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AF" w:rsidRPr="00E51D3C" w:rsidRDefault="00EF1DAF"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РОССИЙСКАЯ  ФЕДЕРАЦИЯ</w:t>
      </w:r>
    </w:p>
    <w:p w:rsidR="00EF1DAF" w:rsidRPr="00E51D3C" w:rsidRDefault="00EF1DAF"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БРЯНСКАЯ ОБЛАСТЬ</w:t>
      </w:r>
    </w:p>
    <w:p w:rsidR="00EF1DAF" w:rsidRPr="00E51D3C" w:rsidRDefault="00EF1DAF"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ТРУБЧЕВСКИЙ РАЙОННЫЙ СОВЕТ НАРОДНЫХ ДЕПУТАТОВ</w:t>
      </w:r>
    </w:p>
    <w:p w:rsidR="00EF1DAF" w:rsidRPr="00E51D3C" w:rsidRDefault="0004377C" w:rsidP="00E51D3C">
      <w:pPr>
        <w:tabs>
          <w:tab w:val="left" w:pos="-100"/>
        </w:tabs>
        <w:spacing w:after="0" w:line="240" w:lineRule="auto"/>
        <w:rPr>
          <w:rFonts w:ascii="Times New Roman" w:hAnsi="Times New Roman" w:cs="Times New Roman"/>
          <w:sz w:val="20"/>
          <w:szCs w:val="20"/>
        </w:rPr>
      </w:pPr>
      <w:r w:rsidRPr="00E51D3C">
        <w:rPr>
          <w:rFonts w:ascii="Times New Roman" w:hAnsi="Times New Roman" w:cs="Times New Roman"/>
          <w:sz w:val="20"/>
          <w:szCs w:val="20"/>
        </w:rPr>
        <w:pict>
          <v:line id="_x0000_s1026" style="position:absolute;z-index:251658240" from="15.5pt,12.8pt" to="460.5pt,12.8pt" strokeweight="6pt">
            <v:stroke linestyle="thickBetweenThin"/>
          </v:line>
        </w:pict>
      </w:r>
      <w:r w:rsidR="00EF1DAF" w:rsidRPr="00E51D3C">
        <w:rPr>
          <w:rFonts w:ascii="Times New Roman" w:hAnsi="Times New Roman" w:cs="Times New Roman"/>
          <w:sz w:val="20"/>
          <w:szCs w:val="20"/>
        </w:rPr>
        <w:t xml:space="preserve"> </w:t>
      </w:r>
    </w:p>
    <w:p w:rsidR="00EF1DAF" w:rsidRPr="00E51D3C" w:rsidRDefault="00EF1DAF" w:rsidP="00E51D3C">
      <w:pPr>
        <w:tabs>
          <w:tab w:val="left" w:pos="-100"/>
        </w:tabs>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РЕШЕНИЕ</w:t>
      </w:r>
    </w:p>
    <w:p w:rsidR="00EF1DAF" w:rsidRPr="00E51D3C" w:rsidRDefault="00EF1DAF" w:rsidP="00E51D3C">
      <w:pPr>
        <w:spacing w:after="0" w:line="240" w:lineRule="auto"/>
        <w:jc w:val="center"/>
        <w:rPr>
          <w:rFonts w:ascii="Times New Roman" w:hAnsi="Times New Roman" w:cs="Times New Roman"/>
          <w:sz w:val="20"/>
          <w:szCs w:val="20"/>
        </w:rPr>
      </w:pPr>
    </w:p>
    <w:p w:rsidR="00EF1DAF" w:rsidRPr="00E51D3C" w:rsidRDefault="00EF1DAF"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от 30.11.2021 г. № 6-</w:t>
      </w:r>
      <w:r w:rsidR="00A73996" w:rsidRPr="00E51D3C">
        <w:rPr>
          <w:rFonts w:ascii="Times New Roman" w:hAnsi="Times New Roman" w:cs="Times New Roman"/>
          <w:sz w:val="20"/>
          <w:szCs w:val="20"/>
        </w:rPr>
        <w:t>282</w:t>
      </w:r>
    </w:p>
    <w:p w:rsidR="00EF1DAF" w:rsidRPr="00E51D3C" w:rsidRDefault="00EF1DAF"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г. Трубчевск</w:t>
      </w:r>
    </w:p>
    <w:p w:rsidR="001F1638" w:rsidRPr="00E51D3C" w:rsidRDefault="001F1638" w:rsidP="00E51D3C">
      <w:pPr>
        <w:spacing w:after="0" w:line="240" w:lineRule="auto"/>
        <w:ind w:right="4854"/>
        <w:jc w:val="both"/>
        <w:rPr>
          <w:rFonts w:ascii="Times New Roman" w:hAnsi="Times New Roman" w:cs="Times New Roman"/>
          <w:sz w:val="20"/>
          <w:szCs w:val="20"/>
        </w:rPr>
      </w:pPr>
    </w:p>
    <w:p w:rsidR="001F1638" w:rsidRPr="00E51D3C" w:rsidRDefault="001F1638" w:rsidP="00E51D3C">
      <w:pPr>
        <w:spacing w:after="0" w:line="240" w:lineRule="auto"/>
        <w:ind w:right="3595"/>
        <w:jc w:val="both"/>
        <w:rPr>
          <w:rFonts w:ascii="Times New Roman" w:hAnsi="Times New Roman" w:cs="Times New Roman"/>
          <w:sz w:val="20"/>
          <w:szCs w:val="20"/>
        </w:rPr>
      </w:pPr>
      <w:r w:rsidRPr="00E51D3C">
        <w:rPr>
          <w:rFonts w:ascii="Times New Roman" w:hAnsi="Times New Roman" w:cs="Times New Roman"/>
          <w:sz w:val="20"/>
          <w:szCs w:val="20"/>
        </w:rPr>
        <w:t xml:space="preserve">Об утверждении </w:t>
      </w:r>
      <w:r w:rsidR="00435857" w:rsidRPr="00E51D3C">
        <w:rPr>
          <w:rFonts w:ascii="Times New Roman" w:hAnsi="Times New Roman" w:cs="Times New Roman"/>
          <w:sz w:val="20"/>
          <w:szCs w:val="20"/>
        </w:rPr>
        <w:t>проекта «Внесение изменений  в</w:t>
      </w:r>
      <w:r w:rsidR="001E6CFB" w:rsidRPr="00E51D3C">
        <w:rPr>
          <w:rFonts w:ascii="Times New Roman" w:hAnsi="Times New Roman" w:cs="Times New Roman"/>
          <w:sz w:val="20"/>
          <w:szCs w:val="20"/>
        </w:rPr>
        <w:t xml:space="preserve"> </w:t>
      </w:r>
      <w:r w:rsidRPr="00E51D3C">
        <w:rPr>
          <w:rFonts w:ascii="Times New Roman" w:hAnsi="Times New Roman" w:cs="Times New Roman"/>
          <w:sz w:val="20"/>
          <w:szCs w:val="20"/>
        </w:rPr>
        <w:t>Правил</w:t>
      </w:r>
      <w:r w:rsidR="00B554D1" w:rsidRPr="00E51D3C">
        <w:rPr>
          <w:rFonts w:ascii="Times New Roman" w:hAnsi="Times New Roman" w:cs="Times New Roman"/>
          <w:sz w:val="20"/>
          <w:szCs w:val="20"/>
        </w:rPr>
        <w:t>а</w:t>
      </w:r>
      <w:r w:rsidRPr="00E51D3C">
        <w:rPr>
          <w:rFonts w:ascii="Times New Roman" w:hAnsi="Times New Roman" w:cs="Times New Roman"/>
          <w:sz w:val="20"/>
          <w:szCs w:val="20"/>
        </w:rPr>
        <w:t xml:space="preserve"> землепользования и застройки</w:t>
      </w:r>
      <w:r w:rsidR="001E6CFB" w:rsidRPr="00E51D3C">
        <w:rPr>
          <w:rFonts w:ascii="Times New Roman" w:hAnsi="Times New Roman" w:cs="Times New Roman"/>
          <w:sz w:val="20"/>
          <w:szCs w:val="20"/>
        </w:rPr>
        <w:t xml:space="preserve"> </w:t>
      </w:r>
      <w:r w:rsidR="001F186E" w:rsidRPr="00E51D3C">
        <w:rPr>
          <w:rFonts w:ascii="Times New Roman" w:hAnsi="Times New Roman" w:cs="Times New Roman"/>
          <w:sz w:val="20"/>
          <w:szCs w:val="20"/>
        </w:rPr>
        <w:t xml:space="preserve">Юровского </w:t>
      </w:r>
      <w:r w:rsidRPr="00E51D3C">
        <w:rPr>
          <w:rFonts w:ascii="Times New Roman" w:hAnsi="Times New Roman" w:cs="Times New Roman"/>
          <w:sz w:val="20"/>
          <w:szCs w:val="20"/>
        </w:rPr>
        <w:t>сельского поселения Трубчевского района Брянской области</w:t>
      </w:r>
      <w:r w:rsidR="00435857" w:rsidRPr="00E51D3C">
        <w:rPr>
          <w:rFonts w:ascii="Times New Roman" w:hAnsi="Times New Roman" w:cs="Times New Roman"/>
          <w:sz w:val="20"/>
          <w:szCs w:val="20"/>
        </w:rPr>
        <w:t>»</w:t>
      </w:r>
    </w:p>
    <w:p w:rsidR="001F1638" w:rsidRPr="00E51D3C" w:rsidRDefault="001F1638" w:rsidP="00E51D3C">
      <w:pPr>
        <w:spacing w:after="0" w:line="240" w:lineRule="auto"/>
        <w:ind w:right="3595"/>
        <w:jc w:val="both"/>
        <w:rPr>
          <w:rFonts w:ascii="Times New Roman" w:hAnsi="Times New Roman" w:cs="Times New Roman"/>
          <w:sz w:val="20"/>
          <w:szCs w:val="20"/>
        </w:rPr>
      </w:pPr>
    </w:p>
    <w:p w:rsidR="001F1638" w:rsidRPr="00E51D3C" w:rsidRDefault="001F1638"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Рассмотрев обращение администрации Трубчевского муниципального района от </w:t>
      </w:r>
      <w:r w:rsidR="00EF1DAF" w:rsidRPr="00E51D3C">
        <w:rPr>
          <w:rFonts w:ascii="Times New Roman" w:hAnsi="Times New Roman" w:cs="Times New Roman"/>
          <w:sz w:val="20"/>
          <w:szCs w:val="20"/>
        </w:rPr>
        <w:t>18.11.</w:t>
      </w:r>
      <w:r w:rsidRPr="00E51D3C">
        <w:rPr>
          <w:rFonts w:ascii="Times New Roman" w:hAnsi="Times New Roman" w:cs="Times New Roman"/>
          <w:sz w:val="20"/>
          <w:szCs w:val="20"/>
        </w:rPr>
        <w:t>20</w:t>
      </w:r>
      <w:r w:rsidR="0004777C" w:rsidRPr="00E51D3C">
        <w:rPr>
          <w:rFonts w:ascii="Times New Roman" w:hAnsi="Times New Roman" w:cs="Times New Roman"/>
          <w:sz w:val="20"/>
          <w:szCs w:val="20"/>
        </w:rPr>
        <w:t>21</w:t>
      </w:r>
      <w:r w:rsidR="001B5219" w:rsidRPr="00E51D3C">
        <w:rPr>
          <w:rFonts w:ascii="Times New Roman" w:hAnsi="Times New Roman" w:cs="Times New Roman"/>
          <w:sz w:val="20"/>
          <w:szCs w:val="20"/>
        </w:rPr>
        <w:t xml:space="preserve">г. </w:t>
      </w:r>
      <w:r w:rsidRPr="00E51D3C">
        <w:rPr>
          <w:rFonts w:ascii="Times New Roman" w:hAnsi="Times New Roman" w:cs="Times New Roman"/>
          <w:sz w:val="20"/>
          <w:szCs w:val="20"/>
        </w:rPr>
        <w:t xml:space="preserve">№ </w:t>
      </w:r>
      <w:r w:rsidR="00EF1DAF" w:rsidRPr="00E51D3C">
        <w:rPr>
          <w:rFonts w:ascii="Times New Roman" w:hAnsi="Times New Roman" w:cs="Times New Roman"/>
          <w:sz w:val="20"/>
          <w:szCs w:val="20"/>
        </w:rPr>
        <w:t>5056</w:t>
      </w:r>
      <w:r w:rsidRPr="00E51D3C">
        <w:rPr>
          <w:rFonts w:ascii="Times New Roman" w:hAnsi="Times New Roman" w:cs="Times New Roman"/>
          <w:sz w:val="20"/>
          <w:szCs w:val="20"/>
        </w:rPr>
        <w:t xml:space="preserve">, в соответствии со статьями 31-32 Градостроительного </w:t>
      </w:r>
      <w:r w:rsidR="00826081" w:rsidRPr="00E51D3C">
        <w:rPr>
          <w:rFonts w:ascii="Times New Roman" w:hAnsi="Times New Roman" w:cs="Times New Roman"/>
          <w:sz w:val="20"/>
          <w:szCs w:val="20"/>
        </w:rPr>
        <w:t>к</w:t>
      </w:r>
      <w:r w:rsidRPr="00E51D3C">
        <w:rPr>
          <w:rFonts w:ascii="Times New Roman" w:hAnsi="Times New Roman" w:cs="Times New Roman"/>
          <w:sz w:val="20"/>
          <w:szCs w:val="20"/>
        </w:rPr>
        <w:t>одекса Российской Федерации, Федеральным законом от 06.10.2003 года № 131-ФЗ «Об общих принципах организации местного самоуправления в Российской Федерации»</w:t>
      </w:r>
      <w:proofErr w:type="gramStart"/>
      <w:r w:rsidRPr="00E51D3C">
        <w:rPr>
          <w:rFonts w:ascii="Times New Roman" w:hAnsi="Times New Roman" w:cs="Times New Roman"/>
          <w:sz w:val="20"/>
          <w:szCs w:val="20"/>
        </w:rPr>
        <w:t>,</w:t>
      </w:r>
      <w:r w:rsidRPr="00E51D3C">
        <w:rPr>
          <w:rFonts w:ascii="Times New Roman" w:hAnsi="Times New Roman" w:cs="Times New Roman"/>
          <w:iCs/>
          <w:sz w:val="20"/>
          <w:szCs w:val="20"/>
        </w:rPr>
        <w:t>у</w:t>
      </w:r>
      <w:proofErr w:type="gramEnd"/>
      <w:r w:rsidRPr="00E51D3C">
        <w:rPr>
          <w:rFonts w:ascii="Times New Roman" w:hAnsi="Times New Roman" w:cs="Times New Roman"/>
          <w:iCs/>
          <w:sz w:val="20"/>
          <w:szCs w:val="20"/>
        </w:rPr>
        <w:t>читывая протокол и итоговый документ публичных слушаний, по проекту</w:t>
      </w:r>
      <w:r w:rsidR="0004777C" w:rsidRPr="00E51D3C">
        <w:rPr>
          <w:rFonts w:ascii="Times New Roman" w:hAnsi="Times New Roman" w:cs="Times New Roman"/>
          <w:iCs/>
          <w:sz w:val="20"/>
          <w:szCs w:val="20"/>
        </w:rPr>
        <w:t xml:space="preserve"> внесения изменений в</w:t>
      </w:r>
      <w:r w:rsidRPr="00E51D3C">
        <w:rPr>
          <w:rFonts w:ascii="Times New Roman" w:hAnsi="Times New Roman" w:cs="Times New Roman"/>
          <w:sz w:val="20"/>
          <w:szCs w:val="20"/>
        </w:rPr>
        <w:t>Правил</w:t>
      </w:r>
      <w:r w:rsidR="0004777C" w:rsidRPr="00E51D3C">
        <w:rPr>
          <w:rFonts w:ascii="Times New Roman" w:hAnsi="Times New Roman" w:cs="Times New Roman"/>
          <w:sz w:val="20"/>
          <w:szCs w:val="20"/>
        </w:rPr>
        <w:t>а</w:t>
      </w:r>
      <w:r w:rsidRPr="00E51D3C">
        <w:rPr>
          <w:rFonts w:ascii="Times New Roman" w:hAnsi="Times New Roman" w:cs="Times New Roman"/>
          <w:sz w:val="20"/>
          <w:szCs w:val="20"/>
        </w:rPr>
        <w:t xml:space="preserve"> землепользования и застройки</w:t>
      </w:r>
      <w:r w:rsidR="001F186E" w:rsidRPr="00E51D3C">
        <w:rPr>
          <w:rFonts w:ascii="Times New Roman" w:hAnsi="Times New Roman" w:cs="Times New Roman"/>
          <w:sz w:val="20"/>
          <w:szCs w:val="20"/>
        </w:rPr>
        <w:t>Юровского</w:t>
      </w:r>
      <w:r w:rsidRPr="00E51D3C">
        <w:rPr>
          <w:rFonts w:ascii="Times New Roman" w:hAnsi="Times New Roman" w:cs="Times New Roman"/>
          <w:sz w:val="20"/>
          <w:szCs w:val="20"/>
        </w:rPr>
        <w:t xml:space="preserve"> сельского поселения Трубчевского района Брянской области</w:t>
      </w:r>
      <w:r w:rsidRPr="00E51D3C">
        <w:rPr>
          <w:rFonts w:ascii="Times New Roman" w:hAnsi="Times New Roman" w:cs="Times New Roman"/>
          <w:iCs/>
          <w:sz w:val="20"/>
          <w:szCs w:val="20"/>
        </w:rPr>
        <w:t xml:space="preserve">, </w:t>
      </w:r>
      <w:r w:rsidRPr="00E51D3C">
        <w:rPr>
          <w:rFonts w:ascii="Times New Roman" w:hAnsi="Times New Roman" w:cs="Times New Roman"/>
          <w:sz w:val="20"/>
          <w:szCs w:val="20"/>
        </w:rPr>
        <w:t>Трубчевский районный Совет народных депутатов решил:</w:t>
      </w:r>
    </w:p>
    <w:p w:rsidR="001F1638" w:rsidRPr="00E51D3C" w:rsidRDefault="001F1638" w:rsidP="00E51D3C">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 Утвердить </w:t>
      </w:r>
      <w:r w:rsidR="00435857" w:rsidRPr="00E51D3C">
        <w:rPr>
          <w:rFonts w:ascii="Times New Roman" w:hAnsi="Times New Roman" w:cs="Times New Roman"/>
          <w:sz w:val="20"/>
          <w:szCs w:val="20"/>
        </w:rPr>
        <w:t xml:space="preserve">проект «Внесение изменений в </w:t>
      </w:r>
      <w:r w:rsidRPr="00E51D3C">
        <w:rPr>
          <w:rFonts w:ascii="Times New Roman" w:hAnsi="Times New Roman" w:cs="Times New Roman"/>
          <w:sz w:val="20"/>
          <w:szCs w:val="20"/>
        </w:rPr>
        <w:t xml:space="preserve">Правила землепользования и застройки </w:t>
      </w:r>
      <w:r w:rsidR="001F186E" w:rsidRPr="00E51D3C">
        <w:rPr>
          <w:rFonts w:ascii="Times New Roman" w:hAnsi="Times New Roman" w:cs="Times New Roman"/>
          <w:sz w:val="20"/>
          <w:szCs w:val="20"/>
        </w:rPr>
        <w:t>Юровского</w:t>
      </w:r>
      <w:bookmarkStart w:id="0" w:name="_GoBack"/>
      <w:bookmarkEnd w:id="0"/>
      <w:r w:rsidRPr="00E51D3C">
        <w:rPr>
          <w:rFonts w:ascii="Times New Roman" w:hAnsi="Times New Roman" w:cs="Times New Roman"/>
          <w:sz w:val="20"/>
          <w:szCs w:val="20"/>
        </w:rPr>
        <w:t xml:space="preserve"> сельского поселения Трубчевского района Брянской области</w:t>
      </w:r>
      <w:r w:rsidR="00435857" w:rsidRPr="00E51D3C">
        <w:rPr>
          <w:rFonts w:ascii="Times New Roman" w:hAnsi="Times New Roman" w:cs="Times New Roman"/>
          <w:sz w:val="20"/>
          <w:szCs w:val="20"/>
        </w:rPr>
        <w:t>»</w:t>
      </w:r>
      <w:r w:rsidRPr="00E51D3C">
        <w:rPr>
          <w:rFonts w:ascii="Times New Roman" w:hAnsi="Times New Roman" w:cs="Times New Roman"/>
          <w:sz w:val="20"/>
          <w:szCs w:val="20"/>
        </w:rPr>
        <w:t xml:space="preserve"> (прилагаются).</w:t>
      </w:r>
    </w:p>
    <w:p w:rsidR="001F1638" w:rsidRPr="00E51D3C" w:rsidRDefault="00435857"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iCs/>
          <w:sz w:val="20"/>
          <w:szCs w:val="20"/>
        </w:rPr>
        <w:t>2</w:t>
      </w:r>
      <w:r w:rsidR="001F1638" w:rsidRPr="00E51D3C">
        <w:rPr>
          <w:rFonts w:ascii="Times New Roman" w:hAnsi="Times New Roman" w:cs="Times New Roman"/>
          <w:iCs/>
          <w:sz w:val="20"/>
          <w:szCs w:val="20"/>
        </w:rPr>
        <w:t>. Опубликовать настоящее</w:t>
      </w:r>
      <w:r w:rsidR="001F1638" w:rsidRPr="00E51D3C">
        <w:rPr>
          <w:rFonts w:ascii="Times New Roman" w:hAnsi="Times New Roman" w:cs="Times New Roman"/>
          <w:sz w:val="20"/>
          <w:szCs w:val="20"/>
        </w:rPr>
        <w:t xml:space="preserve"> решение в Информационном бюллетене Трубчевского муниципального района и разместить на официальном сайте Трубчевского муниципального района.</w:t>
      </w:r>
    </w:p>
    <w:p w:rsidR="001F1638" w:rsidRPr="00E51D3C" w:rsidRDefault="00435857"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3</w:t>
      </w:r>
      <w:r w:rsidR="001F1638" w:rsidRPr="00E51D3C">
        <w:rPr>
          <w:rFonts w:ascii="Times New Roman" w:hAnsi="Times New Roman" w:cs="Times New Roman"/>
          <w:sz w:val="20"/>
          <w:szCs w:val="20"/>
        </w:rPr>
        <w:t>. Настоящее решение вступает в силу со дня официального опубликования.</w:t>
      </w:r>
    </w:p>
    <w:p w:rsidR="001F1638" w:rsidRPr="00E51D3C" w:rsidRDefault="00435857"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4</w:t>
      </w:r>
      <w:r w:rsidR="001F1638" w:rsidRPr="00E51D3C">
        <w:rPr>
          <w:rFonts w:ascii="Times New Roman" w:hAnsi="Times New Roman" w:cs="Times New Roman"/>
          <w:sz w:val="20"/>
          <w:szCs w:val="20"/>
        </w:rPr>
        <w:t xml:space="preserve">. </w:t>
      </w:r>
      <w:proofErr w:type="gramStart"/>
      <w:r w:rsidR="001F1638" w:rsidRPr="00E51D3C">
        <w:rPr>
          <w:rFonts w:ascii="Times New Roman" w:hAnsi="Times New Roman" w:cs="Times New Roman"/>
          <w:sz w:val="20"/>
          <w:szCs w:val="20"/>
        </w:rPr>
        <w:t>Контроль за</w:t>
      </w:r>
      <w:proofErr w:type="gramEnd"/>
      <w:r w:rsidR="001F1638" w:rsidRPr="00E51D3C">
        <w:rPr>
          <w:rFonts w:ascii="Times New Roman" w:hAnsi="Times New Roman" w:cs="Times New Roman"/>
          <w:sz w:val="20"/>
          <w:szCs w:val="20"/>
        </w:rPr>
        <w:t xml:space="preserve"> исполнением настоящего решения возложить на постоянный комитет Трубчевского районного Совета народных депутатов по нормотворчеству.</w:t>
      </w:r>
    </w:p>
    <w:p w:rsidR="001F1638" w:rsidRPr="00E51D3C" w:rsidRDefault="001F1638" w:rsidP="00E51D3C">
      <w:pPr>
        <w:spacing w:after="0" w:line="240" w:lineRule="auto"/>
        <w:jc w:val="both"/>
        <w:rPr>
          <w:rFonts w:ascii="Times New Roman" w:hAnsi="Times New Roman" w:cs="Times New Roman"/>
          <w:sz w:val="20"/>
          <w:szCs w:val="20"/>
        </w:rPr>
      </w:pPr>
    </w:p>
    <w:p w:rsidR="001F1638" w:rsidRPr="00E51D3C" w:rsidRDefault="001F1638" w:rsidP="00E51D3C">
      <w:pPr>
        <w:spacing w:after="0" w:line="240" w:lineRule="auto"/>
        <w:jc w:val="both"/>
        <w:rPr>
          <w:rFonts w:ascii="Times New Roman" w:hAnsi="Times New Roman" w:cs="Times New Roman"/>
          <w:sz w:val="20"/>
          <w:szCs w:val="20"/>
        </w:rPr>
      </w:pPr>
    </w:p>
    <w:p w:rsidR="001F1638" w:rsidRPr="00E51D3C" w:rsidRDefault="001F1638"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Глава Трубчевского </w:t>
      </w:r>
    </w:p>
    <w:p w:rsidR="001F1638" w:rsidRPr="00E51D3C" w:rsidRDefault="001F1638"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муниципального района</w:t>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t xml:space="preserve">  С.В. Ященко</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br w:type="page"/>
      </w:r>
    </w:p>
    <w:p w:rsidR="00E51D3C" w:rsidRPr="00E51D3C" w:rsidRDefault="00E51D3C" w:rsidP="00E51D3C">
      <w:pPr>
        <w:tabs>
          <w:tab w:val="left" w:pos="5103"/>
        </w:tabs>
        <w:spacing w:after="0" w:line="240" w:lineRule="auto"/>
        <w:ind w:hanging="284"/>
        <w:jc w:val="center"/>
        <w:rPr>
          <w:rFonts w:ascii="Times New Roman" w:hAnsi="Times New Roman" w:cs="Times New Roman"/>
          <w:sz w:val="20"/>
          <w:szCs w:val="20"/>
        </w:rPr>
      </w:pPr>
      <w:r w:rsidRPr="00E51D3C">
        <w:rPr>
          <w:rFonts w:ascii="Times New Roman" w:hAnsi="Times New Roman" w:cs="Times New Roman"/>
          <w:noProof/>
          <w:sz w:val="20"/>
          <w:szCs w:val="20"/>
        </w:rPr>
        <w:lastRenderedPageBreak/>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5" cstate="screen"/>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Общество с ограниченной ответственностью</w:t>
      </w: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«ГРАДОСТРОИТЕЛЬСТВО И КАДАСТР»</w:t>
      </w: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sz w:val="20"/>
          <w:szCs w:val="20"/>
        </w:rPr>
        <w:t xml:space="preserve">ООО </w:t>
      </w:r>
      <w:r w:rsidRPr="00E51D3C">
        <w:rPr>
          <w:rFonts w:ascii="Times New Roman" w:hAnsi="Times New Roman" w:cs="Times New Roman"/>
          <w:b/>
          <w:sz w:val="20"/>
          <w:szCs w:val="20"/>
        </w:rPr>
        <w:t>«ГРАДОСТРОИТЕЛЬСТВО И КАДАСТР»</w:t>
      </w: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uppressAutoHyphens/>
        <w:spacing w:after="0" w:line="240" w:lineRule="auto"/>
        <w:rPr>
          <w:rFonts w:ascii="Times New Roman" w:hAnsi="Times New Roman" w:cs="Times New Roman"/>
          <w:b/>
          <w:sz w:val="20"/>
          <w:szCs w:val="20"/>
        </w:rPr>
      </w:pPr>
      <w:r w:rsidRPr="00E51D3C">
        <w:rPr>
          <w:rFonts w:ascii="Times New Roman" w:hAnsi="Times New Roman" w:cs="Times New Roman"/>
          <w:b/>
          <w:sz w:val="20"/>
          <w:szCs w:val="20"/>
        </w:rPr>
        <w:t>Договор №Д0505-24837 от 01.06.2021г.</w:t>
      </w: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 xml:space="preserve">ВНЕСЕНИЕ ИЗМЕНЕНИЙ </w:t>
      </w:r>
      <w:proofErr w:type="gramStart"/>
      <w:r w:rsidRPr="00E51D3C">
        <w:rPr>
          <w:rFonts w:ascii="Times New Roman" w:hAnsi="Times New Roman" w:cs="Times New Roman"/>
          <w:b/>
          <w:sz w:val="20"/>
          <w:szCs w:val="20"/>
        </w:rPr>
        <w:t>В</w:t>
      </w:r>
      <w:proofErr w:type="gramEnd"/>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ПРАВИЛА ЗЕМЛЕПОЛЬЗОВАНИЯ И ЗАСТРОЙКИ</w:t>
      </w:r>
    </w:p>
    <w:p w:rsidR="00E51D3C" w:rsidRPr="00E51D3C" w:rsidRDefault="00E51D3C" w:rsidP="00E51D3C">
      <w:pPr>
        <w:spacing w:after="0" w:line="240" w:lineRule="auto"/>
        <w:jc w:val="center"/>
        <w:rPr>
          <w:rFonts w:ascii="Times New Roman" w:hAnsi="Times New Roman" w:cs="Times New Roman"/>
          <w:b/>
          <w:sz w:val="20"/>
          <w:szCs w:val="20"/>
        </w:rPr>
      </w:pP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Юровского сельского поселения</w:t>
      </w: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 xml:space="preserve">Трубчевского района </w:t>
      </w: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Брянской области</w:t>
      </w:r>
    </w:p>
    <w:p w:rsidR="00E51D3C" w:rsidRPr="00E51D3C" w:rsidRDefault="00E51D3C" w:rsidP="00E51D3C">
      <w:pPr>
        <w:spacing w:after="0" w:line="240" w:lineRule="auto"/>
        <w:jc w:val="center"/>
        <w:rPr>
          <w:rFonts w:ascii="Times New Roman" w:hAnsi="Times New Roman" w:cs="Times New Roman"/>
          <w:b/>
          <w:sz w:val="20"/>
          <w:szCs w:val="20"/>
        </w:rPr>
      </w:pPr>
    </w:p>
    <w:p w:rsidR="00E51D3C" w:rsidRPr="00E51D3C" w:rsidRDefault="00E51D3C" w:rsidP="00E51D3C">
      <w:pPr>
        <w:suppressAutoHyphens/>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Генеральный директор</w:t>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r>
      <w:r w:rsidRPr="00E51D3C">
        <w:rPr>
          <w:rFonts w:ascii="Times New Roman" w:hAnsi="Times New Roman" w:cs="Times New Roman"/>
          <w:sz w:val="20"/>
          <w:szCs w:val="20"/>
        </w:rPr>
        <w:tab/>
        <w:t>В. А. Котлярова</w:t>
      </w:r>
    </w:p>
    <w:p w:rsidR="00E51D3C" w:rsidRPr="00E51D3C" w:rsidRDefault="00E51D3C" w:rsidP="00E51D3C">
      <w:pPr>
        <w:spacing w:after="0" w:line="240" w:lineRule="auto"/>
        <w:jc w:val="center"/>
        <w:rPr>
          <w:rFonts w:ascii="Times New Roman" w:hAnsi="Times New Roman" w:cs="Times New Roman"/>
          <w:b/>
          <w:sz w:val="20"/>
          <w:szCs w:val="20"/>
        </w:rPr>
      </w:pP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 xml:space="preserve">Санкт-Петербург </w:t>
      </w: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2021</w:t>
      </w:r>
    </w:p>
    <w:p w:rsidR="002E2F38" w:rsidRDefault="002E2F38" w:rsidP="00E51D3C">
      <w:pPr>
        <w:spacing w:after="0" w:line="240" w:lineRule="auto"/>
        <w:jc w:val="center"/>
        <w:rPr>
          <w:rFonts w:ascii="Times New Roman" w:hAnsi="Times New Roman" w:cs="Times New Roman"/>
          <w:b/>
          <w:sz w:val="20"/>
          <w:szCs w:val="20"/>
        </w:rPr>
      </w:pPr>
    </w:p>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Авторский коллектив:</w:t>
      </w:r>
    </w:p>
    <w:p w:rsidR="00E51D3C" w:rsidRPr="00E51D3C" w:rsidRDefault="00E51D3C" w:rsidP="00E51D3C">
      <w:pPr>
        <w:spacing w:after="0" w:line="240" w:lineRule="auto"/>
        <w:jc w:val="center"/>
        <w:rPr>
          <w:rFonts w:ascii="Times New Roman" w:hAnsi="Times New Roman" w:cs="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E51D3C" w:rsidRPr="00E51D3C" w:rsidTr="00E51D3C">
        <w:trPr>
          <w:jc w:val="center"/>
        </w:trPr>
        <w:tc>
          <w:tcPr>
            <w:tcW w:w="1000" w:type="dxa"/>
            <w:tcBorders>
              <w:top w:val="single" w:sz="4" w:space="0" w:color="000000"/>
              <w:left w:val="single" w:sz="4" w:space="0" w:color="000000"/>
              <w:bottom w:val="single" w:sz="4" w:space="0" w:color="000000"/>
              <w:right w:val="single" w:sz="4" w:space="0" w:color="000000"/>
            </w:tcBorders>
            <w:shd w:val="clear" w:color="auto" w:fill="CCFFCC"/>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 </w:t>
            </w:r>
            <w:proofErr w:type="spellStart"/>
            <w:proofErr w:type="gramStart"/>
            <w:r w:rsidRPr="00E51D3C">
              <w:rPr>
                <w:rFonts w:ascii="Times New Roman" w:hAnsi="Times New Roman" w:cs="Times New Roman"/>
                <w:sz w:val="20"/>
                <w:szCs w:val="20"/>
              </w:rPr>
              <w:t>п</w:t>
            </w:r>
            <w:proofErr w:type="spellEnd"/>
            <w:proofErr w:type="gramEnd"/>
            <w:r w:rsidRPr="00E51D3C">
              <w:rPr>
                <w:rFonts w:ascii="Times New Roman" w:hAnsi="Times New Roman" w:cs="Times New Roman"/>
                <w:sz w:val="20"/>
                <w:szCs w:val="20"/>
              </w:rPr>
              <w:t>/</w:t>
            </w:r>
            <w:proofErr w:type="spellStart"/>
            <w:r w:rsidRPr="00E51D3C">
              <w:rPr>
                <w:rFonts w:ascii="Times New Roman" w:hAnsi="Times New Roman" w:cs="Times New Roman"/>
                <w:sz w:val="20"/>
                <w:szCs w:val="20"/>
              </w:rPr>
              <w:t>п</w:t>
            </w:r>
            <w:proofErr w:type="spellEnd"/>
          </w:p>
        </w:tc>
        <w:tc>
          <w:tcPr>
            <w:tcW w:w="5767" w:type="dxa"/>
            <w:tcBorders>
              <w:top w:val="single" w:sz="4" w:space="0" w:color="000000"/>
              <w:left w:val="single" w:sz="4" w:space="0" w:color="000000"/>
              <w:bottom w:val="single" w:sz="4" w:space="0" w:color="000000"/>
              <w:right w:val="single" w:sz="4" w:space="0" w:color="000000"/>
            </w:tcBorders>
            <w:shd w:val="clear" w:color="auto" w:fill="CCFFCC"/>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Должность</w:t>
            </w:r>
          </w:p>
        </w:tc>
        <w:tc>
          <w:tcPr>
            <w:tcW w:w="2470" w:type="dxa"/>
            <w:tcBorders>
              <w:top w:val="single" w:sz="4" w:space="0" w:color="000000"/>
              <w:left w:val="single" w:sz="4" w:space="0" w:color="000000"/>
              <w:bottom w:val="single" w:sz="4" w:space="0" w:color="000000"/>
              <w:right w:val="single" w:sz="4" w:space="0" w:color="000000"/>
            </w:tcBorders>
            <w:shd w:val="clear" w:color="auto" w:fill="CCFFCC"/>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Ф.И.О.</w:t>
            </w:r>
          </w:p>
          <w:p w:rsidR="00E51D3C" w:rsidRPr="00E51D3C" w:rsidRDefault="00E51D3C" w:rsidP="00E51D3C">
            <w:pPr>
              <w:suppressAutoHyphens/>
              <w:spacing w:after="0" w:line="240" w:lineRule="auto"/>
              <w:jc w:val="center"/>
              <w:rPr>
                <w:rFonts w:ascii="Times New Roman" w:hAnsi="Times New Roman" w:cs="Times New Roman"/>
                <w:sz w:val="20"/>
                <w:szCs w:val="20"/>
              </w:rPr>
            </w:pPr>
          </w:p>
        </w:tc>
      </w:tr>
      <w:tr w:rsidR="00E51D3C" w:rsidRPr="00E51D3C" w:rsidTr="00E51D3C">
        <w:trPr>
          <w:jc w:val="center"/>
        </w:trPr>
        <w:tc>
          <w:tcPr>
            <w:tcW w:w="100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tabs>
                <w:tab w:val="left" w:pos="600"/>
              </w:tabs>
              <w:suppressAutoHyphens/>
              <w:spacing w:after="0" w:line="240" w:lineRule="auto"/>
              <w:rPr>
                <w:rFonts w:ascii="Times New Roman" w:hAnsi="Times New Roman" w:cs="Times New Roman"/>
                <w:sz w:val="20"/>
                <w:szCs w:val="20"/>
              </w:rPr>
            </w:pPr>
            <w:r w:rsidRPr="00E51D3C">
              <w:rPr>
                <w:rFonts w:ascii="Times New Roman" w:hAnsi="Times New Roman" w:cs="Times New Roman"/>
                <w:sz w:val="20"/>
                <w:szCs w:val="20"/>
              </w:rPr>
              <w:t>Начальник отдела проектирования, 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В.А.Котлярова</w:t>
            </w:r>
          </w:p>
        </w:tc>
      </w:tr>
      <w:tr w:rsidR="00E51D3C" w:rsidRPr="00E51D3C" w:rsidTr="00E51D3C">
        <w:trPr>
          <w:jc w:val="center"/>
        </w:trPr>
        <w:tc>
          <w:tcPr>
            <w:tcW w:w="100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rPr>
                <w:rFonts w:ascii="Times New Roman" w:hAnsi="Times New Roman" w:cs="Times New Roman"/>
                <w:sz w:val="20"/>
                <w:szCs w:val="20"/>
              </w:rPr>
            </w:pPr>
            <w:r w:rsidRPr="00E51D3C">
              <w:rPr>
                <w:rFonts w:ascii="Times New Roman" w:hAnsi="Times New Roman" w:cs="Times New Roman"/>
                <w:sz w:val="20"/>
                <w:szCs w:val="20"/>
              </w:rPr>
              <w:t>Главный архитектор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Т.А. </w:t>
            </w:r>
            <w:proofErr w:type="spellStart"/>
            <w:r w:rsidRPr="00E51D3C">
              <w:rPr>
                <w:rFonts w:ascii="Times New Roman" w:hAnsi="Times New Roman" w:cs="Times New Roman"/>
                <w:sz w:val="20"/>
                <w:szCs w:val="20"/>
              </w:rPr>
              <w:t>Шатаева</w:t>
            </w:r>
            <w:proofErr w:type="spellEnd"/>
          </w:p>
        </w:tc>
      </w:tr>
      <w:tr w:rsidR="00E51D3C" w:rsidRPr="00E51D3C" w:rsidTr="00E51D3C">
        <w:trPr>
          <w:jc w:val="center"/>
        </w:trPr>
        <w:tc>
          <w:tcPr>
            <w:tcW w:w="100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rPr>
                <w:rFonts w:ascii="Times New Roman" w:hAnsi="Times New Roman" w:cs="Times New Roman"/>
                <w:sz w:val="20"/>
                <w:szCs w:val="20"/>
              </w:rPr>
            </w:pPr>
            <w:r w:rsidRPr="00E51D3C">
              <w:rPr>
                <w:rFonts w:ascii="Times New Roman" w:hAnsi="Times New Roman" w:cs="Times New Roman"/>
                <w:sz w:val="20"/>
                <w:szCs w:val="20"/>
              </w:rPr>
              <w:t>Главный архитектор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А.В. </w:t>
            </w:r>
            <w:proofErr w:type="spellStart"/>
            <w:r w:rsidRPr="00E51D3C">
              <w:rPr>
                <w:rFonts w:ascii="Times New Roman" w:hAnsi="Times New Roman" w:cs="Times New Roman"/>
                <w:sz w:val="20"/>
                <w:szCs w:val="20"/>
              </w:rPr>
              <w:t>Слесарева</w:t>
            </w:r>
            <w:proofErr w:type="spellEnd"/>
          </w:p>
        </w:tc>
      </w:tr>
      <w:tr w:rsidR="00E51D3C" w:rsidRPr="00E51D3C" w:rsidTr="00E51D3C">
        <w:trPr>
          <w:jc w:val="center"/>
        </w:trPr>
        <w:tc>
          <w:tcPr>
            <w:tcW w:w="100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rPr>
                <w:rFonts w:ascii="Times New Roman" w:hAnsi="Times New Roman" w:cs="Times New Roman"/>
                <w:sz w:val="20"/>
                <w:szCs w:val="20"/>
              </w:rPr>
            </w:pPr>
            <w:r w:rsidRPr="00E51D3C">
              <w:rPr>
                <w:rFonts w:ascii="Times New Roman" w:hAnsi="Times New Roman" w:cs="Times New Roman"/>
                <w:sz w:val="20"/>
                <w:szCs w:val="20"/>
              </w:rPr>
              <w:t>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А.В. Половников</w:t>
            </w:r>
          </w:p>
        </w:tc>
      </w:tr>
      <w:tr w:rsidR="00E51D3C" w:rsidRPr="00E51D3C" w:rsidTr="00E51D3C">
        <w:trPr>
          <w:jc w:val="center"/>
        </w:trPr>
        <w:tc>
          <w:tcPr>
            <w:tcW w:w="100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rPr>
                <w:rFonts w:ascii="Times New Roman" w:hAnsi="Times New Roman" w:cs="Times New Roman"/>
                <w:sz w:val="20"/>
                <w:szCs w:val="20"/>
              </w:rPr>
            </w:pPr>
            <w:r w:rsidRPr="00E51D3C">
              <w:rPr>
                <w:rFonts w:ascii="Times New Roman" w:hAnsi="Times New Roman" w:cs="Times New Roman"/>
                <w:sz w:val="20"/>
                <w:szCs w:val="20"/>
              </w:rPr>
              <w:t>Главный инженер проекта</w:t>
            </w:r>
          </w:p>
        </w:tc>
        <w:tc>
          <w:tcPr>
            <w:tcW w:w="247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Е.В. Александрова</w:t>
            </w:r>
          </w:p>
        </w:tc>
      </w:tr>
      <w:tr w:rsidR="00E51D3C" w:rsidRPr="00E51D3C" w:rsidTr="00E51D3C">
        <w:trPr>
          <w:jc w:val="center"/>
        </w:trPr>
        <w:tc>
          <w:tcPr>
            <w:tcW w:w="100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Инженер-экономист </w:t>
            </w:r>
          </w:p>
        </w:tc>
        <w:tc>
          <w:tcPr>
            <w:tcW w:w="247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И.В. </w:t>
            </w:r>
            <w:proofErr w:type="spellStart"/>
            <w:r w:rsidRPr="00E51D3C">
              <w:rPr>
                <w:rFonts w:ascii="Times New Roman" w:hAnsi="Times New Roman" w:cs="Times New Roman"/>
                <w:sz w:val="20"/>
                <w:szCs w:val="20"/>
              </w:rPr>
              <w:t>Рассадникова</w:t>
            </w:r>
            <w:proofErr w:type="spellEnd"/>
          </w:p>
        </w:tc>
      </w:tr>
      <w:tr w:rsidR="00E51D3C" w:rsidRPr="00E51D3C" w:rsidTr="00E51D3C">
        <w:trPr>
          <w:jc w:val="center"/>
        </w:trPr>
        <w:tc>
          <w:tcPr>
            <w:tcW w:w="100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numPr>
                <w:ilvl w:val="0"/>
                <w:numId w:val="3"/>
              </w:numPr>
              <w:suppressAutoHyphens/>
              <w:spacing w:after="0" w:line="240" w:lineRule="auto"/>
              <w:jc w:val="center"/>
              <w:rPr>
                <w:rFonts w:ascii="Times New Roman" w:hAnsi="Times New Roman" w:cs="Times New Roman"/>
                <w:sz w:val="20"/>
                <w:szCs w:val="20"/>
              </w:rPr>
            </w:pPr>
          </w:p>
        </w:tc>
        <w:tc>
          <w:tcPr>
            <w:tcW w:w="576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rPr>
                <w:rFonts w:ascii="Times New Roman" w:hAnsi="Times New Roman" w:cs="Times New Roman"/>
                <w:sz w:val="20"/>
                <w:szCs w:val="20"/>
              </w:rPr>
            </w:pPr>
            <w:r w:rsidRPr="00E51D3C">
              <w:rPr>
                <w:rFonts w:ascii="Times New Roman" w:hAnsi="Times New Roman" w:cs="Times New Roman"/>
                <w:sz w:val="20"/>
                <w:szCs w:val="20"/>
              </w:rPr>
              <w:t>Инженер-проектировщик</w:t>
            </w:r>
          </w:p>
        </w:tc>
        <w:tc>
          <w:tcPr>
            <w:tcW w:w="247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uppressAutoHyphens/>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Н.М. Смирнова</w:t>
            </w:r>
          </w:p>
        </w:tc>
      </w:tr>
    </w:tbl>
    <w:p w:rsidR="00E51D3C" w:rsidRPr="00E51D3C" w:rsidRDefault="00E51D3C" w:rsidP="00E51D3C">
      <w:pPr>
        <w:spacing w:after="0" w:line="240" w:lineRule="auto"/>
        <w:jc w:val="center"/>
        <w:rPr>
          <w:rFonts w:ascii="Times New Roman" w:hAnsi="Times New Roman" w:cs="Times New Roman"/>
          <w:b/>
          <w:sz w:val="20"/>
          <w:szCs w:val="20"/>
          <w:lang w:val="en-US"/>
        </w:rPr>
      </w:pPr>
      <w:r w:rsidRPr="00E51D3C">
        <w:rPr>
          <w:rFonts w:ascii="Times New Roman" w:hAnsi="Times New Roman" w:cs="Times New Roman"/>
          <w:b/>
          <w:sz w:val="20"/>
          <w:szCs w:val="20"/>
        </w:rPr>
        <w:br w:type="page"/>
      </w:r>
      <w:r w:rsidRPr="00E51D3C">
        <w:rPr>
          <w:rFonts w:ascii="Times New Roman" w:hAnsi="Times New Roman" w:cs="Times New Roman"/>
          <w:b/>
          <w:sz w:val="20"/>
          <w:szCs w:val="20"/>
        </w:rPr>
        <w:lastRenderedPageBreak/>
        <w:t>ОГЛАВЛЕНИЕ</w:t>
      </w:r>
    </w:p>
    <w:p w:rsidR="00E51D3C" w:rsidRPr="00E51D3C" w:rsidRDefault="00E51D3C" w:rsidP="00E51D3C">
      <w:pPr>
        <w:spacing w:after="0" w:line="240" w:lineRule="auto"/>
        <w:jc w:val="center"/>
        <w:rPr>
          <w:rFonts w:ascii="Times New Roman" w:hAnsi="Times New Roman" w:cs="Times New Roman"/>
          <w:sz w:val="20"/>
          <w:szCs w:val="20"/>
          <w:lang w:val="en-US"/>
        </w:rPr>
      </w:pPr>
    </w:p>
    <w:p w:rsidR="00E51D3C" w:rsidRPr="00E51D3C" w:rsidRDefault="00E51D3C" w:rsidP="00E51D3C">
      <w:pPr>
        <w:pStyle w:val="11"/>
        <w:tabs>
          <w:tab w:val="right" w:leader="dot" w:pos="9627"/>
        </w:tabs>
        <w:spacing w:before="0" w:after="0"/>
        <w:rPr>
          <w:b w:val="0"/>
          <w:bCs w:val="0"/>
          <w:caps w:val="0"/>
          <w:noProof/>
        </w:rPr>
      </w:pPr>
      <w:r w:rsidRPr="00E51D3C">
        <w:rPr>
          <w:b w:val="0"/>
          <w:bCs w:val="0"/>
          <w:caps w:val="0"/>
        </w:rPr>
        <w:fldChar w:fldCharType="begin"/>
      </w:r>
      <w:r w:rsidRPr="00E51D3C">
        <w:rPr>
          <w:b w:val="0"/>
          <w:bCs w:val="0"/>
          <w:caps w:val="0"/>
        </w:rPr>
        <w:instrText xml:space="preserve"> TOC \o "1-2" \h \z \u </w:instrText>
      </w:r>
      <w:r w:rsidRPr="00E51D3C">
        <w:rPr>
          <w:b w:val="0"/>
          <w:bCs w:val="0"/>
          <w:caps w:val="0"/>
        </w:rPr>
        <w:fldChar w:fldCharType="separate"/>
      </w:r>
      <w:hyperlink r:id="rId6" w:anchor="_Toc2726046" w:history="1">
        <w:r w:rsidRPr="00E51D3C">
          <w:rPr>
            <w:rStyle w:val="a7"/>
            <w:b w:val="0"/>
            <w:noProof/>
          </w:rPr>
          <w:t>Часть I. Порядок применения Правил землепользования и застройки</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_Toc2726046 \h </w:instrText>
        </w:r>
        <w:r w:rsidRPr="00E51D3C">
          <w:rPr>
            <w:rStyle w:val="a7"/>
            <w:b w:val="0"/>
            <w:noProof/>
            <w:webHidden/>
          </w:rPr>
        </w:r>
        <w:r w:rsidRPr="00E51D3C">
          <w:rPr>
            <w:rStyle w:val="a7"/>
            <w:b w:val="0"/>
            <w:noProof/>
            <w:webHidden/>
          </w:rPr>
          <w:fldChar w:fldCharType="separate"/>
        </w:r>
        <w:r w:rsidR="002E2F38">
          <w:rPr>
            <w:rStyle w:val="a7"/>
            <w:b w:val="0"/>
            <w:noProof/>
            <w:webHidden/>
          </w:rPr>
          <w:t>4</w:t>
        </w:r>
        <w:r w:rsidRPr="00E51D3C">
          <w:rPr>
            <w:rStyle w:val="a7"/>
            <w:b w:val="0"/>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7" w:anchor="_Toc2726047" w:history="1">
        <w:r w:rsidRPr="00E51D3C">
          <w:rPr>
            <w:rStyle w:val="a7"/>
            <w:b w:val="0"/>
            <w:noProof/>
          </w:rPr>
          <w:t>ВВЕДЕНИЕ</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_Toc2726047 \h </w:instrText>
        </w:r>
        <w:r w:rsidRPr="00E51D3C">
          <w:rPr>
            <w:rStyle w:val="a7"/>
            <w:b w:val="0"/>
            <w:noProof/>
            <w:webHidden/>
          </w:rPr>
        </w:r>
        <w:r w:rsidRPr="00E51D3C">
          <w:rPr>
            <w:rStyle w:val="a7"/>
            <w:b w:val="0"/>
            <w:noProof/>
            <w:webHidden/>
          </w:rPr>
          <w:fldChar w:fldCharType="separate"/>
        </w:r>
        <w:r w:rsidR="002E2F38">
          <w:rPr>
            <w:rStyle w:val="a7"/>
            <w:b w:val="0"/>
            <w:noProof/>
            <w:webHidden/>
          </w:rPr>
          <w:t>4</w:t>
        </w:r>
        <w:r w:rsidRPr="00E51D3C">
          <w:rPr>
            <w:rStyle w:val="a7"/>
            <w:b w:val="0"/>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8" w:anchor="_Toc2726048" w:history="1">
        <w:r w:rsidRPr="00E51D3C">
          <w:rPr>
            <w:rStyle w:val="a7"/>
            <w:b w:val="0"/>
            <w:noProof/>
          </w:rPr>
          <w:t>ГЛАВА 1. ОБЩИЕ ПОЛОЖЕНИЯ</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_Toc2726048 \h </w:instrText>
        </w:r>
        <w:r w:rsidRPr="00E51D3C">
          <w:rPr>
            <w:rStyle w:val="a7"/>
            <w:b w:val="0"/>
            <w:noProof/>
            <w:webHidden/>
          </w:rPr>
        </w:r>
        <w:r w:rsidRPr="00E51D3C">
          <w:rPr>
            <w:rStyle w:val="a7"/>
            <w:b w:val="0"/>
            <w:noProof/>
            <w:webHidden/>
          </w:rPr>
          <w:fldChar w:fldCharType="separate"/>
        </w:r>
        <w:r w:rsidR="002E2F38">
          <w:rPr>
            <w:rStyle w:val="a7"/>
            <w:b w:val="0"/>
            <w:noProof/>
            <w:webHidden/>
          </w:rPr>
          <w:t>4</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9" w:anchor="_Toc2726049" w:history="1">
        <w:r w:rsidRPr="00E51D3C">
          <w:rPr>
            <w:rStyle w:val="a7"/>
            <w:noProof/>
          </w:rPr>
          <w:t>Статья 1. Цели разработки правил землепользования и застройки. Основные понятия, используемые в настоящих Правилах</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_Toc2726049 \h </w:instrText>
        </w:r>
        <w:r w:rsidRPr="00E51D3C">
          <w:rPr>
            <w:rStyle w:val="a7"/>
            <w:noProof/>
            <w:webHidden/>
          </w:rPr>
        </w:r>
        <w:r w:rsidRPr="00E51D3C">
          <w:rPr>
            <w:rStyle w:val="a7"/>
            <w:noProof/>
            <w:webHidden/>
          </w:rPr>
          <w:fldChar w:fldCharType="separate"/>
        </w:r>
        <w:r w:rsidR="002E2F38">
          <w:rPr>
            <w:rStyle w:val="a7"/>
            <w:noProof/>
            <w:webHidden/>
          </w:rPr>
          <w:t>4</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10" w:anchor="_Toc2726050" w:history="1">
        <w:r w:rsidRPr="00E51D3C">
          <w:rPr>
            <w:rStyle w:val="a7"/>
            <w:noProof/>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_Toc2726050 \h </w:instrText>
        </w:r>
        <w:r w:rsidRPr="00E51D3C">
          <w:rPr>
            <w:rStyle w:val="a7"/>
            <w:noProof/>
            <w:webHidden/>
          </w:rPr>
        </w:r>
        <w:r w:rsidRPr="00E51D3C">
          <w:rPr>
            <w:rStyle w:val="a7"/>
            <w:noProof/>
            <w:webHidden/>
          </w:rPr>
          <w:fldChar w:fldCharType="separate"/>
        </w:r>
        <w:r w:rsidR="002E2F38">
          <w:rPr>
            <w:rStyle w:val="a7"/>
            <w:noProof/>
            <w:webHidden/>
          </w:rPr>
          <w:t>6</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11" w:anchor="_Toc2726051" w:history="1">
        <w:r w:rsidRPr="00E51D3C">
          <w:rPr>
            <w:rStyle w:val="a7"/>
            <w:noProof/>
          </w:rPr>
          <w:t>Статья 3. Соотношение Правил застройки с Генеральным планом Юровского сельского поселения и документацией по планировке территории.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_Toc2726051 \h </w:instrText>
        </w:r>
        <w:r w:rsidRPr="00E51D3C">
          <w:rPr>
            <w:rStyle w:val="a7"/>
            <w:noProof/>
            <w:webHidden/>
          </w:rPr>
        </w:r>
        <w:r w:rsidRPr="00E51D3C">
          <w:rPr>
            <w:rStyle w:val="a7"/>
            <w:noProof/>
            <w:webHidden/>
          </w:rPr>
          <w:fldChar w:fldCharType="separate"/>
        </w:r>
        <w:r w:rsidR="002E2F38">
          <w:rPr>
            <w:rStyle w:val="a7"/>
            <w:noProof/>
            <w:webHidden/>
          </w:rPr>
          <w:t>6</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12" w:anchor="_Toc2726052" w:history="1">
        <w:r w:rsidRPr="00E51D3C">
          <w:rPr>
            <w:rStyle w:val="a7"/>
            <w:noProof/>
          </w:rPr>
          <w:t>Статья 4. Застройщики. Заказчики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_Toc2726052 \h </w:instrText>
        </w:r>
        <w:r w:rsidRPr="00E51D3C">
          <w:rPr>
            <w:rStyle w:val="a7"/>
            <w:noProof/>
            <w:webHidden/>
          </w:rPr>
        </w:r>
        <w:r w:rsidRPr="00E51D3C">
          <w:rPr>
            <w:rStyle w:val="a7"/>
            <w:noProof/>
            <w:webHidden/>
          </w:rPr>
          <w:fldChar w:fldCharType="separate"/>
        </w:r>
        <w:r w:rsidR="002E2F38">
          <w:rPr>
            <w:rStyle w:val="a7"/>
            <w:noProof/>
            <w:webHidden/>
          </w:rPr>
          <w:t>6</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13" w:anchor="_Toc2726053" w:history="1">
        <w:r w:rsidRPr="00E51D3C">
          <w:rPr>
            <w:rStyle w:val="a7"/>
            <w:b w:val="0"/>
            <w:noProof/>
          </w:rPr>
          <w:t>ГЛАВА 2. ПОЛОЖЕНИЯ О РЕГУЛИРОВАНИИ ЗЕМЛЕПОЛЬЗОВАНИЯ И ЗАСТРОЙКИ ОРГАНАМИ МЕСТНОГО САМОУПРАВЛЕНИЯ</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_Toc2726053 \h </w:instrText>
        </w:r>
        <w:r w:rsidRPr="00E51D3C">
          <w:rPr>
            <w:rStyle w:val="a7"/>
            <w:b w:val="0"/>
            <w:noProof/>
            <w:webHidden/>
          </w:rPr>
        </w:r>
        <w:r w:rsidRPr="00E51D3C">
          <w:rPr>
            <w:rStyle w:val="a7"/>
            <w:b w:val="0"/>
            <w:noProof/>
            <w:webHidden/>
          </w:rPr>
          <w:fldChar w:fldCharType="separate"/>
        </w:r>
        <w:r w:rsidR="002E2F38">
          <w:rPr>
            <w:rStyle w:val="a7"/>
            <w:b w:val="0"/>
            <w:noProof/>
            <w:webHidden/>
          </w:rPr>
          <w:t>7</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14" w:anchor="_Toc2726054" w:history="1">
        <w:r w:rsidRPr="00E51D3C">
          <w:rPr>
            <w:rStyle w:val="a7"/>
            <w:noProof/>
          </w:rPr>
          <w:t>Статья 5. Полномочия органов и должностных лиц местного самоуправления в области землепользования и застройки.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_Toc2726054 \h </w:instrText>
        </w:r>
        <w:r w:rsidRPr="00E51D3C">
          <w:rPr>
            <w:rStyle w:val="a7"/>
            <w:noProof/>
            <w:webHidden/>
          </w:rPr>
        </w:r>
        <w:r w:rsidRPr="00E51D3C">
          <w:rPr>
            <w:rStyle w:val="a7"/>
            <w:noProof/>
            <w:webHidden/>
          </w:rPr>
          <w:fldChar w:fldCharType="separate"/>
        </w:r>
        <w:r w:rsidR="002E2F38">
          <w:rPr>
            <w:rStyle w:val="a7"/>
            <w:noProof/>
            <w:webHidden/>
          </w:rPr>
          <w:t>7</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15" w:anchor="_Toc2726055" w:history="1">
        <w:r w:rsidRPr="00E51D3C">
          <w:rPr>
            <w:rStyle w:val="a7"/>
            <w:noProof/>
          </w:rPr>
          <w:t>Статья 6. Комиссия по землепользованию и застройке.</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_Toc2726055 \h </w:instrText>
        </w:r>
        <w:r w:rsidRPr="00E51D3C">
          <w:rPr>
            <w:rStyle w:val="a7"/>
            <w:noProof/>
            <w:webHidden/>
          </w:rPr>
        </w:r>
        <w:r w:rsidRPr="00E51D3C">
          <w:rPr>
            <w:rStyle w:val="a7"/>
            <w:noProof/>
            <w:webHidden/>
          </w:rPr>
          <w:fldChar w:fldCharType="separate"/>
        </w:r>
        <w:r w:rsidR="002E2F38">
          <w:rPr>
            <w:rStyle w:val="a7"/>
            <w:noProof/>
            <w:webHidden/>
          </w:rPr>
          <w:t>7</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16" w:anchor="_Toc2726056" w:history="1">
        <w:r w:rsidRPr="00E51D3C">
          <w:rPr>
            <w:rStyle w:val="a7"/>
            <w:noProof/>
          </w:rPr>
          <w:t>Статья 7. Передача полномочий</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_Toc2726056 \h </w:instrText>
        </w:r>
        <w:r w:rsidRPr="00E51D3C">
          <w:rPr>
            <w:rStyle w:val="a7"/>
            <w:noProof/>
            <w:webHidden/>
          </w:rPr>
        </w:r>
        <w:r w:rsidRPr="00E51D3C">
          <w:rPr>
            <w:rStyle w:val="a7"/>
            <w:noProof/>
            <w:webHidden/>
          </w:rPr>
          <w:fldChar w:fldCharType="separate"/>
        </w:r>
        <w:r w:rsidR="002E2F38">
          <w:rPr>
            <w:rStyle w:val="a7"/>
            <w:noProof/>
            <w:webHidden/>
          </w:rPr>
          <w:t>8</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17" w:anchor="_Toc2726057" w:history="1">
        <w:r w:rsidRPr="00E51D3C">
          <w:rPr>
            <w:rStyle w:val="a7"/>
            <w:b w:val="0"/>
            <w:noProof/>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_Toc2726057 \h </w:instrText>
        </w:r>
        <w:r w:rsidRPr="00E51D3C">
          <w:rPr>
            <w:rStyle w:val="a7"/>
            <w:b w:val="0"/>
            <w:noProof/>
            <w:webHidden/>
          </w:rPr>
        </w:r>
        <w:r w:rsidRPr="00E51D3C">
          <w:rPr>
            <w:rStyle w:val="a7"/>
            <w:b w:val="0"/>
            <w:noProof/>
            <w:webHidden/>
          </w:rPr>
          <w:fldChar w:fldCharType="separate"/>
        </w:r>
        <w:r w:rsidR="002E2F38">
          <w:rPr>
            <w:rStyle w:val="a7"/>
            <w:b w:val="0"/>
            <w:noProof/>
            <w:webHidden/>
          </w:rPr>
          <w:t>8</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18" w:anchor="_Toc2726058" w:history="1">
        <w:r w:rsidRPr="00E51D3C">
          <w:rPr>
            <w:rStyle w:val="a7"/>
            <w:noProof/>
          </w:rPr>
          <w:t>Статья 8. Градостроительная подготовка земельных участков в целях предоставления заинтересованным лицам для строительства</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_Toc2726058 \h </w:instrText>
        </w:r>
        <w:r w:rsidRPr="00E51D3C">
          <w:rPr>
            <w:rStyle w:val="a7"/>
            <w:noProof/>
            <w:webHidden/>
          </w:rPr>
        </w:r>
        <w:r w:rsidRPr="00E51D3C">
          <w:rPr>
            <w:rStyle w:val="a7"/>
            <w:noProof/>
            <w:webHidden/>
          </w:rPr>
          <w:fldChar w:fldCharType="separate"/>
        </w:r>
        <w:r w:rsidR="002E2F38">
          <w:rPr>
            <w:rStyle w:val="a7"/>
            <w:noProof/>
            <w:webHidden/>
          </w:rPr>
          <w:t>8</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19" w:anchor="_Toc2726059" w:history="1">
        <w:r w:rsidRPr="00E51D3C">
          <w:rPr>
            <w:rStyle w:val="a7"/>
            <w:noProof/>
          </w:rPr>
          <w:t>Статья 9. Основания и условия изъятия земельных участков для муниципальных нужд</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_Toc2726059 \h </w:instrText>
        </w:r>
        <w:r w:rsidRPr="00E51D3C">
          <w:rPr>
            <w:rStyle w:val="a7"/>
            <w:noProof/>
            <w:webHidden/>
          </w:rPr>
        </w:r>
        <w:r w:rsidRPr="00E51D3C">
          <w:rPr>
            <w:rStyle w:val="a7"/>
            <w:noProof/>
            <w:webHidden/>
          </w:rPr>
          <w:fldChar w:fldCharType="separate"/>
        </w:r>
        <w:r w:rsidR="002E2F38">
          <w:rPr>
            <w:rStyle w:val="a7"/>
            <w:noProof/>
            <w:webHidden/>
          </w:rPr>
          <w:t>9</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20" w:anchor="_Toc2726060" w:history="1">
        <w:r w:rsidRPr="00E51D3C">
          <w:rPr>
            <w:rStyle w:val="a7"/>
            <w:noProof/>
          </w:rPr>
          <w:t>Статья 10. Резервирование земель для муниципальных нужд.</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_Toc2726060 \h </w:instrText>
        </w:r>
        <w:r w:rsidRPr="00E51D3C">
          <w:rPr>
            <w:rStyle w:val="a7"/>
            <w:noProof/>
            <w:webHidden/>
          </w:rPr>
        </w:r>
        <w:r w:rsidRPr="00E51D3C">
          <w:rPr>
            <w:rStyle w:val="a7"/>
            <w:noProof/>
            <w:webHidden/>
          </w:rPr>
          <w:fldChar w:fldCharType="separate"/>
        </w:r>
        <w:r w:rsidR="002E2F38">
          <w:rPr>
            <w:rStyle w:val="a7"/>
            <w:noProof/>
            <w:webHidden/>
          </w:rPr>
          <w:t>10</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21" w:anchor="_Toc2726061" w:history="1">
        <w:r w:rsidRPr="00E51D3C">
          <w:rPr>
            <w:rStyle w:val="a7"/>
            <w:b w:val="0"/>
            <w:noProof/>
          </w:rPr>
          <w:t>ГЛАВА 4. ПОЛОЖЕНИЯ О ПОДГОТОВКЕ ДОКУМЕНТАЦИИ ПО ПЛАНИРОВКЕ ТЕРРИТОРИИ ОРГАНАМИ МЕСТНОГО САМОУПРАВЛЕНИЯ</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_Toc2726061 \h </w:instrText>
        </w:r>
        <w:r w:rsidRPr="00E51D3C">
          <w:rPr>
            <w:rStyle w:val="a7"/>
            <w:b w:val="0"/>
            <w:noProof/>
            <w:webHidden/>
          </w:rPr>
        </w:r>
        <w:r w:rsidRPr="00E51D3C">
          <w:rPr>
            <w:rStyle w:val="a7"/>
            <w:b w:val="0"/>
            <w:noProof/>
            <w:webHidden/>
          </w:rPr>
          <w:fldChar w:fldCharType="separate"/>
        </w:r>
        <w:r w:rsidR="002E2F38">
          <w:rPr>
            <w:rStyle w:val="a7"/>
            <w:b w:val="0"/>
            <w:noProof/>
            <w:webHidden/>
          </w:rPr>
          <w:t>10</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22" w:anchor="_Toc2726062" w:history="1">
        <w:r w:rsidRPr="00E51D3C">
          <w:rPr>
            <w:rStyle w:val="a7"/>
            <w:noProof/>
          </w:rPr>
          <w:t>Статья 11. Общие  положения о планировке территории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_Toc2726062 \h </w:instrText>
        </w:r>
        <w:r w:rsidRPr="00E51D3C">
          <w:rPr>
            <w:rStyle w:val="a7"/>
            <w:noProof/>
            <w:webHidden/>
          </w:rPr>
        </w:r>
        <w:r w:rsidRPr="00E51D3C">
          <w:rPr>
            <w:rStyle w:val="a7"/>
            <w:noProof/>
            <w:webHidden/>
          </w:rPr>
          <w:fldChar w:fldCharType="separate"/>
        </w:r>
        <w:r w:rsidR="002E2F38">
          <w:rPr>
            <w:rStyle w:val="a7"/>
            <w:noProof/>
            <w:webHidden/>
          </w:rPr>
          <w:t>10</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23" w:anchor="_Toc2726063" w:history="1">
        <w:r w:rsidRPr="00E51D3C">
          <w:rPr>
            <w:rStyle w:val="a7"/>
            <w:noProof/>
          </w:rPr>
          <w:t>Статья 12. Подготовка документации по планировке территории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_Toc2726063 \h </w:instrText>
        </w:r>
        <w:r w:rsidRPr="00E51D3C">
          <w:rPr>
            <w:rStyle w:val="a7"/>
            <w:noProof/>
            <w:webHidden/>
          </w:rPr>
        </w:r>
        <w:r w:rsidRPr="00E51D3C">
          <w:rPr>
            <w:rStyle w:val="a7"/>
            <w:noProof/>
            <w:webHidden/>
          </w:rPr>
          <w:fldChar w:fldCharType="separate"/>
        </w:r>
        <w:r w:rsidR="002E2F38">
          <w:rPr>
            <w:rStyle w:val="a7"/>
            <w:noProof/>
            <w:webHidden/>
          </w:rPr>
          <w:t>11</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24" w:anchor="_Toc2726064" w:history="1">
        <w:r w:rsidRPr="00E51D3C">
          <w:rPr>
            <w:rStyle w:val="a7"/>
            <w:b w:val="0"/>
            <w:noProof/>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_Toc2726064 \h </w:instrText>
        </w:r>
        <w:r w:rsidRPr="00E51D3C">
          <w:rPr>
            <w:rStyle w:val="a7"/>
            <w:b w:val="0"/>
            <w:noProof/>
            <w:webHidden/>
          </w:rPr>
        </w:r>
        <w:r w:rsidRPr="00E51D3C">
          <w:rPr>
            <w:rStyle w:val="a7"/>
            <w:b w:val="0"/>
            <w:noProof/>
            <w:webHidden/>
          </w:rPr>
          <w:fldChar w:fldCharType="separate"/>
        </w:r>
        <w:r w:rsidR="002E2F38">
          <w:rPr>
            <w:rStyle w:val="a7"/>
            <w:b w:val="0"/>
            <w:noProof/>
            <w:webHidden/>
          </w:rPr>
          <w:t>13</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25" w:anchor="_Toc2726065" w:history="1">
        <w:r w:rsidRPr="00E51D3C">
          <w:rPr>
            <w:rStyle w:val="a7"/>
            <w:noProof/>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_Toc2726065 \h </w:instrText>
        </w:r>
        <w:r w:rsidRPr="00E51D3C">
          <w:rPr>
            <w:rStyle w:val="a7"/>
            <w:noProof/>
            <w:webHidden/>
          </w:rPr>
        </w:r>
        <w:r w:rsidRPr="00E51D3C">
          <w:rPr>
            <w:rStyle w:val="a7"/>
            <w:noProof/>
            <w:webHidden/>
          </w:rPr>
          <w:fldChar w:fldCharType="separate"/>
        </w:r>
        <w:r w:rsidR="002E2F38">
          <w:rPr>
            <w:rStyle w:val="a7"/>
            <w:noProof/>
            <w:webHidden/>
          </w:rPr>
          <w:t>13</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26" w:anchor="_Toc2726066" w:history="1">
        <w:r w:rsidRPr="00E51D3C">
          <w:rPr>
            <w:rStyle w:val="a7"/>
            <w:noProof/>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_Toc2726066 \h </w:instrText>
        </w:r>
        <w:r w:rsidRPr="00E51D3C">
          <w:rPr>
            <w:rStyle w:val="a7"/>
            <w:noProof/>
            <w:webHidden/>
          </w:rPr>
        </w:r>
        <w:r w:rsidRPr="00E51D3C">
          <w:rPr>
            <w:rStyle w:val="a7"/>
            <w:noProof/>
            <w:webHidden/>
          </w:rPr>
          <w:fldChar w:fldCharType="separate"/>
        </w:r>
        <w:r w:rsidR="002E2F38">
          <w:rPr>
            <w:rStyle w:val="a7"/>
            <w:noProof/>
            <w:webHidden/>
          </w:rPr>
          <w:t>14</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27" w:anchor="_Toc2726067" w:history="1">
        <w:r w:rsidRPr="00E51D3C">
          <w:rPr>
            <w:rStyle w:val="a7"/>
            <w:b w:val="0"/>
            <w:noProof/>
          </w:rPr>
          <w:t>ГЛАВА 6. ПРОЕКТНАЯ ДОКУМЕНТАЦИЯ. РАЗРЕШЕНИЕ НА СТРОИТЕЛЬСТВО. РАЗРЕШЕНИЕ НА ВВОД ОБЪЕКТА В ЭКСПЛУАТАЦИЮ</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_Toc2726067 \h </w:instrText>
        </w:r>
        <w:r w:rsidRPr="00E51D3C">
          <w:rPr>
            <w:rStyle w:val="a7"/>
            <w:b w:val="0"/>
            <w:noProof/>
            <w:webHidden/>
          </w:rPr>
        </w:r>
        <w:r w:rsidRPr="00E51D3C">
          <w:rPr>
            <w:rStyle w:val="a7"/>
            <w:b w:val="0"/>
            <w:noProof/>
            <w:webHidden/>
          </w:rPr>
          <w:fldChar w:fldCharType="separate"/>
        </w:r>
        <w:r w:rsidR="002E2F38">
          <w:rPr>
            <w:rStyle w:val="a7"/>
            <w:b w:val="0"/>
            <w:noProof/>
            <w:webHidden/>
          </w:rPr>
          <w:t>15</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28" w:anchor="_Toc2726068" w:history="1">
        <w:r w:rsidRPr="00E51D3C">
          <w:rPr>
            <w:rStyle w:val="a7"/>
            <w:noProof/>
          </w:rPr>
          <w:t>Статья 15. Проектная документация</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_Toc2726068 \h </w:instrText>
        </w:r>
        <w:r w:rsidRPr="00E51D3C">
          <w:rPr>
            <w:rStyle w:val="a7"/>
            <w:noProof/>
            <w:webHidden/>
          </w:rPr>
        </w:r>
        <w:r w:rsidRPr="00E51D3C">
          <w:rPr>
            <w:rStyle w:val="a7"/>
            <w:noProof/>
            <w:webHidden/>
          </w:rPr>
          <w:fldChar w:fldCharType="separate"/>
        </w:r>
        <w:r w:rsidR="002E2F38">
          <w:rPr>
            <w:rStyle w:val="a7"/>
            <w:noProof/>
            <w:webHidden/>
          </w:rPr>
          <w:t>15</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29" w:anchor="_Toc2726069" w:history="1">
        <w:r w:rsidRPr="00E51D3C">
          <w:rPr>
            <w:rStyle w:val="a7"/>
            <w:noProof/>
          </w:rPr>
          <w:t>Статья 16. Разрешение на строительство</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_Toc2726069 \h </w:instrText>
        </w:r>
        <w:r w:rsidRPr="00E51D3C">
          <w:rPr>
            <w:rStyle w:val="a7"/>
            <w:noProof/>
            <w:webHidden/>
          </w:rPr>
        </w:r>
        <w:r w:rsidRPr="00E51D3C">
          <w:rPr>
            <w:rStyle w:val="a7"/>
            <w:noProof/>
            <w:webHidden/>
          </w:rPr>
          <w:fldChar w:fldCharType="separate"/>
        </w:r>
        <w:r w:rsidR="002E2F38">
          <w:rPr>
            <w:rStyle w:val="a7"/>
            <w:noProof/>
            <w:webHidden/>
          </w:rPr>
          <w:t>15</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30" w:anchor="_Toc2726070" w:history="1">
        <w:r w:rsidRPr="00E51D3C">
          <w:rPr>
            <w:rStyle w:val="a7"/>
            <w:noProof/>
          </w:rPr>
          <w:t>Статья 17. Разрешение на ввод объекта в эксплуатацию</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_Toc2726070 \h </w:instrText>
        </w:r>
        <w:r w:rsidRPr="00E51D3C">
          <w:rPr>
            <w:rStyle w:val="a7"/>
            <w:noProof/>
            <w:webHidden/>
          </w:rPr>
        </w:r>
        <w:r w:rsidRPr="00E51D3C">
          <w:rPr>
            <w:rStyle w:val="a7"/>
            <w:noProof/>
            <w:webHidden/>
          </w:rPr>
          <w:fldChar w:fldCharType="separate"/>
        </w:r>
        <w:r w:rsidR="002E2F38">
          <w:rPr>
            <w:rStyle w:val="a7"/>
            <w:noProof/>
            <w:webHidden/>
          </w:rPr>
          <w:t>16</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31" w:anchor="_Toc2726071" w:history="1">
        <w:r w:rsidRPr="00E51D3C">
          <w:rPr>
            <w:rStyle w:val="a7"/>
            <w:noProof/>
          </w:rPr>
          <w:t>Статья 18. Строительный контроль и государственный строительный надзор</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_Toc2726071 \h </w:instrText>
        </w:r>
        <w:r w:rsidRPr="00E51D3C">
          <w:rPr>
            <w:rStyle w:val="a7"/>
            <w:noProof/>
            <w:webHidden/>
          </w:rPr>
        </w:r>
        <w:r w:rsidRPr="00E51D3C">
          <w:rPr>
            <w:rStyle w:val="a7"/>
            <w:noProof/>
            <w:webHidden/>
          </w:rPr>
          <w:fldChar w:fldCharType="separate"/>
        </w:r>
        <w:r w:rsidR="002E2F38">
          <w:rPr>
            <w:rStyle w:val="a7"/>
            <w:noProof/>
            <w:webHidden/>
          </w:rPr>
          <w:t>17</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32" w:anchor="_Toc2726072" w:history="1">
        <w:r w:rsidRPr="00E51D3C">
          <w:rPr>
            <w:rStyle w:val="a7"/>
            <w:b w:val="0"/>
            <w:noProof/>
          </w:rPr>
          <w:t>ГЛАВА 7. ПОЛОЖЕНИЯ  О ПРОВЕДЕНИИ ПУБЛИЧНЫХ СЛУШАНИЙ ПО ВОПРОСАМ ЗЕМЛЕПОЛЬЗОВАНИЯ И ЗАСТРОЙКИ</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_Toc2726072 \h </w:instrText>
        </w:r>
        <w:r w:rsidRPr="00E51D3C">
          <w:rPr>
            <w:rStyle w:val="a7"/>
            <w:b w:val="0"/>
            <w:noProof/>
            <w:webHidden/>
          </w:rPr>
        </w:r>
        <w:r w:rsidRPr="00E51D3C">
          <w:rPr>
            <w:rStyle w:val="a7"/>
            <w:b w:val="0"/>
            <w:noProof/>
            <w:webHidden/>
          </w:rPr>
          <w:fldChar w:fldCharType="separate"/>
        </w:r>
        <w:r w:rsidR="002E2F38">
          <w:rPr>
            <w:rStyle w:val="a7"/>
            <w:b w:val="0"/>
            <w:noProof/>
            <w:webHidden/>
          </w:rPr>
          <w:t>19</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33" w:anchor="_Toc2726073" w:history="1">
        <w:r w:rsidRPr="00E51D3C">
          <w:rPr>
            <w:rStyle w:val="a7"/>
            <w:noProof/>
          </w:rPr>
          <w:t>Статья 19. Общественные обсуждения, публичные слушания по вопросам землепользования и застройки на территории Юровского сельского поселения</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_Toc2726073 \h </w:instrText>
        </w:r>
        <w:r w:rsidRPr="00E51D3C">
          <w:rPr>
            <w:rStyle w:val="a7"/>
            <w:noProof/>
            <w:webHidden/>
          </w:rPr>
        </w:r>
        <w:r w:rsidRPr="00E51D3C">
          <w:rPr>
            <w:rStyle w:val="a7"/>
            <w:noProof/>
            <w:webHidden/>
          </w:rPr>
          <w:fldChar w:fldCharType="separate"/>
        </w:r>
        <w:r w:rsidR="002E2F38">
          <w:rPr>
            <w:rStyle w:val="a7"/>
            <w:noProof/>
            <w:webHidden/>
          </w:rPr>
          <w:t>19</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34" w:anchor="_Toc2726074" w:history="1">
        <w:r w:rsidRPr="00E51D3C">
          <w:rPr>
            <w:rStyle w:val="a7"/>
            <w:b w:val="0"/>
            <w:noProof/>
          </w:rPr>
          <w:t>ГЛАВА 8. МУНИЦИПАЛЬНЫЙ ЗЕМЕЛЬНЫЙ КОНТРОЛЬ</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_Toc2726074 \h </w:instrText>
        </w:r>
        <w:r w:rsidRPr="00E51D3C">
          <w:rPr>
            <w:rStyle w:val="a7"/>
            <w:b w:val="0"/>
            <w:noProof/>
            <w:webHidden/>
          </w:rPr>
        </w:r>
        <w:r w:rsidRPr="00E51D3C">
          <w:rPr>
            <w:rStyle w:val="a7"/>
            <w:b w:val="0"/>
            <w:noProof/>
            <w:webHidden/>
          </w:rPr>
          <w:fldChar w:fldCharType="separate"/>
        </w:r>
        <w:r w:rsidR="002E2F38">
          <w:rPr>
            <w:rStyle w:val="a7"/>
            <w:b w:val="0"/>
            <w:noProof/>
            <w:webHidden/>
          </w:rPr>
          <w:t>23</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35" w:anchor="_Toc2726075" w:history="1">
        <w:r w:rsidRPr="00E51D3C">
          <w:rPr>
            <w:rStyle w:val="a7"/>
            <w:noProof/>
          </w:rPr>
          <w:t>Статья 20. Задачи муниципального земельного контроля</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_Toc2726075 \h </w:instrText>
        </w:r>
        <w:r w:rsidRPr="00E51D3C">
          <w:rPr>
            <w:rStyle w:val="a7"/>
            <w:noProof/>
            <w:webHidden/>
          </w:rPr>
        </w:r>
        <w:r w:rsidRPr="00E51D3C">
          <w:rPr>
            <w:rStyle w:val="a7"/>
            <w:noProof/>
            <w:webHidden/>
          </w:rPr>
          <w:fldChar w:fldCharType="separate"/>
        </w:r>
        <w:r w:rsidR="002E2F38">
          <w:rPr>
            <w:rStyle w:val="a7"/>
            <w:noProof/>
            <w:webHidden/>
          </w:rPr>
          <w:t>23</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36" w:anchor="_Toc2726076" w:history="1">
        <w:r w:rsidRPr="00E51D3C">
          <w:rPr>
            <w:rStyle w:val="a7"/>
            <w:noProof/>
          </w:rPr>
          <w:t>Статья 21. Полномочия муниципальных инспекторов при осуществлении муниципального земельного контроля</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_Toc2726076 \h </w:instrText>
        </w:r>
        <w:r w:rsidRPr="00E51D3C">
          <w:rPr>
            <w:rStyle w:val="a7"/>
            <w:noProof/>
            <w:webHidden/>
          </w:rPr>
        </w:r>
        <w:r w:rsidRPr="00E51D3C">
          <w:rPr>
            <w:rStyle w:val="a7"/>
            <w:noProof/>
            <w:webHidden/>
          </w:rPr>
          <w:fldChar w:fldCharType="separate"/>
        </w:r>
        <w:r w:rsidR="002E2F38">
          <w:rPr>
            <w:rStyle w:val="a7"/>
            <w:noProof/>
            <w:webHidden/>
          </w:rPr>
          <w:t>24</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37" w:anchor="_Toc2726077" w:history="1">
        <w:r w:rsidRPr="00E51D3C">
          <w:rPr>
            <w:rStyle w:val="a7"/>
            <w:noProof/>
          </w:rPr>
          <w:t>Статья 22. Особенности сноса самовольных построек или приведения их в соответствие с установленными требованиями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_Toc2726077 \h </w:instrText>
        </w:r>
        <w:r w:rsidRPr="00E51D3C">
          <w:rPr>
            <w:rStyle w:val="a7"/>
            <w:noProof/>
            <w:webHidden/>
          </w:rPr>
        </w:r>
        <w:r w:rsidRPr="00E51D3C">
          <w:rPr>
            <w:rStyle w:val="a7"/>
            <w:noProof/>
            <w:webHidden/>
          </w:rPr>
          <w:fldChar w:fldCharType="separate"/>
        </w:r>
        <w:r w:rsidR="002E2F38">
          <w:rPr>
            <w:rStyle w:val="a7"/>
            <w:noProof/>
            <w:webHidden/>
          </w:rPr>
          <w:t>24</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38" w:anchor="_Toc2726078" w:history="1">
        <w:r w:rsidRPr="00E51D3C">
          <w:rPr>
            <w:rStyle w:val="a7"/>
            <w:noProof/>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_Toc2726078 \h </w:instrText>
        </w:r>
        <w:r w:rsidRPr="00E51D3C">
          <w:rPr>
            <w:rStyle w:val="a7"/>
            <w:noProof/>
            <w:webHidden/>
          </w:rPr>
        </w:r>
        <w:r w:rsidRPr="00E51D3C">
          <w:rPr>
            <w:rStyle w:val="a7"/>
            <w:noProof/>
            <w:webHidden/>
          </w:rPr>
          <w:fldChar w:fldCharType="separate"/>
        </w:r>
        <w:r w:rsidR="002E2F38">
          <w:rPr>
            <w:rStyle w:val="a7"/>
            <w:noProof/>
            <w:webHidden/>
          </w:rPr>
          <w:t>26</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39" w:anchor="_Toc2726079" w:history="1">
        <w:r w:rsidRPr="00E51D3C">
          <w:rPr>
            <w:rStyle w:val="a7"/>
            <w:b w:val="0"/>
            <w:noProof/>
          </w:rPr>
          <w:t>ГЛАВА 9. ПОЛОЖЕНИЯ О ВНЕСЕНИИ ИЗМЕНЕНИЙ В ПРАВИЛА ЗЕМЛЕПОЛЬЗОВАНИЯ И ЗАСТРОЙКИ</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_Toc2726079 \h </w:instrText>
        </w:r>
        <w:r w:rsidRPr="00E51D3C">
          <w:rPr>
            <w:rStyle w:val="a7"/>
            <w:b w:val="0"/>
            <w:noProof/>
            <w:webHidden/>
          </w:rPr>
        </w:r>
        <w:r w:rsidRPr="00E51D3C">
          <w:rPr>
            <w:rStyle w:val="a7"/>
            <w:b w:val="0"/>
            <w:noProof/>
            <w:webHidden/>
          </w:rPr>
          <w:fldChar w:fldCharType="separate"/>
        </w:r>
        <w:r w:rsidR="002E2F38">
          <w:rPr>
            <w:rStyle w:val="a7"/>
            <w:b w:val="0"/>
            <w:noProof/>
            <w:webHidden/>
          </w:rPr>
          <w:t>27</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40" w:anchor="_Toc2726080" w:history="1">
        <w:r w:rsidRPr="00E51D3C">
          <w:rPr>
            <w:rStyle w:val="a7"/>
            <w:noProof/>
          </w:rPr>
          <w:t>Статья 24. Порядок внесения изменений в Правила землепользования и застройки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_Toc2726080 \h </w:instrText>
        </w:r>
        <w:r w:rsidRPr="00E51D3C">
          <w:rPr>
            <w:rStyle w:val="a7"/>
            <w:noProof/>
            <w:webHidden/>
          </w:rPr>
        </w:r>
        <w:r w:rsidRPr="00E51D3C">
          <w:rPr>
            <w:rStyle w:val="a7"/>
            <w:noProof/>
            <w:webHidden/>
          </w:rPr>
          <w:fldChar w:fldCharType="separate"/>
        </w:r>
        <w:r w:rsidR="002E2F38">
          <w:rPr>
            <w:rStyle w:val="a7"/>
            <w:noProof/>
            <w:webHidden/>
          </w:rPr>
          <w:t>27</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41" w:anchor="_Toc2726081" w:history="1">
        <w:r w:rsidRPr="00E51D3C">
          <w:rPr>
            <w:rStyle w:val="a7"/>
            <w:b w:val="0"/>
            <w:noProof/>
          </w:rPr>
          <w:t>ГЛАВА 10. ПОЛОЖЕНИЯ О РЕГУЛИРОВАНИИ ИНЫХ ВОПРОСОВ ЗЕМЛЕПОЛЬЗОВАНИЯ И ЗАСТРОЙКИ</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_Toc2726081 \h </w:instrText>
        </w:r>
        <w:r w:rsidRPr="00E51D3C">
          <w:rPr>
            <w:rStyle w:val="a7"/>
            <w:b w:val="0"/>
            <w:noProof/>
            <w:webHidden/>
          </w:rPr>
        </w:r>
        <w:r w:rsidRPr="00E51D3C">
          <w:rPr>
            <w:rStyle w:val="a7"/>
            <w:b w:val="0"/>
            <w:noProof/>
            <w:webHidden/>
          </w:rPr>
          <w:fldChar w:fldCharType="separate"/>
        </w:r>
        <w:r w:rsidR="002E2F38">
          <w:rPr>
            <w:rStyle w:val="a7"/>
            <w:b w:val="0"/>
            <w:noProof/>
            <w:webHidden/>
          </w:rPr>
          <w:t>30</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42" w:anchor="_Toc2726082" w:history="1">
        <w:r w:rsidRPr="00E51D3C">
          <w:rPr>
            <w:rStyle w:val="a7"/>
            <w:noProof/>
          </w:rPr>
          <w:t>Статья 25. Ответственность за нарушение настоящих Правил</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_Toc2726082 \h </w:instrText>
        </w:r>
        <w:r w:rsidRPr="00E51D3C">
          <w:rPr>
            <w:rStyle w:val="a7"/>
            <w:noProof/>
            <w:webHidden/>
          </w:rPr>
        </w:r>
        <w:r w:rsidRPr="00E51D3C">
          <w:rPr>
            <w:rStyle w:val="a7"/>
            <w:noProof/>
            <w:webHidden/>
          </w:rPr>
          <w:fldChar w:fldCharType="separate"/>
        </w:r>
        <w:r w:rsidR="002E2F38">
          <w:rPr>
            <w:rStyle w:val="a7"/>
            <w:noProof/>
            <w:webHidden/>
          </w:rPr>
          <w:t>30</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43" w:anchor="_Toc2726083" w:history="1">
        <w:r w:rsidRPr="00E51D3C">
          <w:rPr>
            <w:rStyle w:val="a7"/>
            <w:noProof/>
          </w:rPr>
          <w:t>Статья 26. Вступление в силу настоящих Правил</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_Toc2726083 \h </w:instrText>
        </w:r>
        <w:r w:rsidRPr="00E51D3C">
          <w:rPr>
            <w:rStyle w:val="a7"/>
            <w:noProof/>
            <w:webHidden/>
          </w:rPr>
        </w:r>
        <w:r w:rsidRPr="00E51D3C">
          <w:rPr>
            <w:rStyle w:val="a7"/>
            <w:noProof/>
            <w:webHidden/>
          </w:rPr>
          <w:fldChar w:fldCharType="separate"/>
        </w:r>
        <w:r w:rsidR="002E2F38">
          <w:rPr>
            <w:rStyle w:val="a7"/>
            <w:noProof/>
            <w:webHidden/>
          </w:rPr>
          <w:t>30</w:t>
        </w:r>
        <w:r w:rsidRPr="00E51D3C">
          <w:rPr>
            <w:rStyle w:val="a7"/>
            <w:noProof/>
            <w:webHidden/>
          </w:rPr>
          <w:fldChar w:fldCharType="end"/>
        </w:r>
      </w:hyperlink>
    </w:p>
    <w:p w:rsidR="00E51D3C" w:rsidRPr="00E51D3C" w:rsidRDefault="00E51D3C" w:rsidP="00E51D3C">
      <w:pPr>
        <w:pStyle w:val="11"/>
        <w:tabs>
          <w:tab w:val="right" w:leader="dot" w:pos="9627"/>
        </w:tabs>
        <w:spacing w:before="0" w:after="0"/>
        <w:rPr>
          <w:b w:val="0"/>
          <w:bCs w:val="0"/>
          <w:caps w:val="0"/>
          <w:noProof/>
        </w:rPr>
      </w:pPr>
      <w:hyperlink r:id="rId44" w:anchor="_Toc2726084" w:history="1">
        <w:r w:rsidRPr="00E51D3C">
          <w:rPr>
            <w:rStyle w:val="a7"/>
            <w:b w:val="0"/>
            <w:noProof/>
          </w:rPr>
          <w:t>ЧАСТЬ 2. КАРТА ГРАДОСТРОИТЕЛЬНОГО ЗОНИРОВАНИЯ. ГРАДОСТРОИТЕЛЬНЫЕ РЕГЛАМЕНТЫ</w:t>
        </w:r>
        <w:r w:rsidRPr="00E51D3C">
          <w:rPr>
            <w:rStyle w:val="a7"/>
            <w:b w:val="0"/>
            <w:noProof/>
            <w:webHidden/>
          </w:rPr>
          <w:tab/>
        </w:r>
        <w:r w:rsidRPr="00E51D3C">
          <w:rPr>
            <w:rStyle w:val="a7"/>
            <w:b w:val="0"/>
            <w:noProof/>
            <w:webHidden/>
          </w:rPr>
          <w:fldChar w:fldCharType="begin"/>
        </w:r>
        <w:r w:rsidRPr="00E51D3C">
          <w:rPr>
            <w:rStyle w:val="a7"/>
            <w:b w:val="0"/>
            <w:noProof/>
            <w:webHidden/>
          </w:rPr>
          <w:instrText xml:space="preserve"> PAGEREF _Toc2726084 \h </w:instrText>
        </w:r>
        <w:r w:rsidRPr="00E51D3C">
          <w:rPr>
            <w:rStyle w:val="a7"/>
            <w:b w:val="0"/>
            <w:noProof/>
            <w:webHidden/>
          </w:rPr>
        </w:r>
        <w:r w:rsidRPr="00E51D3C">
          <w:rPr>
            <w:rStyle w:val="a7"/>
            <w:b w:val="0"/>
            <w:noProof/>
            <w:webHidden/>
          </w:rPr>
          <w:fldChar w:fldCharType="separate"/>
        </w:r>
        <w:r w:rsidR="002E2F38">
          <w:rPr>
            <w:rStyle w:val="a7"/>
            <w:b w:val="0"/>
            <w:noProof/>
            <w:webHidden/>
          </w:rPr>
          <w:t>30</w:t>
        </w:r>
        <w:r w:rsidRPr="00E51D3C">
          <w:rPr>
            <w:rStyle w:val="a7"/>
            <w:b w:val="0"/>
            <w:noProof/>
            <w:webHidden/>
          </w:rPr>
          <w:fldChar w:fldCharType="end"/>
        </w:r>
      </w:hyperlink>
    </w:p>
    <w:p w:rsidR="00E51D3C" w:rsidRPr="00E51D3C" w:rsidRDefault="00E51D3C" w:rsidP="00E51D3C">
      <w:pPr>
        <w:pStyle w:val="21"/>
        <w:tabs>
          <w:tab w:val="right" w:leader="dot" w:pos="9627"/>
        </w:tabs>
        <w:ind w:left="0"/>
        <w:rPr>
          <w:noProof/>
        </w:rPr>
      </w:pPr>
      <w:hyperlink r:id="rId45" w:anchor="_Toc2726085" w:history="1">
        <w:r w:rsidRPr="00E51D3C">
          <w:rPr>
            <w:rStyle w:val="a7"/>
            <w:noProof/>
          </w:rPr>
          <w:t>Статья 27. Порядок установления территориальных зон.</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_Toc2726085 \h </w:instrText>
        </w:r>
        <w:r w:rsidRPr="00E51D3C">
          <w:rPr>
            <w:rStyle w:val="a7"/>
            <w:noProof/>
            <w:webHidden/>
          </w:rPr>
        </w:r>
        <w:r w:rsidRPr="00E51D3C">
          <w:rPr>
            <w:rStyle w:val="a7"/>
            <w:noProof/>
            <w:webHidden/>
          </w:rPr>
          <w:fldChar w:fldCharType="separate"/>
        </w:r>
        <w:r w:rsidR="002E2F38">
          <w:rPr>
            <w:rStyle w:val="a7"/>
            <w:noProof/>
            <w:webHidden/>
          </w:rPr>
          <w:t>30</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46" w:anchor="_Toc2726086" w:history="1">
        <w:r w:rsidRPr="00E51D3C">
          <w:rPr>
            <w:rStyle w:val="a7"/>
            <w:noProof/>
          </w:rPr>
          <w:t>Статья 28. Перечень территориальных зон, выделенных на карте градостроительного зонирования</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_Toc2726086 \h </w:instrText>
        </w:r>
        <w:r w:rsidRPr="00E51D3C">
          <w:rPr>
            <w:rStyle w:val="a7"/>
            <w:noProof/>
            <w:webHidden/>
          </w:rPr>
        </w:r>
        <w:r w:rsidRPr="00E51D3C">
          <w:rPr>
            <w:rStyle w:val="a7"/>
            <w:noProof/>
            <w:webHidden/>
          </w:rPr>
          <w:fldChar w:fldCharType="separate"/>
        </w:r>
        <w:r w:rsidR="002E2F38">
          <w:rPr>
            <w:rStyle w:val="a7"/>
            <w:noProof/>
            <w:webHidden/>
          </w:rPr>
          <w:t>31</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47" w:anchor="_Toc2726087" w:history="1">
        <w:r w:rsidRPr="00E51D3C">
          <w:rPr>
            <w:rStyle w:val="a7"/>
            <w:noProof/>
          </w:rPr>
          <w:t>Статья 29. Карта градостроительного зонирования</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_Toc2726087 \h </w:instrText>
        </w:r>
        <w:r w:rsidRPr="00E51D3C">
          <w:rPr>
            <w:rStyle w:val="a7"/>
            <w:noProof/>
            <w:webHidden/>
          </w:rPr>
        </w:r>
        <w:r w:rsidRPr="00E51D3C">
          <w:rPr>
            <w:rStyle w:val="a7"/>
            <w:noProof/>
            <w:webHidden/>
          </w:rPr>
          <w:fldChar w:fldCharType="separate"/>
        </w:r>
        <w:r w:rsidR="002E2F38">
          <w:rPr>
            <w:rStyle w:val="a7"/>
            <w:noProof/>
            <w:webHidden/>
          </w:rPr>
          <w:t>31</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48" w:anchor="_Toc2726088" w:history="1">
        <w:r w:rsidRPr="00E51D3C">
          <w:rPr>
            <w:rStyle w:val="a7"/>
            <w:noProof/>
          </w:rPr>
          <w:t>Статья 30. Порядок применения градостроительных регламентов.</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_Toc2726088 \h </w:instrText>
        </w:r>
        <w:r w:rsidRPr="00E51D3C">
          <w:rPr>
            <w:rStyle w:val="a7"/>
            <w:noProof/>
            <w:webHidden/>
          </w:rPr>
        </w:r>
        <w:r w:rsidRPr="00E51D3C">
          <w:rPr>
            <w:rStyle w:val="a7"/>
            <w:noProof/>
            <w:webHidden/>
          </w:rPr>
          <w:fldChar w:fldCharType="separate"/>
        </w:r>
        <w:r w:rsidR="002E2F38">
          <w:rPr>
            <w:rStyle w:val="a7"/>
            <w:noProof/>
            <w:webHidden/>
          </w:rPr>
          <w:t>31</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49" w:anchor="_Toc2726089" w:history="1">
        <w:r w:rsidRPr="00E51D3C">
          <w:rPr>
            <w:rStyle w:val="a7"/>
            <w:noProof/>
          </w:rPr>
          <w:t>Статья 31. Виды разрешённого использования земельных участков и объектов капитального строительства.</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_Toc2726089 \h </w:instrText>
        </w:r>
        <w:r w:rsidRPr="00E51D3C">
          <w:rPr>
            <w:rStyle w:val="a7"/>
            <w:noProof/>
            <w:webHidden/>
          </w:rPr>
        </w:r>
        <w:r w:rsidRPr="00E51D3C">
          <w:rPr>
            <w:rStyle w:val="a7"/>
            <w:noProof/>
            <w:webHidden/>
          </w:rPr>
          <w:fldChar w:fldCharType="separate"/>
        </w:r>
        <w:r w:rsidR="002E2F38">
          <w:rPr>
            <w:rStyle w:val="a7"/>
            <w:noProof/>
            <w:webHidden/>
          </w:rPr>
          <w:t>32</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0" w:anchor="_Toc2726090" w:history="1">
        <w:r w:rsidRPr="00E51D3C">
          <w:rPr>
            <w:rStyle w:val="a7"/>
            <w:noProof/>
          </w:rPr>
          <w:t>Статья 32. Градостроительные регламенты. Предельные параметры земельных участков и объектов капитального строительства.</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_Toc2726090 \h </w:instrText>
        </w:r>
        <w:r w:rsidRPr="00E51D3C">
          <w:rPr>
            <w:rStyle w:val="a7"/>
            <w:noProof/>
            <w:webHidden/>
          </w:rPr>
        </w:r>
        <w:r w:rsidRPr="00E51D3C">
          <w:rPr>
            <w:rStyle w:val="a7"/>
            <w:noProof/>
            <w:webHidden/>
          </w:rPr>
          <w:fldChar w:fldCharType="separate"/>
        </w:r>
        <w:r w:rsidR="002E2F38">
          <w:rPr>
            <w:rStyle w:val="a7"/>
            <w:noProof/>
            <w:webHidden/>
          </w:rPr>
          <w:t>33</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1" w:anchor="_Toc2726091" w:history="1">
        <w:r w:rsidRPr="00E51D3C">
          <w:rPr>
            <w:rStyle w:val="a7"/>
            <w:noProof/>
          </w:rPr>
          <w:t>Статья 33. Градостроительные регламенты. Жилые зоны</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_Toc2726091 \h </w:instrText>
        </w:r>
        <w:r w:rsidRPr="00E51D3C">
          <w:rPr>
            <w:rStyle w:val="a7"/>
            <w:noProof/>
            <w:webHidden/>
          </w:rPr>
        </w:r>
        <w:r w:rsidRPr="00E51D3C">
          <w:rPr>
            <w:rStyle w:val="a7"/>
            <w:noProof/>
            <w:webHidden/>
          </w:rPr>
          <w:fldChar w:fldCharType="separate"/>
        </w:r>
        <w:r w:rsidR="002E2F38">
          <w:rPr>
            <w:rStyle w:val="a7"/>
            <w:noProof/>
            <w:webHidden/>
          </w:rPr>
          <w:t>36</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2" w:anchor="_Toc2726092" w:history="1">
        <w:r w:rsidRPr="00E51D3C">
          <w:rPr>
            <w:rStyle w:val="a7"/>
            <w:noProof/>
          </w:rPr>
          <w:t>Статья 34. Градостроительные регламенты. Общественно-деловые зоны (О)</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_Toc2726092 \h </w:instrText>
        </w:r>
        <w:r w:rsidRPr="00E51D3C">
          <w:rPr>
            <w:rStyle w:val="a7"/>
            <w:noProof/>
            <w:webHidden/>
          </w:rPr>
        </w:r>
        <w:r w:rsidRPr="00E51D3C">
          <w:rPr>
            <w:rStyle w:val="a7"/>
            <w:noProof/>
            <w:webHidden/>
          </w:rPr>
          <w:fldChar w:fldCharType="separate"/>
        </w:r>
        <w:r w:rsidR="002E2F38">
          <w:rPr>
            <w:rStyle w:val="a7"/>
            <w:noProof/>
            <w:webHidden/>
          </w:rPr>
          <w:t>42</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3" w:anchor="_Toc2726093" w:history="1">
        <w:r w:rsidRPr="00E51D3C">
          <w:rPr>
            <w:rStyle w:val="a7"/>
            <w:noProof/>
          </w:rPr>
          <w:t>Статья 35. Градостроительные регламенты. Производственные зоны, зоны инженерной и транспортной инфраструктур</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_Toc2726093 \h </w:instrText>
        </w:r>
        <w:r w:rsidRPr="00E51D3C">
          <w:rPr>
            <w:rStyle w:val="a7"/>
            <w:noProof/>
            <w:webHidden/>
          </w:rPr>
        </w:r>
        <w:r w:rsidRPr="00E51D3C">
          <w:rPr>
            <w:rStyle w:val="a7"/>
            <w:noProof/>
            <w:webHidden/>
          </w:rPr>
          <w:fldChar w:fldCharType="separate"/>
        </w:r>
        <w:r w:rsidR="002E2F38">
          <w:rPr>
            <w:rStyle w:val="a7"/>
            <w:noProof/>
            <w:webHidden/>
          </w:rPr>
          <w:t>59</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4" w:anchor="_Toc2726094" w:history="1">
        <w:r w:rsidRPr="00E51D3C">
          <w:rPr>
            <w:rStyle w:val="a7"/>
            <w:noProof/>
          </w:rPr>
          <w:t>Статья 35.1. Градостроительные регламенты. Зоны инженерной    инфраструктуры (И)</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_Toc2726094 \h </w:instrText>
        </w:r>
        <w:r w:rsidRPr="00E51D3C">
          <w:rPr>
            <w:rStyle w:val="a7"/>
            <w:noProof/>
            <w:webHidden/>
          </w:rPr>
        </w:r>
        <w:r w:rsidRPr="00E51D3C">
          <w:rPr>
            <w:rStyle w:val="a7"/>
            <w:noProof/>
            <w:webHidden/>
          </w:rPr>
          <w:fldChar w:fldCharType="separate"/>
        </w:r>
        <w:r w:rsidR="002E2F38">
          <w:rPr>
            <w:rStyle w:val="a7"/>
            <w:noProof/>
            <w:webHidden/>
          </w:rPr>
          <w:t>59</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5" w:anchor="_Toc2726095" w:history="1">
        <w:r w:rsidRPr="00E51D3C">
          <w:rPr>
            <w:rStyle w:val="a7"/>
            <w:noProof/>
          </w:rPr>
          <w:t>Статья 35.2. Градостроительные регламенты. Зоны транспортной инфраструктуры (Т)</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_Toc2726095 \h </w:instrText>
        </w:r>
        <w:r w:rsidRPr="00E51D3C">
          <w:rPr>
            <w:rStyle w:val="a7"/>
            <w:noProof/>
            <w:webHidden/>
          </w:rPr>
        </w:r>
        <w:r w:rsidRPr="00E51D3C">
          <w:rPr>
            <w:rStyle w:val="a7"/>
            <w:noProof/>
            <w:webHidden/>
          </w:rPr>
          <w:fldChar w:fldCharType="separate"/>
        </w:r>
        <w:r w:rsidR="002E2F38">
          <w:rPr>
            <w:rStyle w:val="a7"/>
            <w:noProof/>
            <w:webHidden/>
          </w:rPr>
          <w:t>62</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6" w:anchor="_Toc2726096" w:history="1">
        <w:r w:rsidRPr="00E51D3C">
          <w:rPr>
            <w:rStyle w:val="a7"/>
            <w:noProof/>
          </w:rPr>
          <w:t>Статья 36. Градостроительные регламенты. Зоны сельскохозяйственного использования (Сх)</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_Toc2726096 \h </w:instrText>
        </w:r>
        <w:r w:rsidRPr="00E51D3C">
          <w:rPr>
            <w:rStyle w:val="a7"/>
            <w:noProof/>
            <w:webHidden/>
          </w:rPr>
        </w:r>
        <w:r w:rsidRPr="00E51D3C">
          <w:rPr>
            <w:rStyle w:val="a7"/>
            <w:noProof/>
            <w:webHidden/>
          </w:rPr>
          <w:fldChar w:fldCharType="separate"/>
        </w:r>
        <w:r w:rsidR="002E2F38">
          <w:rPr>
            <w:rStyle w:val="a7"/>
            <w:noProof/>
            <w:webHidden/>
          </w:rPr>
          <w:t>67</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7" w:anchor="_Toc2726097" w:history="1">
        <w:r w:rsidRPr="00E51D3C">
          <w:rPr>
            <w:rStyle w:val="a7"/>
            <w:noProof/>
          </w:rPr>
          <w:t>Статья 37. Градостроительные регламенты. Зоны рекреационного назначения (Р)</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_Toc2726097 \h </w:instrText>
        </w:r>
        <w:r w:rsidRPr="00E51D3C">
          <w:rPr>
            <w:rStyle w:val="a7"/>
            <w:noProof/>
            <w:webHidden/>
          </w:rPr>
        </w:r>
        <w:r w:rsidRPr="00E51D3C">
          <w:rPr>
            <w:rStyle w:val="a7"/>
            <w:noProof/>
            <w:webHidden/>
          </w:rPr>
          <w:fldChar w:fldCharType="separate"/>
        </w:r>
        <w:r w:rsidR="002E2F38">
          <w:rPr>
            <w:rStyle w:val="a7"/>
            <w:noProof/>
            <w:webHidden/>
          </w:rPr>
          <w:t>78</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8" w:anchor="_Toc2726098" w:history="1">
        <w:r w:rsidRPr="00E51D3C">
          <w:rPr>
            <w:rStyle w:val="a7"/>
            <w:noProof/>
          </w:rPr>
          <w:t>Статья 38. Градостроительные регламенты. Зоны специального назначения (Сп)</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_Toc2726098 \h </w:instrText>
        </w:r>
        <w:r w:rsidRPr="00E51D3C">
          <w:rPr>
            <w:rStyle w:val="a7"/>
            <w:noProof/>
            <w:webHidden/>
          </w:rPr>
        </w:r>
        <w:r w:rsidRPr="00E51D3C">
          <w:rPr>
            <w:rStyle w:val="a7"/>
            <w:noProof/>
            <w:webHidden/>
          </w:rPr>
          <w:fldChar w:fldCharType="separate"/>
        </w:r>
        <w:r w:rsidR="002E2F38">
          <w:rPr>
            <w:rStyle w:val="a7"/>
            <w:noProof/>
            <w:webHidden/>
          </w:rPr>
          <w:t>87</w:t>
        </w:r>
        <w:r w:rsidRPr="00E51D3C">
          <w:rPr>
            <w:rStyle w:val="a7"/>
            <w:noProof/>
            <w:webHidden/>
          </w:rPr>
          <w:fldChar w:fldCharType="end"/>
        </w:r>
      </w:hyperlink>
    </w:p>
    <w:p w:rsidR="00E51D3C" w:rsidRPr="00E51D3C" w:rsidRDefault="00E51D3C" w:rsidP="00E51D3C">
      <w:pPr>
        <w:pStyle w:val="21"/>
        <w:tabs>
          <w:tab w:val="right" w:leader="dot" w:pos="9627"/>
        </w:tabs>
        <w:ind w:left="0"/>
        <w:rPr>
          <w:noProof/>
        </w:rPr>
      </w:pPr>
      <w:hyperlink r:id="rId59" w:anchor="_Toc2726099" w:history="1">
        <w:r w:rsidRPr="00E51D3C">
          <w:rPr>
            <w:rStyle w:val="a7"/>
            <w:noProof/>
          </w:rPr>
          <w:t>Статья 39. Градостроительные регламенты. Ограничения использования земельных участков и объектов капитального строительства</w:t>
        </w:r>
        <w:r w:rsidRPr="00E51D3C">
          <w:rPr>
            <w:rStyle w:val="a7"/>
            <w:noProof/>
            <w:webHidden/>
          </w:rPr>
          <w:tab/>
        </w:r>
        <w:r w:rsidRPr="00E51D3C">
          <w:rPr>
            <w:rStyle w:val="a7"/>
            <w:noProof/>
            <w:webHidden/>
          </w:rPr>
          <w:fldChar w:fldCharType="begin"/>
        </w:r>
        <w:r w:rsidRPr="00E51D3C">
          <w:rPr>
            <w:rStyle w:val="a7"/>
            <w:noProof/>
            <w:webHidden/>
          </w:rPr>
          <w:instrText xml:space="preserve"> PAGEREF _Toc2726099 \h </w:instrText>
        </w:r>
        <w:r w:rsidRPr="00E51D3C">
          <w:rPr>
            <w:rStyle w:val="a7"/>
            <w:noProof/>
            <w:webHidden/>
          </w:rPr>
        </w:r>
        <w:r w:rsidRPr="00E51D3C">
          <w:rPr>
            <w:rStyle w:val="a7"/>
            <w:noProof/>
            <w:webHidden/>
          </w:rPr>
          <w:fldChar w:fldCharType="separate"/>
        </w:r>
        <w:r w:rsidR="002E2F38">
          <w:rPr>
            <w:rStyle w:val="a7"/>
            <w:noProof/>
            <w:webHidden/>
          </w:rPr>
          <w:t>89</w:t>
        </w:r>
        <w:r w:rsidRPr="00E51D3C">
          <w:rPr>
            <w:rStyle w:val="a7"/>
            <w:noProof/>
            <w:webHidden/>
          </w:rPr>
          <w:fldChar w:fldCharType="end"/>
        </w:r>
      </w:hyperlink>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bCs/>
          <w:caps/>
          <w:sz w:val="20"/>
          <w:szCs w:val="20"/>
        </w:rPr>
        <w:fldChar w:fldCharType="end"/>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ПРИЛОЖЕНИЯ:</w:t>
      </w:r>
    </w:p>
    <w:p w:rsidR="00E51D3C" w:rsidRPr="00E51D3C" w:rsidRDefault="00E51D3C" w:rsidP="00E51D3C">
      <w:pPr>
        <w:numPr>
          <w:ilvl w:val="0"/>
          <w:numId w:val="4"/>
        </w:numPr>
        <w:tabs>
          <w:tab w:val="num" w:pos="0"/>
        </w:tabs>
        <w:spacing w:after="0" w:line="240" w:lineRule="auto"/>
        <w:ind w:left="0" w:firstLine="426"/>
        <w:jc w:val="both"/>
        <w:rPr>
          <w:rStyle w:val="a7"/>
          <w:rFonts w:ascii="Times New Roman" w:hAnsi="Times New Roman" w:cs="Times New Roman"/>
          <w:noProof/>
          <w:sz w:val="20"/>
          <w:szCs w:val="20"/>
        </w:rPr>
      </w:pPr>
      <w:r w:rsidRPr="00E51D3C">
        <w:rPr>
          <w:rStyle w:val="a7"/>
          <w:rFonts w:ascii="Times New Roman" w:hAnsi="Times New Roman" w:cs="Times New Roman"/>
          <w:noProof/>
          <w:sz w:val="20"/>
          <w:szCs w:val="20"/>
        </w:rPr>
        <w:t xml:space="preserve">Карта градостроительного зонирования </w:t>
      </w:r>
      <w:r w:rsidRPr="00E51D3C">
        <w:rPr>
          <w:rFonts w:ascii="Times New Roman" w:hAnsi="Times New Roman" w:cs="Times New Roman"/>
          <w:sz w:val="20"/>
          <w:szCs w:val="20"/>
        </w:rPr>
        <w:t>Юровского сельского поселения</w:t>
      </w:r>
      <w:r w:rsidRPr="00E51D3C">
        <w:rPr>
          <w:rStyle w:val="a7"/>
          <w:rFonts w:ascii="Times New Roman" w:hAnsi="Times New Roman" w:cs="Times New Roman"/>
          <w:noProof/>
          <w:sz w:val="20"/>
          <w:szCs w:val="20"/>
        </w:rPr>
        <w:t>,                      М 1:20 000</w:t>
      </w:r>
    </w:p>
    <w:p w:rsidR="00E51D3C" w:rsidRPr="00E51D3C" w:rsidRDefault="00E51D3C" w:rsidP="00E51D3C">
      <w:pPr>
        <w:numPr>
          <w:ilvl w:val="0"/>
          <w:numId w:val="4"/>
        </w:numPr>
        <w:tabs>
          <w:tab w:val="num" w:pos="0"/>
        </w:tabs>
        <w:spacing w:after="0" w:line="240" w:lineRule="auto"/>
        <w:ind w:left="0" w:firstLine="426"/>
        <w:jc w:val="both"/>
        <w:rPr>
          <w:rStyle w:val="a7"/>
          <w:rFonts w:ascii="Times New Roman" w:hAnsi="Times New Roman" w:cs="Times New Roman"/>
          <w:noProof/>
          <w:sz w:val="20"/>
          <w:szCs w:val="20"/>
        </w:rPr>
      </w:pPr>
      <w:r w:rsidRPr="00E51D3C">
        <w:rPr>
          <w:rStyle w:val="a7"/>
          <w:rFonts w:ascii="Times New Roman" w:hAnsi="Times New Roman" w:cs="Times New Roman"/>
          <w:noProof/>
          <w:sz w:val="20"/>
          <w:szCs w:val="20"/>
        </w:rPr>
        <w:t>Карта границ зон с особыми условиями использования территории, М 1:20 000.</w:t>
      </w:r>
    </w:p>
    <w:p w:rsidR="00E51D3C" w:rsidRPr="00E51D3C" w:rsidRDefault="00E51D3C" w:rsidP="00E51D3C">
      <w:pPr>
        <w:spacing w:after="0" w:line="240" w:lineRule="auto"/>
        <w:ind w:left="360"/>
        <w:jc w:val="both"/>
        <w:rPr>
          <w:rStyle w:val="a7"/>
          <w:rFonts w:ascii="Times New Roman" w:hAnsi="Times New Roman" w:cs="Times New Roman"/>
          <w:noProof/>
          <w:sz w:val="20"/>
          <w:szCs w:val="20"/>
        </w:rPr>
      </w:pPr>
    </w:p>
    <w:p w:rsidR="00E51D3C" w:rsidRPr="00E51D3C" w:rsidRDefault="00E51D3C" w:rsidP="00E51D3C">
      <w:pPr>
        <w:spacing w:after="0" w:line="240" w:lineRule="auto"/>
        <w:jc w:val="center"/>
        <w:outlineLvl w:val="0"/>
        <w:rPr>
          <w:rFonts w:ascii="Times New Roman" w:hAnsi="Times New Roman" w:cs="Times New Roman"/>
          <w:b/>
          <w:sz w:val="20"/>
          <w:szCs w:val="20"/>
        </w:rPr>
      </w:pPr>
      <w:bookmarkStart w:id="1" w:name="_Toc2726046"/>
      <w:r w:rsidRPr="00E51D3C">
        <w:rPr>
          <w:rFonts w:ascii="Times New Roman" w:hAnsi="Times New Roman" w:cs="Times New Roman"/>
          <w:b/>
          <w:sz w:val="20"/>
          <w:szCs w:val="20"/>
        </w:rPr>
        <w:t>Часть I. Порядок применения Правил землепользования и застройки</w:t>
      </w:r>
      <w:bookmarkEnd w:id="1"/>
      <w:r w:rsidRPr="00E51D3C">
        <w:rPr>
          <w:rFonts w:ascii="Times New Roman" w:hAnsi="Times New Roman" w:cs="Times New Roman"/>
          <w:b/>
          <w:sz w:val="20"/>
          <w:szCs w:val="20"/>
        </w:rPr>
        <w:t xml:space="preserve"> </w:t>
      </w:r>
    </w:p>
    <w:p w:rsidR="00E51D3C" w:rsidRPr="00E51D3C" w:rsidRDefault="00E51D3C" w:rsidP="00E51D3C">
      <w:pPr>
        <w:spacing w:after="0" w:line="240" w:lineRule="auto"/>
        <w:jc w:val="center"/>
        <w:outlineLvl w:val="0"/>
        <w:rPr>
          <w:rFonts w:ascii="Times New Roman" w:hAnsi="Times New Roman" w:cs="Times New Roman"/>
          <w:b/>
          <w:sz w:val="20"/>
          <w:szCs w:val="20"/>
        </w:rPr>
      </w:pPr>
      <w:bookmarkStart w:id="2" w:name="_Toc2726047"/>
      <w:r w:rsidRPr="00E51D3C">
        <w:rPr>
          <w:rFonts w:ascii="Times New Roman" w:hAnsi="Times New Roman" w:cs="Times New Roman"/>
          <w:b/>
          <w:sz w:val="20"/>
          <w:szCs w:val="20"/>
        </w:rPr>
        <w:t>ВВЕДЕНИЕ</w:t>
      </w:r>
      <w:bookmarkEnd w:id="2"/>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proofErr w:type="gramStart"/>
      <w:r w:rsidRPr="00E51D3C">
        <w:rPr>
          <w:rFonts w:ascii="Times New Roman" w:hAnsi="Times New Roman" w:cs="Times New Roman"/>
          <w:sz w:val="20"/>
          <w:szCs w:val="20"/>
        </w:rPr>
        <w:t>Правила землепользования и застройки муниципального образования «</w:t>
      </w:r>
      <w:proofErr w:type="spellStart"/>
      <w:r w:rsidRPr="00E51D3C">
        <w:rPr>
          <w:rFonts w:ascii="Times New Roman" w:hAnsi="Times New Roman" w:cs="Times New Roman"/>
          <w:sz w:val="20"/>
          <w:szCs w:val="20"/>
        </w:rPr>
        <w:t>Юровское</w:t>
      </w:r>
      <w:proofErr w:type="spellEnd"/>
      <w:r w:rsidRPr="00E51D3C">
        <w:rPr>
          <w:rFonts w:ascii="Times New Roman" w:hAnsi="Times New Roman" w:cs="Times New Roman"/>
          <w:sz w:val="20"/>
          <w:szCs w:val="20"/>
        </w:rPr>
        <w:t xml:space="preserve"> сельское поселение» Трубчевского района Брянской области (далее также – Правила застройки, Правила) являются нормативным правовым документом,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Брянской области и Юровского сельского поселения.</w:t>
      </w:r>
      <w:proofErr w:type="gramEnd"/>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Изменения в Правила застройки разработаны по заказу а</w:t>
      </w:r>
      <w:r w:rsidRPr="00E51D3C">
        <w:rPr>
          <w:rFonts w:ascii="Times New Roman" w:hAnsi="Times New Roman" w:cs="Times New Roman"/>
          <w:bCs/>
          <w:sz w:val="20"/>
          <w:szCs w:val="20"/>
        </w:rPr>
        <w:t>дминистрации Трубчевского муниципального района</w:t>
      </w:r>
      <w:r w:rsidRPr="00E51D3C">
        <w:rPr>
          <w:rFonts w:ascii="Times New Roman" w:hAnsi="Times New Roman" w:cs="Times New Roman"/>
          <w:sz w:val="20"/>
          <w:szCs w:val="20"/>
        </w:rPr>
        <w:t xml:space="preserve"> (далее – Администрация, Администрация района) на основе Генерального плана Юровского сельского поселения, выполненного ФГУП Центр «</w:t>
      </w:r>
      <w:proofErr w:type="spellStart"/>
      <w:r w:rsidRPr="00E51D3C">
        <w:rPr>
          <w:rFonts w:ascii="Times New Roman" w:hAnsi="Times New Roman" w:cs="Times New Roman"/>
          <w:sz w:val="20"/>
          <w:szCs w:val="20"/>
        </w:rPr>
        <w:t>Севзапгеоинформ</w:t>
      </w:r>
      <w:proofErr w:type="spellEnd"/>
      <w:r w:rsidRPr="00E51D3C">
        <w:rPr>
          <w:rFonts w:ascii="Times New Roman" w:hAnsi="Times New Roman" w:cs="Times New Roman"/>
          <w:sz w:val="20"/>
          <w:szCs w:val="20"/>
        </w:rPr>
        <w:t>» в 2011г. (с учетом внесения изменений, выполненных                                    ООО «ГРАДОСТРОИЕЛЬСТВО И КАДАСТР» в 2021 году).</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Правила застройки устанавливают градостроительное зонирование территории Юровского сельского поселения – разделение территории Юровского сельского поселения на территориальные зоны с установлением для каждой из них градостроительного регламента.</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center"/>
        <w:outlineLvl w:val="0"/>
        <w:rPr>
          <w:rFonts w:ascii="Times New Roman" w:hAnsi="Times New Roman" w:cs="Times New Roman"/>
          <w:b/>
          <w:sz w:val="20"/>
          <w:szCs w:val="20"/>
        </w:rPr>
      </w:pPr>
      <w:bookmarkStart w:id="3" w:name="_Toc2726048"/>
      <w:r w:rsidRPr="00E51D3C">
        <w:rPr>
          <w:rFonts w:ascii="Times New Roman" w:hAnsi="Times New Roman" w:cs="Times New Roman"/>
          <w:b/>
          <w:sz w:val="20"/>
          <w:szCs w:val="20"/>
        </w:rPr>
        <w:t>ГЛАВА 1. ОБЩИЕ ПОЛОЖЕНИЯ</w:t>
      </w:r>
      <w:bookmarkEnd w:id="3"/>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4" w:name="_Toc2726049"/>
      <w:bookmarkStart w:id="5" w:name="_Toc480183876"/>
      <w:bookmarkStart w:id="6" w:name="_Toc477097984"/>
      <w:r w:rsidRPr="00E51D3C">
        <w:rPr>
          <w:rFonts w:ascii="Times New Roman" w:hAnsi="Times New Roman" w:cs="Times New Roman"/>
          <w:b/>
          <w:sz w:val="20"/>
          <w:szCs w:val="20"/>
        </w:rPr>
        <w:t>Статья 1. Цели разработки правил землепользования и застройки. Основные понятия, используемые в настоящих Правилах</w:t>
      </w:r>
      <w:bookmarkEnd w:id="4"/>
      <w:bookmarkEnd w:id="5"/>
      <w:bookmarkEnd w:id="6"/>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b/>
          <w:sz w:val="20"/>
          <w:szCs w:val="20"/>
        </w:rPr>
      </w:pPr>
      <w:r w:rsidRPr="00E51D3C">
        <w:rPr>
          <w:rFonts w:ascii="Times New Roman" w:hAnsi="Times New Roman" w:cs="Times New Roman"/>
          <w:sz w:val="20"/>
          <w:szCs w:val="20"/>
        </w:rPr>
        <w:t xml:space="preserve"> </w:t>
      </w:r>
      <w:r w:rsidRPr="00E51D3C">
        <w:rPr>
          <w:rFonts w:ascii="Times New Roman" w:hAnsi="Times New Roman" w:cs="Times New Roman"/>
          <w:b/>
          <w:sz w:val="20"/>
          <w:szCs w:val="20"/>
        </w:rPr>
        <w:t>Правила землепользования и застройки разрабатываются в целях:</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51D3C" w:rsidRPr="00E51D3C" w:rsidRDefault="00E51D3C" w:rsidP="00E51D3C">
      <w:pPr>
        <w:spacing w:after="0" w:line="240" w:lineRule="auto"/>
        <w:ind w:firstLine="709"/>
        <w:jc w:val="both"/>
        <w:rPr>
          <w:rFonts w:ascii="Times New Roman" w:hAnsi="Times New Roman" w:cs="Times New Roman"/>
          <w:sz w:val="20"/>
          <w:szCs w:val="20"/>
        </w:rPr>
      </w:pPr>
      <w:bookmarkStart w:id="7" w:name="dst100467"/>
      <w:bookmarkEnd w:id="7"/>
      <w:r w:rsidRPr="00E51D3C">
        <w:rPr>
          <w:rFonts w:ascii="Times New Roman" w:hAnsi="Times New Roman" w:cs="Times New Roman"/>
          <w:sz w:val="20"/>
          <w:szCs w:val="20"/>
        </w:rPr>
        <w:t>2) создания условий для планировки территорий муниципальных образований;</w:t>
      </w:r>
    </w:p>
    <w:p w:rsidR="00E51D3C" w:rsidRPr="00E51D3C" w:rsidRDefault="00E51D3C" w:rsidP="00E51D3C">
      <w:pPr>
        <w:spacing w:after="0" w:line="240" w:lineRule="auto"/>
        <w:ind w:firstLine="709"/>
        <w:jc w:val="both"/>
        <w:rPr>
          <w:rFonts w:ascii="Times New Roman" w:hAnsi="Times New Roman" w:cs="Times New Roman"/>
          <w:sz w:val="20"/>
          <w:szCs w:val="20"/>
        </w:rPr>
      </w:pPr>
      <w:bookmarkStart w:id="8" w:name="dst100468"/>
      <w:bookmarkEnd w:id="8"/>
      <w:r w:rsidRPr="00E51D3C">
        <w:rPr>
          <w:rFonts w:ascii="Times New Roman" w:hAnsi="Times New Roman" w:cs="Times New Roman"/>
          <w:sz w:val="20"/>
          <w:szCs w:val="2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1D3C" w:rsidRPr="00E51D3C" w:rsidRDefault="00E51D3C" w:rsidP="00E51D3C">
      <w:pPr>
        <w:spacing w:after="0" w:line="240" w:lineRule="auto"/>
        <w:ind w:firstLine="709"/>
        <w:jc w:val="both"/>
        <w:rPr>
          <w:rFonts w:ascii="Times New Roman" w:hAnsi="Times New Roman" w:cs="Times New Roman"/>
          <w:sz w:val="20"/>
          <w:szCs w:val="20"/>
        </w:rPr>
      </w:pPr>
      <w:bookmarkStart w:id="9" w:name="dst100469"/>
      <w:bookmarkEnd w:id="9"/>
      <w:r w:rsidRPr="00E51D3C">
        <w:rPr>
          <w:rFonts w:ascii="Times New Roman" w:hAnsi="Times New Roman" w:cs="Times New Roman"/>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Правила застройки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подготовка документации по планировке территории;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внесение изменений в настоящие Правила;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организация и проведение публичных слушаний по вопросам землепользования и застройки;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 предоставление разрешения на условно разрешённый вид использования земельного участка или объекта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разработка, согласование и утверждение проектной документации;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выдача разрешений на строительство, разрешений на ввод объектов в эксплуатацию;</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контроль за</w:t>
      </w:r>
      <w:proofErr w:type="gramEnd"/>
      <w:r w:rsidRPr="00E51D3C">
        <w:rPr>
          <w:rFonts w:ascii="Times New Roman" w:hAnsi="Times New Roman" w:cs="Times New Roman"/>
          <w:sz w:val="20"/>
          <w:szCs w:val="20"/>
        </w:rPr>
        <w:t xml:space="preserve"> использованием и строительными изменениями объектов недвижимости;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lastRenderedPageBreak/>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E51D3C" w:rsidRPr="00E51D3C" w:rsidRDefault="00E51D3C" w:rsidP="00E51D3C">
      <w:pPr>
        <w:spacing w:after="0" w:line="240" w:lineRule="auto"/>
        <w:jc w:val="both"/>
        <w:rPr>
          <w:rFonts w:ascii="Times New Roman" w:hAnsi="Times New Roman" w:cs="Times New Roman"/>
          <w:b/>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Нормативные и правовые акты органов местного самоуправления Юровского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w:t>
      </w:r>
    </w:p>
    <w:p w:rsidR="00E51D3C" w:rsidRPr="00E51D3C" w:rsidRDefault="00E51D3C" w:rsidP="00E51D3C">
      <w:pPr>
        <w:spacing w:after="0" w:line="240" w:lineRule="auto"/>
        <w:ind w:firstLine="709"/>
        <w:jc w:val="both"/>
        <w:rPr>
          <w:rFonts w:ascii="Times New Roman" w:hAnsi="Times New Roman" w:cs="Times New Roman"/>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b/>
          <w:sz w:val="20"/>
          <w:szCs w:val="20"/>
        </w:rPr>
        <w:t>Основные понятия, используемые в настоящих Правилах</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ab/>
      </w:r>
      <w:r w:rsidRPr="00E51D3C">
        <w:rPr>
          <w:rFonts w:ascii="Times New Roman" w:hAnsi="Times New Roman" w:cs="Times New Roman"/>
          <w:b/>
          <w:sz w:val="20"/>
          <w:szCs w:val="20"/>
        </w:rPr>
        <w:t>Градостроительное зонирование</w:t>
      </w:r>
      <w:r w:rsidRPr="00E51D3C">
        <w:rPr>
          <w:rFonts w:ascii="Times New Roman" w:hAnsi="Times New Roman" w:cs="Times New Roman"/>
          <w:sz w:val="20"/>
          <w:szCs w:val="20"/>
        </w:rPr>
        <w:t xml:space="preserve"> – зонирование территории Юровского сельского поселения в целях определения территориальных зон и установления градостроительных регламентов.</w:t>
      </w:r>
    </w:p>
    <w:p w:rsidR="00E51D3C" w:rsidRPr="00E51D3C" w:rsidRDefault="00E51D3C" w:rsidP="00E51D3C">
      <w:pPr>
        <w:pStyle w:val="ConsNormal"/>
        <w:widowControl/>
        <w:ind w:right="0" w:firstLine="709"/>
        <w:jc w:val="both"/>
        <w:rPr>
          <w:rFonts w:ascii="Times New Roman" w:hAnsi="Times New Roman" w:cs="Times New Roman"/>
        </w:rPr>
      </w:pPr>
      <w:r w:rsidRPr="00E51D3C">
        <w:rPr>
          <w:rFonts w:ascii="Times New Roman" w:hAnsi="Times New Roman" w:cs="Times New Roman"/>
          <w:b/>
        </w:rPr>
        <w:t>Правила землепользования и застройки</w:t>
      </w:r>
      <w:r w:rsidRPr="00E51D3C">
        <w:rPr>
          <w:rFonts w:ascii="Times New Roman" w:hAnsi="Times New Roman" w:cs="Times New Roman"/>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Трубчевского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b/>
          <w:sz w:val="20"/>
          <w:szCs w:val="20"/>
        </w:rPr>
        <w:t>Территориальные зоны</w:t>
      </w:r>
      <w:r w:rsidRPr="00E51D3C">
        <w:rPr>
          <w:rFonts w:ascii="Times New Roman" w:hAnsi="Times New Roman" w:cs="Times New Roman"/>
          <w:sz w:val="20"/>
          <w:szCs w:val="20"/>
        </w:rPr>
        <w:t xml:space="preserve"> – зоны, для которых в Правилах застройки определены границы и установлены градостроительные регламенты.</w:t>
      </w:r>
    </w:p>
    <w:p w:rsidR="00E51D3C" w:rsidRPr="00E51D3C" w:rsidRDefault="00E51D3C" w:rsidP="00E51D3C">
      <w:pPr>
        <w:spacing w:after="0" w:line="240" w:lineRule="auto"/>
        <w:ind w:firstLine="708"/>
        <w:jc w:val="both"/>
        <w:rPr>
          <w:rFonts w:ascii="Times New Roman" w:hAnsi="Times New Roman" w:cs="Times New Roman"/>
          <w:sz w:val="20"/>
          <w:szCs w:val="20"/>
        </w:rPr>
      </w:pPr>
      <w:proofErr w:type="gramStart"/>
      <w:r w:rsidRPr="00E51D3C">
        <w:rPr>
          <w:rFonts w:ascii="Times New Roman" w:hAnsi="Times New Roman" w:cs="Times New Roman"/>
          <w:b/>
          <w:sz w:val="20"/>
          <w:szCs w:val="20"/>
        </w:rPr>
        <w:t>Зоны с особыми условиями использования территорий</w:t>
      </w:r>
      <w:r w:rsidRPr="00E51D3C">
        <w:rPr>
          <w:rFonts w:ascii="Times New Roman" w:hAnsi="Times New Roman" w:cs="Times New Roman"/>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E51D3C">
        <w:rPr>
          <w:rFonts w:ascii="Times New Roman" w:hAnsi="Times New Roman" w:cs="Times New Roman"/>
          <w:sz w:val="20"/>
          <w:szCs w:val="20"/>
        </w:rPr>
        <w:t>водоохранные</w:t>
      </w:r>
      <w:proofErr w:type="spellEnd"/>
      <w:r w:rsidRPr="00E51D3C">
        <w:rPr>
          <w:rFonts w:ascii="Times New Roman" w:hAnsi="Times New Roman" w:cs="Times New Roman"/>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51D3C">
        <w:rPr>
          <w:rFonts w:ascii="Times New Roman" w:hAnsi="Times New Roman" w:cs="Times New Roman"/>
          <w:sz w:val="20"/>
          <w:szCs w:val="20"/>
        </w:rPr>
        <w:t>приаэродромная</w:t>
      </w:r>
      <w:proofErr w:type="spellEnd"/>
      <w:r w:rsidRPr="00E51D3C">
        <w:rPr>
          <w:rFonts w:ascii="Times New Roman" w:hAnsi="Times New Roman" w:cs="Times New Roman"/>
          <w:sz w:val="20"/>
          <w:szCs w:val="20"/>
        </w:rPr>
        <w:t xml:space="preserve"> территория, иные зоны, устанавливаемые в соответствии с законодательством Российской Федерации.  </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proofErr w:type="gramStart"/>
      <w:r w:rsidRPr="00E51D3C">
        <w:rPr>
          <w:rFonts w:ascii="Times New Roman" w:hAnsi="Times New Roman" w:cs="Times New Roman"/>
          <w:b/>
          <w:sz w:val="20"/>
          <w:szCs w:val="20"/>
        </w:rPr>
        <w:t>Градостроительный регламент</w:t>
      </w:r>
      <w:r w:rsidRPr="00E51D3C">
        <w:rPr>
          <w:rFonts w:ascii="Times New Roman" w:hAnsi="Times New Roman" w:cs="Times New Roman"/>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E51D3C">
        <w:rPr>
          <w:rFonts w:ascii="Times New Roman" w:hAnsi="Times New Roman" w:cs="Times New Roman"/>
          <w:sz w:val="20"/>
          <w:szCs w:val="20"/>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proofErr w:type="gramStart"/>
      <w:r w:rsidRPr="00E51D3C">
        <w:rPr>
          <w:rFonts w:ascii="Times New Roman" w:hAnsi="Times New Roman" w:cs="Times New Roman"/>
          <w:b/>
          <w:sz w:val="20"/>
          <w:szCs w:val="20"/>
        </w:rPr>
        <w:t>Объект капитального строительства</w:t>
      </w:r>
      <w:r w:rsidRPr="00E51D3C">
        <w:rPr>
          <w:rFonts w:ascii="Times New Roman" w:hAnsi="Times New Roman" w:cs="Times New Roman"/>
          <w:sz w:val="20"/>
          <w:szCs w:val="20"/>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b/>
          <w:sz w:val="20"/>
          <w:szCs w:val="20"/>
        </w:rPr>
        <w:t>Строительство</w:t>
      </w:r>
      <w:r w:rsidRPr="00E51D3C">
        <w:rPr>
          <w:rFonts w:ascii="Times New Roman" w:hAnsi="Times New Roman" w:cs="Times New Roman"/>
          <w:sz w:val="20"/>
          <w:szCs w:val="20"/>
        </w:rPr>
        <w:t xml:space="preserve"> – создание зданий, строений, сооружений (в том числе на месте сносимых объектов капитального строительства).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b/>
          <w:sz w:val="20"/>
          <w:szCs w:val="20"/>
        </w:rPr>
        <w:t>Планировка территории</w:t>
      </w:r>
      <w:r w:rsidRPr="00E51D3C">
        <w:rPr>
          <w:rFonts w:ascii="Times New Roman" w:hAnsi="Times New Roman" w:cs="Times New Roman"/>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E51D3C" w:rsidRPr="00E51D3C" w:rsidRDefault="00E51D3C" w:rsidP="00E51D3C">
      <w:pPr>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b/>
          <w:sz w:val="20"/>
          <w:szCs w:val="20"/>
        </w:rPr>
        <w:t>Реконструкция объектов капитального строительства</w:t>
      </w:r>
      <w:r w:rsidRPr="00E51D3C">
        <w:rPr>
          <w:rFonts w:ascii="Times New Roman" w:hAnsi="Times New Roman" w:cs="Times New Roman"/>
          <w:spacing w:val="2"/>
          <w:sz w:val="20"/>
          <w:szCs w:val="20"/>
          <w:shd w:val="clear" w:color="auto" w:fill="FFFFFF"/>
        </w:rPr>
        <w:t xml:space="preserve"> </w:t>
      </w:r>
      <w:r w:rsidRPr="00E51D3C">
        <w:rPr>
          <w:rFonts w:ascii="Times New Roman" w:hAnsi="Times New Roman" w:cs="Times New Roman"/>
          <w:sz w:val="20"/>
          <w:szCs w:val="2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51D3C">
        <w:rPr>
          <w:rFonts w:ascii="Times New Roman" w:hAnsi="Times New Roman" w:cs="Times New Roman"/>
          <w:sz w:val="20"/>
          <w:szCs w:val="20"/>
        </w:rPr>
        <w:t xml:space="preserve"> указанных элементов.</w:t>
      </w:r>
    </w:p>
    <w:p w:rsidR="00E51D3C" w:rsidRPr="00E51D3C" w:rsidRDefault="00E51D3C" w:rsidP="00E51D3C">
      <w:pPr>
        <w:pStyle w:val="formattext"/>
        <w:spacing w:before="0" w:beforeAutospacing="0" w:after="0" w:afterAutospacing="0"/>
        <w:ind w:firstLine="709"/>
        <w:jc w:val="both"/>
        <w:textAlignment w:val="baseline"/>
        <w:rPr>
          <w:sz w:val="20"/>
          <w:szCs w:val="20"/>
        </w:rPr>
      </w:pPr>
      <w:r w:rsidRPr="00E51D3C">
        <w:rPr>
          <w:sz w:val="20"/>
          <w:szCs w:val="20"/>
        </w:rPr>
        <w:t xml:space="preserve">1) </w:t>
      </w:r>
      <w:r w:rsidRPr="00E51D3C">
        <w:rPr>
          <w:b/>
          <w:sz w:val="20"/>
          <w:szCs w:val="20"/>
        </w:rPr>
        <w:t>реконструкция линейных объектов</w:t>
      </w:r>
      <w:r w:rsidRPr="00E51D3C">
        <w:rPr>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51D3C">
        <w:rPr>
          <w:sz w:val="20"/>
          <w:szCs w:val="20"/>
        </w:rPr>
        <w:t>котором</w:t>
      </w:r>
      <w:proofErr w:type="gramEnd"/>
      <w:r w:rsidRPr="00E51D3C">
        <w:rPr>
          <w:sz w:val="20"/>
          <w:szCs w:val="20"/>
        </w:rPr>
        <w:t xml:space="preserve"> требуется изменение границ полос отвода и (или) охранных зон таких;  </w:t>
      </w:r>
    </w:p>
    <w:p w:rsidR="00E51D3C" w:rsidRPr="00E51D3C" w:rsidRDefault="00E51D3C" w:rsidP="00E51D3C">
      <w:pPr>
        <w:pStyle w:val="formattext"/>
        <w:spacing w:before="0" w:beforeAutospacing="0" w:after="0" w:afterAutospacing="0"/>
        <w:ind w:firstLine="709"/>
        <w:jc w:val="both"/>
        <w:textAlignment w:val="baseline"/>
        <w:rPr>
          <w:sz w:val="20"/>
          <w:szCs w:val="20"/>
        </w:rPr>
      </w:pPr>
      <w:proofErr w:type="gramStart"/>
      <w:r w:rsidRPr="00E51D3C">
        <w:rPr>
          <w:sz w:val="20"/>
          <w:szCs w:val="20"/>
        </w:rPr>
        <w:t xml:space="preserve">2) </w:t>
      </w:r>
      <w:r w:rsidRPr="00E51D3C">
        <w:rPr>
          <w:b/>
          <w:sz w:val="20"/>
          <w:szCs w:val="20"/>
        </w:rPr>
        <w:t>капитальный ремонт объектов капитального строительства (за исключением линейных объектов)</w:t>
      </w:r>
      <w:r w:rsidRPr="00E51D3C">
        <w:rPr>
          <w:sz w:val="20"/>
          <w:szCs w:val="2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E51D3C">
        <w:rPr>
          <w:sz w:val="20"/>
          <w:szCs w:val="20"/>
        </w:rPr>
        <w:t xml:space="preserve"> конструкций элементы и (или) восстановление указанных элементов;</w:t>
      </w:r>
    </w:p>
    <w:p w:rsidR="00E51D3C" w:rsidRPr="00E51D3C" w:rsidRDefault="00E51D3C" w:rsidP="00E51D3C">
      <w:pPr>
        <w:pStyle w:val="formattext"/>
        <w:spacing w:before="0" w:beforeAutospacing="0" w:after="0" w:afterAutospacing="0"/>
        <w:ind w:firstLine="709"/>
        <w:jc w:val="both"/>
        <w:textAlignment w:val="baseline"/>
        <w:rPr>
          <w:sz w:val="20"/>
          <w:szCs w:val="20"/>
        </w:rPr>
      </w:pPr>
      <w:r w:rsidRPr="00E51D3C">
        <w:rPr>
          <w:sz w:val="20"/>
          <w:szCs w:val="20"/>
        </w:rPr>
        <w:t xml:space="preserve">  3) </w:t>
      </w:r>
      <w:r w:rsidRPr="00E51D3C">
        <w:rPr>
          <w:b/>
          <w:sz w:val="20"/>
          <w:szCs w:val="20"/>
        </w:rPr>
        <w:t>капитальный ремонт линейных объектов</w:t>
      </w:r>
      <w:r w:rsidRPr="00E51D3C">
        <w:rPr>
          <w:sz w:val="20"/>
          <w:szCs w:val="20"/>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51D3C" w:rsidRPr="00E51D3C" w:rsidRDefault="00E51D3C" w:rsidP="00E51D3C">
      <w:pPr>
        <w:pStyle w:val="formattext"/>
        <w:spacing w:before="0" w:beforeAutospacing="0" w:after="0" w:afterAutospacing="0"/>
        <w:ind w:firstLine="709"/>
        <w:jc w:val="both"/>
        <w:textAlignment w:val="baseline"/>
        <w:rPr>
          <w:sz w:val="20"/>
          <w:szCs w:val="20"/>
        </w:rPr>
      </w:pPr>
      <w:r w:rsidRPr="00E51D3C">
        <w:rPr>
          <w:sz w:val="20"/>
          <w:szCs w:val="20"/>
          <w:shd w:val="clear" w:color="auto" w:fill="FFFFFF"/>
        </w:rPr>
        <w:lastRenderedPageBreak/>
        <w:t xml:space="preserve">  4) </w:t>
      </w:r>
      <w:r w:rsidRPr="00E51D3C">
        <w:rPr>
          <w:b/>
          <w:sz w:val="20"/>
          <w:szCs w:val="20"/>
        </w:rPr>
        <w:t>снос объекта капитального строительства</w:t>
      </w:r>
      <w:r w:rsidRPr="00E51D3C">
        <w:rPr>
          <w:sz w:val="20"/>
          <w:szCs w:val="20"/>
          <w:shd w:val="clear" w:color="auto" w:fill="FFFFFF"/>
        </w:rPr>
        <w:t xml:space="preserve"> </w:t>
      </w:r>
      <w:r w:rsidRPr="00E51D3C">
        <w:rPr>
          <w:sz w:val="20"/>
          <w:szCs w:val="20"/>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b/>
          <w:sz w:val="20"/>
          <w:szCs w:val="20"/>
        </w:rPr>
        <w:t>Линейные объекты</w:t>
      </w:r>
      <w:r w:rsidRPr="00E51D3C">
        <w:rPr>
          <w:rFonts w:ascii="Times New Roman" w:hAnsi="Times New Roman" w:cs="Times New Roman"/>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b/>
          <w:sz w:val="20"/>
          <w:szCs w:val="20"/>
        </w:rPr>
        <w:t>Документация по планировке территории</w:t>
      </w:r>
      <w:r w:rsidRPr="00E51D3C">
        <w:rPr>
          <w:rFonts w:ascii="Times New Roman" w:hAnsi="Times New Roman" w:cs="Times New Roman"/>
          <w:sz w:val="20"/>
          <w:szCs w:val="20"/>
        </w:rPr>
        <w:t xml:space="preserve"> – проекты планировки территории; проекты межевания территории.</w:t>
      </w:r>
    </w:p>
    <w:p w:rsidR="00E51D3C" w:rsidRPr="00E51D3C" w:rsidRDefault="00E51D3C" w:rsidP="00E51D3C">
      <w:pPr>
        <w:spacing w:after="0" w:line="240" w:lineRule="auto"/>
        <w:ind w:firstLine="708"/>
        <w:jc w:val="both"/>
        <w:rPr>
          <w:rFonts w:ascii="Times New Roman" w:hAnsi="Times New Roman" w:cs="Times New Roman"/>
          <w:sz w:val="20"/>
          <w:szCs w:val="20"/>
        </w:rPr>
      </w:pPr>
      <w:proofErr w:type="gramStart"/>
      <w:r w:rsidRPr="00E51D3C">
        <w:rPr>
          <w:rFonts w:ascii="Times New Roman" w:hAnsi="Times New Roman" w:cs="Times New Roman"/>
          <w:b/>
          <w:sz w:val="20"/>
          <w:szCs w:val="20"/>
        </w:rPr>
        <w:t>Красные линии</w:t>
      </w:r>
      <w:r w:rsidRPr="00E51D3C">
        <w:rPr>
          <w:rFonts w:ascii="Times New Roman" w:hAnsi="Times New Roman" w:cs="Times New Roman"/>
          <w:sz w:val="20"/>
          <w:szCs w:val="20"/>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b/>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(далее также – Предельные размеры и параметры)</w:t>
      </w:r>
      <w:r w:rsidRPr="00E51D3C">
        <w:rPr>
          <w:rFonts w:ascii="Times New Roman" w:hAnsi="Times New Roman" w:cs="Times New Roman"/>
          <w:sz w:val="20"/>
          <w:szCs w:val="20"/>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0" w:name="_Toc2726050"/>
      <w:r w:rsidRPr="00E51D3C">
        <w:rPr>
          <w:rFonts w:ascii="Times New Roman" w:hAnsi="Times New Roman" w:cs="Times New Roman"/>
          <w:b/>
          <w:sz w:val="20"/>
          <w:szCs w:val="20"/>
        </w:rPr>
        <w:t>Статья 2.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0"/>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Настоящие Правила являются открытыми для физических и юридических лиц.</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Брянской области и нормативными правовыми актами Юровского сельского поселения Трубчевского района.</w:t>
      </w: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1" w:name="_Toc2726051"/>
      <w:r w:rsidRPr="00E51D3C">
        <w:rPr>
          <w:rFonts w:ascii="Times New Roman" w:hAnsi="Times New Roman" w:cs="Times New Roman"/>
          <w:b/>
          <w:sz w:val="20"/>
          <w:szCs w:val="20"/>
        </w:rPr>
        <w:t>Статья 3. Соотношение Правил застройки с Генеральным планом Юровского сельского поселения и документацией по планировке территории.</w:t>
      </w:r>
      <w:bookmarkEnd w:id="11"/>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Правила застройки разработаны на основе Генерального плана Юровского сельского поселения и не должны ему противоречить. Допускается конкретизация положений Генерального плана, но с обязательным учётом принципиального функционального назначения территории.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В случае внесения изменений в Генеральный план Юровского сельского поселения, соответствующие изменения  вносятся в Правила застройки.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Документация по планировке территории разрабатывается на основе Генерального плана Юровского сельского поселения, Правил застройки и не должна им противоречить.</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2" w:name="_Toc2726052"/>
      <w:r w:rsidRPr="00E51D3C">
        <w:rPr>
          <w:rFonts w:ascii="Times New Roman" w:hAnsi="Times New Roman" w:cs="Times New Roman"/>
          <w:b/>
          <w:sz w:val="20"/>
          <w:szCs w:val="20"/>
        </w:rPr>
        <w:t>Статья 4. Застройщики. Заказчики</w:t>
      </w:r>
      <w:bookmarkEnd w:id="12"/>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  </w:t>
      </w:r>
      <w:proofErr w:type="gramStart"/>
      <w:r w:rsidRPr="00E51D3C">
        <w:rPr>
          <w:rFonts w:ascii="Times New Roman" w:hAnsi="Times New Roman" w:cs="Times New Roman"/>
          <w:sz w:val="20"/>
          <w:szCs w:val="20"/>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51D3C">
        <w:rPr>
          <w:rFonts w:ascii="Times New Roman" w:hAnsi="Times New Roman" w:cs="Times New Roman"/>
          <w:sz w:val="20"/>
          <w:szCs w:val="20"/>
        </w:rPr>
        <w:t>Росатом</w:t>
      </w:r>
      <w:proofErr w:type="spellEnd"/>
      <w:r w:rsidRPr="00E51D3C">
        <w:rPr>
          <w:rFonts w:ascii="Times New Roman" w:hAnsi="Times New Roman" w:cs="Times New Roman"/>
          <w:sz w:val="20"/>
          <w:szCs w:val="20"/>
        </w:rPr>
        <w:t>", Государственная корпорация по космической деятельности "</w:t>
      </w:r>
      <w:proofErr w:type="spellStart"/>
      <w:r w:rsidRPr="00E51D3C">
        <w:rPr>
          <w:rFonts w:ascii="Times New Roman" w:hAnsi="Times New Roman" w:cs="Times New Roman"/>
          <w:sz w:val="20"/>
          <w:szCs w:val="20"/>
        </w:rPr>
        <w:t>Роскосмос</w:t>
      </w:r>
      <w:proofErr w:type="spellEnd"/>
      <w:r w:rsidRPr="00E51D3C">
        <w:rPr>
          <w:rFonts w:ascii="Times New Roman" w:hAnsi="Times New Roman" w:cs="Times New Roman"/>
          <w:sz w:val="20"/>
          <w:szCs w:val="20"/>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E51D3C">
        <w:rPr>
          <w:rFonts w:ascii="Times New Roman" w:hAnsi="Times New Roman" w:cs="Times New Roman"/>
          <w:sz w:val="20"/>
          <w:szCs w:val="20"/>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Застройщики имеют право:</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осуществлять строительство, реконструкцию, капитальный ремонт объектов капитального строительства на принадлежащих им земельных участках;</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утверждать проектную документацию на строительство, реконструкцию объектов капитального строительства и их частей;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в случаях, установленных настоящими Правилами застройки, ходатайствовать перед администрацией Трубчевского района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обжаловать действия (бездействие) должностных лиц органов местного самоуправления в судебном порядке;</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осуществлять другие права, предусмотренные действующим законодательством.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4.   </w:t>
      </w:r>
      <w:proofErr w:type="gramStart"/>
      <w:r w:rsidRPr="00E51D3C">
        <w:rPr>
          <w:rFonts w:ascii="Times New Roman" w:hAnsi="Times New Roman" w:cs="Times New Roman"/>
          <w:sz w:val="20"/>
          <w:szCs w:val="20"/>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космической деятельности "</w:t>
      </w:r>
      <w:proofErr w:type="spellStart"/>
      <w:r w:rsidRPr="00E51D3C">
        <w:rPr>
          <w:rFonts w:ascii="Times New Roman" w:hAnsi="Times New Roman" w:cs="Times New Roman"/>
          <w:sz w:val="20"/>
          <w:szCs w:val="20"/>
        </w:rPr>
        <w:t>Роскосмос</w:t>
      </w:r>
      <w:proofErr w:type="spellEnd"/>
      <w:r w:rsidRPr="00E51D3C">
        <w:rPr>
          <w:rFonts w:ascii="Times New Roman" w:hAnsi="Times New Roman" w:cs="Times New Roman"/>
          <w:sz w:val="20"/>
          <w:szCs w:val="20"/>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w:t>
      </w:r>
      <w:r w:rsidRPr="00E51D3C">
        <w:rPr>
          <w:rFonts w:ascii="Times New Roman" w:hAnsi="Times New Roman" w:cs="Times New Roman"/>
          <w:sz w:val="20"/>
          <w:szCs w:val="20"/>
        </w:rPr>
        <w:lastRenderedPageBreak/>
        <w:t>разделов проектной документации, предусмотренных </w:t>
      </w:r>
      <w:hyperlink r:id="rId60" w:anchor="dst100765" w:history="1">
        <w:r w:rsidRPr="00E51D3C">
          <w:rPr>
            <w:rStyle w:val="a7"/>
            <w:rFonts w:ascii="Times New Roman" w:hAnsi="Times New Roman" w:cs="Times New Roman"/>
            <w:sz w:val="20"/>
            <w:szCs w:val="20"/>
          </w:rPr>
          <w:t>пунктами 2</w:t>
        </w:r>
      </w:hyperlink>
      <w:r w:rsidRPr="00E51D3C">
        <w:rPr>
          <w:rFonts w:ascii="Times New Roman" w:hAnsi="Times New Roman" w:cs="Times New Roman"/>
          <w:sz w:val="20"/>
          <w:szCs w:val="20"/>
        </w:rPr>
        <w:t>, </w:t>
      </w:r>
      <w:hyperlink r:id="rId61" w:anchor="dst100771" w:history="1">
        <w:r w:rsidRPr="00E51D3C">
          <w:rPr>
            <w:rStyle w:val="a7"/>
            <w:rFonts w:ascii="Times New Roman" w:hAnsi="Times New Roman" w:cs="Times New Roman"/>
            <w:sz w:val="20"/>
            <w:szCs w:val="20"/>
          </w:rPr>
          <w:t>8</w:t>
        </w:r>
      </w:hyperlink>
      <w:r w:rsidRPr="00E51D3C">
        <w:rPr>
          <w:rFonts w:ascii="Times New Roman" w:hAnsi="Times New Roman" w:cs="Times New Roman"/>
          <w:sz w:val="20"/>
          <w:szCs w:val="20"/>
        </w:rPr>
        <w:t> - </w:t>
      </w:r>
      <w:hyperlink r:id="rId62" w:anchor="dst100773" w:history="1">
        <w:r w:rsidRPr="00E51D3C">
          <w:rPr>
            <w:rStyle w:val="a7"/>
            <w:rFonts w:ascii="Times New Roman" w:hAnsi="Times New Roman" w:cs="Times New Roman"/>
            <w:sz w:val="20"/>
            <w:szCs w:val="20"/>
          </w:rPr>
          <w:t>10</w:t>
        </w:r>
      </w:hyperlink>
      <w:r w:rsidRPr="00E51D3C">
        <w:rPr>
          <w:rFonts w:ascii="Times New Roman" w:hAnsi="Times New Roman" w:cs="Times New Roman"/>
          <w:sz w:val="20"/>
          <w:szCs w:val="20"/>
        </w:rPr>
        <w:t> и </w:t>
      </w:r>
      <w:hyperlink r:id="rId63" w:anchor="dst101403" w:history="1">
        <w:r w:rsidRPr="00E51D3C">
          <w:rPr>
            <w:rStyle w:val="a7"/>
            <w:rFonts w:ascii="Times New Roman" w:hAnsi="Times New Roman" w:cs="Times New Roman"/>
            <w:sz w:val="20"/>
            <w:szCs w:val="20"/>
          </w:rPr>
          <w:t>11.1 части 12 статьи 48</w:t>
        </w:r>
      </w:hyperlink>
      <w:r w:rsidRPr="00E51D3C">
        <w:rPr>
          <w:rFonts w:ascii="Times New Roman" w:hAnsi="Times New Roman" w:cs="Times New Roman"/>
          <w:sz w:val="20"/>
          <w:szCs w:val="20"/>
        </w:rPr>
        <w:t> Градостроительного Кодекса, для размещения в информационной системе обеспечения градостроительной деятельности.</w:t>
      </w:r>
      <w:proofErr w:type="gramEnd"/>
      <w:r w:rsidRPr="00E51D3C">
        <w:rPr>
          <w:rFonts w:ascii="Times New Roman" w:hAnsi="Times New Roman" w:cs="Times New Roman"/>
          <w:sz w:val="20"/>
          <w:szCs w:val="20"/>
        </w:rPr>
        <w:t xml:space="preserve"> Указанные документы (их копии или сведения, содержащиеся в них) могут быть направлены в электронной форме. </w:t>
      </w:r>
      <w:proofErr w:type="gramStart"/>
      <w:r w:rsidRPr="00E51D3C">
        <w:rPr>
          <w:rFonts w:ascii="Times New Roman" w:hAnsi="Times New Roman" w:cs="Times New Roman"/>
          <w:sz w:val="20"/>
          <w:szCs w:val="20"/>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4" w:anchor="dst100766" w:history="1">
        <w:r w:rsidRPr="00E51D3C">
          <w:rPr>
            <w:rStyle w:val="a7"/>
            <w:rFonts w:ascii="Times New Roman" w:hAnsi="Times New Roman" w:cs="Times New Roman"/>
            <w:sz w:val="20"/>
            <w:szCs w:val="20"/>
          </w:rPr>
          <w:t>пунктом 3 части 12 статьи 48</w:t>
        </w:r>
      </w:hyperlink>
      <w:r w:rsidRPr="00E51D3C">
        <w:rPr>
          <w:rFonts w:ascii="Times New Roman" w:hAnsi="Times New Roman" w:cs="Times New Roman"/>
          <w:sz w:val="20"/>
          <w:szCs w:val="20"/>
        </w:rPr>
        <w:t>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w:t>
      </w:r>
      <w:proofErr w:type="gramEnd"/>
      <w:r w:rsidRPr="00E51D3C">
        <w:rPr>
          <w:rFonts w:ascii="Times New Roman" w:hAnsi="Times New Roman" w:cs="Times New Roman"/>
          <w:sz w:val="20"/>
          <w:szCs w:val="20"/>
        </w:rPr>
        <w:t xml:space="preserve"> с типовым </w:t>
      </w:r>
      <w:proofErr w:type="gramStart"/>
      <w:r w:rsidRPr="00E51D3C">
        <w:rPr>
          <w:rFonts w:ascii="Times New Roman" w:hAnsi="Times New Roman" w:cs="Times New Roman"/>
          <w:sz w:val="20"/>
          <w:szCs w:val="20"/>
        </w:rPr>
        <w:t>архитектурным решением</w:t>
      </w:r>
      <w:proofErr w:type="gramEnd"/>
      <w:r w:rsidRPr="00E51D3C">
        <w:rPr>
          <w:rFonts w:ascii="Times New Roman" w:hAnsi="Times New Roman" w:cs="Times New Roman"/>
          <w:sz w:val="20"/>
          <w:szCs w:val="20"/>
        </w:rPr>
        <w:t xml:space="preserve"> объекта капитального строительства.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5. </w:t>
      </w:r>
      <w:proofErr w:type="gramStart"/>
      <w:r w:rsidRPr="00E51D3C">
        <w:rPr>
          <w:rFonts w:ascii="Times New Roman" w:hAnsi="Times New Roman" w:cs="Times New Roman"/>
          <w:sz w:val="20"/>
          <w:szCs w:val="20"/>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E51D3C">
        <w:rPr>
          <w:rFonts w:ascii="Times New Roman" w:hAnsi="Times New Roman" w:cs="Times New Roman"/>
          <w:sz w:val="20"/>
          <w:szCs w:val="20"/>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sidRPr="00E51D3C">
        <w:rPr>
          <w:rFonts w:ascii="Times New Roman" w:hAnsi="Times New Roman" w:cs="Times New Roman"/>
          <w:sz w:val="20"/>
          <w:szCs w:val="20"/>
        </w:rPr>
        <w:t>саморегулируемой</w:t>
      </w:r>
      <w:proofErr w:type="spellEnd"/>
      <w:r w:rsidRPr="00E51D3C">
        <w:rPr>
          <w:rFonts w:ascii="Times New Roman" w:hAnsi="Times New Roman" w:cs="Times New Roman"/>
          <w:sz w:val="20"/>
          <w:szCs w:val="20"/>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65" w:anchor="dst1676" w:history="1">
        <w:r w:rsidRPr="00E51D3C">
          <w:rPr>
            <w:rStyle w:val="a7"/>
            <w:rFonts w:ascii="Times New Roman" w:hAnsi="Times New Roman" w:cs="Times New Roman"/>
            <w:sz w:val="20"/>
            <w:szCs w:val="20"/>
          </w:rPr>
          <w:t>частью 2.1 статьи 47</w:t>
        </w:r>
      </w:hyperlink>
      <w:r w:rsidRPr="00E51D3C">
        <w:rPr>
          <w:rFonts w:ascii="Times New Roman" w:hAnsi="Times New Roman" w:cs="Times New Roman"/>
          <w:sz w:val="20"/>
          <w:szCs w:val="20"/>
        </w:rPr>
        <w:t>, </w:t>
      </w:r>
      <w:hyperlink r:id="rId66" w:anchor="dst1683" w:history="1">
        <w:r w:rsidRPr="00E51D3C">
          <w:rPr>
            <w:rStyle w:val="a7"/>
            <w:rFonts w:ascii="Times New Roman" w:hAnsi="Times New Roman" w:cs="Times New Roman"/>
            <w:sz w:val="20"/>
            <w:szCs w:val="20"/>
          </w:rPr>
          <w:t>частью 4.1 статьи 48</w:t>
        </w:r>
      </w:hyperlink>
      <w:r w:rsidRPr="00E51D3C">
        <w:rPr>
          <w:rFonts w:ascii="Times New Roman" w:hAnsi="Times New Roman" w:cs="Times New Roman"/>
          <w:sz w:val="20"/>
          <w:szCs w:val="20"/>
        </w:rPr>
        <w:t>, </w:t>
      </w:r>
      <w:hyperlink r:id="rId67" w:anchor="dst1696" w:history="1">
        <w:r w:rsidRPr="00E51D3C">
          <w:rPr>
            <w:rStyle w:val="a7"/>
            <w:rFonts w:ascii="Times New Roman" w:hAnsi="Times New Roman" w:cs="Times New Roman"/>
            <w:sz w:val="20"/>
            <w:szCs w:val="20"/>
          </w:rPr>
          <w:t>частями 2.1</w:t>
        </w:r>
      </w:hyperlink>
      <w:r w:rsidRPr="00E51D3C">
        <w:rPr>
          <w:rFonts w:ascii="Times New Roman" w:hAnsi="Times New Roman" w:cs="Times New Roman"/>
          <w:sz w:val="20"/>
          <w:szCs w:val="20"/>
        </w:rPr>
        <w:t> и </w:t>
      </w:r>
      <w:hyperlink r:id="rId68" w:anchor="dst1697" w:history="1">
        <w:r w:rsidRPr="00E51D3C">
          <w:rPr>
            <w:rStyle w:val="a7"/>
            <w:rFonts w:ascii="Times New Roman" w:hAnsi="Times New Roman" w:cs="Times New Roman"/>
            <w:sz w:val="20"/>
            <w:szCs w:val="20"/>
          </w:rPr>
          <w:t>2.2 статьи 52</w:t>
        </w:r>
      </w:hyperlink>
      <w:r w:rsidRPr="00E51D3C">
        <w:rPr>
          <w:rFonts w:ascii="Times New Roman" w:hAnsi="Times New Roman" w:cs="Times New Roman"/>
          <w:sz w:val="20"/>
          <w:szCs w:val="20"/>
        </w:rPr>
        <w:t>, </w:t>
      </w:r>
      <w:hyperlink r:id="rId69" w:anchor="dst2757" w:history="1">
        <w:r w:rsidRPr="00E51D3C">
          <w:rPr>
            <w:rStyle w:val="a7"/>
            <w:rFonts w:ascii="Times New Roman" w:hAnsi="Times New Roman" w:cs="Times New Roman"/>
            <w:sz w:val="20"/>
            <w:szCs w:val="20"/>
          </w:rPr>
          <w:t>частями 5</w:t>
        </w:r>
      </w:hyperlink>
      <w:r w:rsidRPr="00E51D3C">
        <w:rPr>
          <w:rFonts w:ascii="Times New Roman" w:hAnsi="Times New Roman" w:cs="Times New Roman"/>
          <w:sz w:val="20"/>
          <w:szCs w:val="20"/>
        </w:rPr>
        <w:t> и </w:t>
      </w:r>
      <w:hyperlink r:id="rId70" w:anchor="dst2758" w:history="1">
        <w:r w:rsidRPr="00E51D3C">
          <w:rPr>
            <w:rStyle w:val="a7"/>
            <w:rFonts w:ascii="Times New Roman" w:hAnsi="Times New Roman" w:cs="Times New Roman"/>
            <w:sz w:val="20"/>
            <w:szCs w:val="20"/>
          </w:rPr>
          <w:t>6 статьи 55.31</w:t>
        </w:r>
      </w:hyperlink>
      <w:r w:rsidRPr="00E51D3C">
        <w:rPr>
          <w:rFonts w:ascii="Times New Roman" w:hAnsi="Times New Roman" w:cs="Times New Roman"/>
          <w:sz w:val="20"/>
          <w:szCs w:val="20"/>
        </w:rPr>
        <w:t xml:space="preserve"> Градостроительного Кодекса. </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 </w:t>
      </w:r>
    </w:p>
    <w:p w:rsidR="00E51D3C" w:rsidRPr="00E51D3C" w:rsidRDefault="00E51D3C" w:rsidP="00E51D3C">
      <w:pPr>
        <w:spacing w:after="0" w:line="240" w:lineRule="auto"/>
        <w:jc w:val="center"/>
        <w:outlineLvl w:val="0"/>
        <w:rPr>
          <w:rFonts w:ascii="Times New Roman" w:hAnsi="Times New Roman" w:cs="Times New Roman"/>
          <w:b/>
          <w:sz w:val="20"/>
          <w:szCs w:val="20"/>
        </w:rPr>
      </w:pPr>
      <w:bookmarkStart w:id="13" w:name="_Toc2726053"/>
      <w:r w:rsidRPr="00E51D3C">
        <w:rPr>
          <w:rFonts w:ascii="Times New Roman" w:hAnsi="Times New Roman" w:cs="Times New Roman"/>
          <w:b/>
          <w:sz w:val="20"/>
          <w:szCs w:val="20"/>
        </w:rPr>
        <w:t>ГЛАВА 2. ПОЛОЖЕНИЯ О РЕГУЛИРОВАНИИ ЗЕМЛЕПОЛЬЗОВАНИЯ И ЗАСТРОЙКИ ОРГАНАМИ МЕСТНОГО САМОУПРАВЛЕНИЯ</w:t>
      </w:r>
      <w:bookmarkEnd w:id="13"/>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4" w:name="_Toc2726054"/>
      <w:r w:rsidRPr="00E51D3C">
        <w:rPr>
          <w:rFonts w:ascii="Times New Roman" w:hAnsi="Times New Roman" w:cs="Times New Roman"/>
          <w:b/>
          <w:sz w:val="20"/>
          <w:szCs w:val="20"/>
        </w:rPr>
        <w:t>Статья 5. Полномочия органов и должностных лиц местного самоуправления в области землепользования и застройки.</w:t>
      </w:r>
      <w:bookmarkEnd w:id="14"/>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1.Согласно федеральному закону 27.05.2014 № 136-ФЗ полномочиями в области градостроительной деятельности на территории Юровского сельского поселения  обладает Трубчевский район.</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2.К полномочиям представительного органа Трубчевского района относится: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утверждение местных нормативов градостроительного проектирования;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утверждение генеральных планов поселения; утверждение правил землепользования и застройки,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утверждение порядка осмотра зданий, сооружений и выдача рекомендаций об устранении выявленных в ходе таких осмотров нарушений;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назначение публичных слушаний по   рассмотрению проектов ПЗЗ и  генерального плана Юровского сельского поселения, проектов  документации по планировки  территории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3.К полномочиям  администрации Трубчевского района относится: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Принятие решения о подготовке проекта  внесения изменений в генеральный план поселения;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Принятие решения о подготовке проекта внесения изменений в Правила землепользования и застройки поселения;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принятие решения  о разработке проектов планировки территории;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утверждение подготовленной на основе генеральных планов поселения документации по планировке территории;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подготовка и утверждение градостроительных планов земельных участков;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выдача разрешений на строительство (за исключением случаев, предусмотренных Градостроительным </w:t>
      </w:r>
      <w:hyperlink r:id="rId71" w:anchor="dst306" w:history="1">
        <w:r w:rsidRPr="00E51D3C">
          <w:rPr>
            <w:rStyle w:val="a7"/>
            <w:rFonts w:ascii="Times New Roman" w:hAnsi="Times New Roman" w:cs="Times New Roman"/>
            <w:sz w:val="20"/>
            <w:szCs w:val="20"/>
          </w:rPr>
          <w:t>кодексом</w:t>
        </w:r>
      </w:hyperlink>
      <w:r w:rsidRPr="00E51D3C">
        <w:rPr>
          <w:rFonts w:ascii="Times New Roman" w:hAnsi="Times New Roman" w:cs="Times New Roman"/>
          <w:sz w:val="20"/>
          <w:szCs w:val="20"/>
        </w:rPr>
        <w:t xml:space="preserve"> Российской Федерации, иными федеральными законами),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внесение изменений в разрешение на строительство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продление срока действия разрешения на строительство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прекращение действия разрешения на строительство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принятие решения о назначении публичных слушаний по предоставлению разрешения на условно разрешенный вид использования земельного участка и (или)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принятие решения о предоставлении разрешения на условно разрешенный вид использования земельного участка и (или)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принятие решения о назначении публичных слушаний по предоставлению разрешения на отклонение от предельных параметров разрешенного строительства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ind w:firstLine="709"/>
        <w:outlineLvl w:val="1"/>
        <w:rPr>
          <w:rFonts w:ascii="Times New Roman" w:hAnsi="Times New Roman" w:cs="Times New Roman"/>
          <w:b/>
          <w:sz w:val="20"/>
          <w:szCs w:val="20"/>
        </w:rPr>
      </w:pPr>
      <w:bookmarkStart w:id="15" w:name="_Toc2726055"/>
      <w:r w:rsidRPr="00E51D3C">
        <w:rPr>
          <w:rFonts w:ascii="Times New Roman" w:hAnsi="Times New Roman" w:cs="Times New Roman"/>
          <w:b/>
          <w:sz w:val="20"/>
          <w:szCs w:val="20"/>
        </w:rPr>
        <w:t>Статья 6. Комиссия по землепользованию и застройке.</w:t>
      </w:r>
      <w:bookmarkEnd w:id="15"/>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pStyle w:val="ConsPlusNormal"/>
        <w:ind w:firstLine="709"/>
        <w:jc w:val="both"/>
        <w:rPr>
          <w:rFonts w:ascii="Times New Roman" w:hAnsi="Times New Roman" w:cs="Times New Roman"/>
        </w:rPr>
      </w:pPr>
      <w:r w:rsidRPr="00E51D3C">
        <w:rPr>
          <w:rFonts w:ascii="Times New Roman" w:hAnsi="Times New Roman" w:cs="Times New Roman"/>
        </w:rPr>
        <w:t xml:space="preserve">1. </w:t>
      </w:r>
      <w:r w:rsidRPr="00E51D3C">
        <w:rPr>
          <w:rFonts w:ascii="Times New Roman" w:hAnsi="Times New Roman" w:cs="Times New Roman"/>
          <w:bCs/>
        </w:rPr>
        <w:t xml:space="preserve">Комиссии </w:t>
      </w:r>
      <w:r w:rsidRPr="00E51D3C">
        <w:rPr>
          <w:rFonts w:ascii="Times New Roman" w:hAnsi="Times New Roman" w:cs="Times New Roman"/>
        </w:rPr>
        <w:t>по землепользованию и застройке администрации Трубчевского муниципального района</w:t>
      </w:r>
      <w:r w:rsidRPr="00E51D3C">
        <w:rPr>
          <w:rFonts w:ascii="Times New Roman" w:hAnsi="Times New Roman" w:cs="Times New Roman"/>
          <w:bCs/>
        </w:rPr>
        <w:t xml:space="preserve"> </w:t>
      </w:r>
      <w:r w:rsidRPr="00E51D3C">
        <w:rPr>
          <w:rFonts w:ascii="Times New Roman" w:hAnsi="Times New Roman" w:cs="Times New Roman"/>
        </w:rPr>
        <w:t>(далее – Комиссия) формируется в целях обеспечения требований, координации применения и реализации Правил землепользования и застройки  сельских поселений Трубчевского района  Брянской области (далее Правил).</w:t>
      </w:r>
    </w:p>
    <w:p w:rsidR="00E51D3C" w:rsidRPr="00E51D3C" w:rsidRDefault="00E51D3C" w:rsidP="00E51D3C">
      <w:pPr>
        <w:pStyle w:val="ConsPlusNormal"/>
        <w:ind w:firstLine="709"/>
        <w:jc w:val="both"/>
        <w:rPr>
          <w:rFonts w:ascii="Times New Roman" w:hAnsi="Times New Roman" w:cs="Times New Roman"/>
        </w:rPr>
      </w:pPr>
      <w:r w:rsidRPr="00E51D3C">
        <w:rPr>
          <w:rFonts w:ascii="Times New Roman" w:hAnsi="Times New Roman" w:cs="Times New Roman"/>
        </w:rPr>
        <w:t>2. Комиссия является рекомендательно-совещательным органом при Главе администрации Трубчевского района Брянской области.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lastRenderedPageBreak/>
        <w:t>3. Комиссия формируется на основании постановления администрации Трубчевского муниципального района и осуществляет свою деятельность в соответствии с Правилами, Положением о Комиссии, иными документами, регламентирующими ее деятельность и утверждаемыми главой администрации Трубчевского муниципального района.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4. </w:t>
      </w:r>
      <w:r w:rsidRPr="00E51D3C">
        <w:rPr>
          <w:rFonts w:ascii="Times New Roman" w:hAnsi="Times New Roman" w:cs="Times New Roman"/>
          <w:bCs/>
          <w:sz w:val="20"/>
          <w:szCs w:val="20"/>
        </w:rPr>
        <w:t xml:space="preserve">Комиссии </w:t>
      </w:r>
      <w:r w:rsidRPr="00E51D3C">
        <w:rPr>
          <w:rFonts w:ascii="Times New Roman" w:hAnsi="Times New Roman" w:cs="Times New Roman"/>
          <w:sz w:val="20"/>
          <w:szCs w:val="20"/>
        </w:rPr>
        <w:t>по землепользованию и застройке администрации Трубчевского муниципального района</w:t>
      </w:r>
      <w:r w:rsidRPr="00E51D3C">
        <w:rPr>
          <w:rFonts w:ascii="Times New Roman" w:hAnsi="Times New Roman" w:cs="Times New Roman"/>
          <w:bCs/>
          <w:sz w:val="20"/>
          <w:szCs w:val="20"/>
        </w:rPr>
        <w:t xml:space="preserve"> </w:t>
      </w:r>
      <w:r w:rsidRPr="00E51D3C">
        <w:rPr>
          <w:rFonts w:ascii="Times New Roman" w:hAnsi="Times New Roman" w:cs="Times New Roman"/>
          <w:sz w:val="20"/>
          <w:szCs w:val="20"/>
        </w:rPr>
        <w:t>(Полномочия Комиссии):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 участвует в осуществлении </w:t>
      </w:r>
      <w:proofErr w:type="gramStart"/>
      <w:r w:rsidRPr="00E51D3C">
        <w:rPr>
          <w:rFonts w:ascii="Times New Roman" w:hAnsi="Times New Roman" w:cs="Times New Roman"/>
          <w:sz w:val="20"/>
          <w:szCs w:val="20"/>
        </w:rPr>
        <w:t>контроля за</w:t>
      </w:r>
      <w:proofErr w:type="gramEnd"/>
      <w:r w:rsidRPr="00E51D3C">
        <w:rPr>
          <w:rFonts w:ascii="Times New Roman" w:hAnsi="Times New Roman" w:cs="Times New Roman"/>
          <w:sz w:val="20"/>
          <w:szCs w:val="20"/>
        </w:rPr>
        <w:t xml:space="preserve"> соблюдением Правил землепользования и застройки всеми субъектами градостроительной (строительной) деятельности;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Положением о Комиссии и настоящими Правилами;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Положением о Комиссии и настоящими Правилами;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организует проведение публичных слушаний в случаях и в порядке, установленном Положением о Комиссии и настоящими Правилами;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решает иные задачи, связанные с регулированием землепользования и застройки: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обеспечивает рассмотрение проектов предложений о внесении изменений в Правила землепользования и застройки сельских поселений, подготавливаемых по инициативе органов местного самоуправления, на этапе, предшествующем проведению публичных слушаний;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проводит публичные слушания в случаях и порядке, определенных Положением о Комиссии и настоящими Правилами;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осуществляет подготовку заключения по результатам публичных слушаний или отклонения выносимого на обсуждение вопроса с указанием причин отклонения, и направляет это заключение Главе администрации Трубчевского района;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организует подготовку проектов нормативных правовых актов, иных документов, связанных с реализацией и  применением Правил.</w:t>
      </w:r>
    </w:p>
    <w:p w:rsidR="00E51D3C" w:rsidRPr="00E51D3C" w:rsidRDefault="00E51D3C" w:rsidP="00E51D3C">
      <w:pPr>
        <w:spacing w:after="0" w:line="240" w:lineRule="auto"/>
        <w:ind w:firstLine="709"/>
        <w:jc w:val="both"/>
        <w:rPr>
          <w:rFonts w:ascii="Times New Roman" w:hAnsi="Times New Roman" w:cs="Times New Roman"/>
          <w:sz w:val="20"/>
          <w:szCs w:val="20"/>
        </w:rPr>
      </w:pPr>
    </w:p>
    <w:p w:rsidR="00E51D3C" w:rsidRPr="00E51D3C" w:rsidRDefault="00E51D3C" w:rsidP="00E51D3C">
      <w:pPr>
        <w:spacing w:after="0" w:line="240" w:lineRule="auto"/>
        <w:ind w:firstLine="709"/>
        <w:outlineLvl w:val="1"/>
        <w:rPr>
          <w:rFonts w:ascii="Times New Roman" w:hAnsi="Times New Roman" w:cs="Times New Roman"/>
          <w:b/>
          <w:sz w:val="20"/>
          <w:szCs w:val="20"/>
        </w:rPr>
      </w:pPr>
      <w:bookmarkStart w:id="16" w:name="_Toc2726056"/>
      <w:bookmarkStart w:id="17" w:name="_Toc470478093"/>
      <w:bookmarkStart w:id="18" w:name="_Toc469614172"/>
      <w:r w:rsidRPr="00E51D3C">
        <w:rPr>
          <w:rFonts w:ascii="Times New Roman" w:hAnsi="Times New Roman" w:cs="Times New Roman"/>
          <w:b/>
          <w:sz w:val="20"/>
          <w:szCs w:val="20"/>
        </w:rPr>
        <w:t>Статья 7. Передача полномочий</w:t>
      </w:r>
      <w:bookmarkEnd w:id="16"/>
      <w:bookmarkEnd w:id="17"/>
      <w:bookmarkEnd w:id="18"/>
    </w:p>
    <w:p w:rsidR="00E51D3C" w:rsidRPr="00E51D3C" w:rsidRDefault="00E51D3C" w:rsidP="00E51D3C">
      <w:pPr>
        <w:spacing w:after="0" w:line="240" w:lineRule="auto"/>
        <w:ind w:firstLine="709"/>
        <w:outlineLvl w:val="1"/>
        <w:rPr>
          <w:rFonts w:ascii="Times New Roman" w:hAnsi="Times New Roman" w:cs="Times New Roman"/>
          <w:b/>
          <w:sz w:val="20"/>
          <w:szCs w:val="20"/>
        </w:rPr>
      </w:pPr>
    </w:p>
    <w:p w:rsidR="00E51D3C" w:rsidRPr="00E51D3C" w:rsidRDefault="00E51D3C" w:rsidP="00E51D3C">
      <w:pPr>
        <w:pStyle w:val="af3"/>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E51D3C">
        <w:rPr>
          <w:rFonts w:ascii="Times New Roman" w:eastAsia="Times New Roman" w:hAnsi="Times New Roman" w:cs="Times New Roman"/>
          <w:sz w:val="20"/>
          <w:szCs w:val="20"/>
          <w:lang w:eastAsia="ru-RU"/>
        </w:rPr>
        <w:t xml:space="preserve">Администрация Трубчевского муниципального района вправе заключать соглашения с органами местного самоуправления </w:t>
      </w:r>
      <w:r w:rsidRPr="00E51D3C">
        <w:rPr>
          <w:rFonts w:ascii="Times New Roman" w:hAnsi="Times New Roman" w:cs="Times New Roman"/>
          <w:spacing w:val="3"/>
          <w:sz w:val="20"/>
          <w:szCs w:val="20"/>
        </w:rPr>
        <w:t>Юровского</w:t>
      </w:r>
      <w:r w:rsidRPr="00E51D3C">
        <w:rPr>
          <w:rFonts w:ascii="Times New Roman" w:eastAsia="Times New Roman" w:hAnsi="Times New Roman" w:cs="Times New Roman"/>
          <w:sz w:val="20"/>
          <w:szCs w:val="20"/>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w:t>
      </w:r>
    </w:p>
    <w:p w:rsidR="00E51D3C" w:rsidRPr="00E51D3C" w:rsidRDefault="00E51D3C" w:rsidP="00E51D3C">
      <w:pPr>
        <w:pStyle w:val="af3"/>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E51D3C">
        <w:rPr>
          <w:rFonts w:ascii="Times New Roman" w:eastAsia="Times New Roman" w:hAnsi="Times New Roman" w:cs="Times New Roman"/>
          <w:sz w:val="20"/>
          <w:szCs w:val="20"/>
          <w:lang w:eastAsia="ru-RU"/>
        </w:rPr>
        <w:t xml:space="preserve">При заключении соглашений о передаче полномочий (части полномочий) по землепользованию и застройке органов местного самоуправления Трубчевского района органам местного самоуправления </w:t>
      </w:r>
      <w:r w:rsidRPr="00E51D3C">
        <w:rPr>
          <w:rFonts w:ascii="Times New Roman" w:hAnsi="Times New Roman" w:cs="Times New Roman"/>
          <w:spacing w:val="3"/>
          <w:sz w:val="20"/>
          <w:szCs w:val="20"/>
        </w:rPr>
        <w:t xml:space="preserve">Юровского </w:t>
      </w:r>
      <w:r w:rsidRPr="00E51D3C">
        <w:rPr>
          <w:rFonts w:ascii="Times New Roman" w:eastAsia="Times New Roman" w:hAnsi="Times New Roman" w:cs="Times New Roman"/>
          <w:sz w:val="20"/>
          <w:szCs w:val="20"/>
          <w:lang w:eastAsia="ru-RU"/>
        </w:rPr>
        <w:t>сельского поселения на период действия соглашений полномочия Трубчевского районного Совета народных депутатов, предусмотренные настоящими правилами и градостроительным законодательством, осуществляются Юровским сельским Советом народных депутатов. Полномочия администрации Трубчевского муниципального района, предусмотренные настоящими Правилами и градостроительным законодательством, осуществляются Юровской сельской администрацией.</w:t>
      </w:r>
    </w:p>
    <w:p w:rsidR="00E51D3C" w:rsidRPr="00E51D3C" w:rsidRDefault="00E51D3C" w:rsidP="00E51D3C">
      <w:pPr>
        <w:pStyle w:val="af3"/>
        <w:numPr>
          <w:ilvl w:val="0"/>
          <w:numId w:val="5"/>
        </w:numPr>
        <w:tabs>
          <w:tab w:val="left" w:pos="709"/>
        </w:tabs>
        <w:spacing w:after="0" w:line="240" w:lineRule="auto"/>
        <w:ind w:left="0" w:firstLine="709"/>
        <w:jc w:val="both"/>
        <w:rPr>
          <w:rFonts w:ascii="Times New Roman" w:eastAsia="Times New Roman" w:hAnsi="Times New Roman" w:cs="Times New Roman"/>
          <w:sz w:val="20"/>
          <w:szCs w:val="20"/>
          <w:lang w:eastAsia="ru-RU"/>
        </w:rPr>
      </w:pPr>
      <w:r w:rsidRPr="00E51D3C">
        <w:rPr>
          <w:rFonts w:ascii="Times New Roman" w:eastAsia="Times New Roman" w:hAnsi="Times New Roman" w:cs="Times New Roman"/>
          <w:sz w:val="20"/>
          <w:szCs w:val="20"/>
          <w:lang w:eastAsia="ru-RU"/>
        </w:rPr>
        <w:t xml:space="preserve">В случае передачи органами местного самоуправления Трубчевского района полномочий по утверждению правил землепользования и застройки в органы местного самоуправления </w:t>
      </w:r>
      <w:r w:rsidRPr="00E51D3C">
        <w:rPr>
          <w:rFonts w:ascii="Times New Roman" w:hAnsi="Times New Roman" w:cs="Times New Roman"/>
          <w:spacing w:val="3"/>
          <w:sz w:val="20"/>
          <w:szCs w:val="20"/>
        </w:rPr>
        <w:t>Юровского</w:t>
      </w:r>
      <w:r w:rsidRPr="00E51D3C">
        <w:rPr>
          <w:rFonts w:ascii="Times New Roman" w:eastAsia="Times New Roman" w:hAnsi="Times New Roman" w:cs="Times New Roman"/>
          <w:sz w:val="20"/>
          <w:szCs w:val="20"/>
          <w:lang w:eastAsia="ru-RU"/>
        </w:rPr>
        <w:t xml:space="preserve"> сельского поселения, Юровской сельской администрацией принимается решение о создании комиссии по</w:t>
      </w:r>
      <w:r w:rsidRPr="00E51D3C">
        <w:rPr>
          <w:rFonts w:ascii="Times New Roman" w:hAnsi="Times New Roman" w:cs="Times New Roman"/>
          <w:sz w:val="20"/>
          <w:szCs w:val="20"/>
        </w:rPr>
        <w:t xml:space="preserve"> землепользованию и застройке</w:t>
      </w:r>
      <w:r w:rsidRPr="00E51D3C">
        <w:rPr>
          <w:rFonts w:ascii="Times New Roman" w:eastAsia="Times New Roman" w:hAnsi="Times New Roman" w:cs="Times New Roman"/>
          <w:sz w:val="20"/>
          <w:szCs w:val="20"/>
          <w:lang w:eastAsia="ru-RU"/>
        </w:rPr>
        <w:t xml:space="preserve">, утверждаются ее состав и порядок деятельности. Полномочия, предусмотренные частью 4 статьи 6 настоящих Правил, исполняются комиссией по подготовке правил землепользования и застройки </w:t>
      </w:r>
      <w:r w:rsidRPr="00E51D3C">
        <w:rPr>
          <w:rFonts w:ascii="Times New Roman" w:hAnsi="Times New Roman" w:cs="Times New Roman"/>
          <w:spacing w:val="3"/>
          <w:sz w:val="20"/>
          <w:szCs w:val="20"/>
        </w:rPr>
        <w:t>Юровского</w:t>
      </w:r>
      <w:r w:rsidRPr="00E51D3C">
        <w:rPr>
          <w:rFonts w:ascii="Times New Roman" w:eastAsia="Times New Roman" w:hAnsi="Times New Roman" w:cs="Times New Roman"/>
          <w:sz w:val="20"/>
          <w:szCs w:val="20"/>
          <w:lang w:eastAsia="ru-RU"/>
        </w:rPr>
        <w:t xml:space="preserve"> сельского поселения до окончания срока действия соглашения о передаче полномочий. </w:t>
      </w:r>
    </w:p>
    <w:p w:rsidR="00E51D3C" w:rsidRPr="00E51D3C" w:rsidRDefault="00E51D3C" w:rsidP="00E51D3C">
      <w:pPr>
        <w:pStyle w:val="af3"/>
        <w:tabs>
          <w:tab w:val="left" w:pos="709"/>
        </w:tabs>
        <w:spacing w:after="0" w:line="240" w:lineRule="auto"/>
        <w:jc w:val="both"/>
        <w:rPr>
          <w:rFonts w:ascii="Times New Roman" w:eastAsia="Times New Roman" w:hAnsi="Times New Roman" w:cs="Times New Roman"/>
          <w:sz w:val="20"/>
          <w:szCs w:val="20"/>
          <w:lang w:eastAsia="ru-RU"/>
        </w:rPr>
      </w:pPr>
    </w:p>
    <w:p w:rsidR="00E51D3C" w:rsidRPr="00E51D3C" w:rsidRDefault="00E51D3C" w:rsidP="00E51D3C">
      <w:pPr>
        <w:spacing w:after="0" w:line="240" w:lineRule="auto"/>
        <w:ind w:firstLine="709"/>
        <w:jc w:val="center"/>
        <w:outlineLvl w:val="0"/>
        <w:rPr>
          <w:rFonts w:ascii="Times New Roman" w:eastAsia="Times New Roman" w:hAnsi="Times New Roman" w:cs="Times New Roman"/>
          <w:b/>
          <w:sz w:val="20"/>
          <w:szCs w:val="20"/>
        </w:rPr>
      </w:pPr>
      <w:bookmarkStart w:id="19" w:name="_Toc2726057"/>
      <w:r w:rsidRPr="00E51D3C">
        <w:rPr>
          <w:rFonts w:ascii="Times New Roman" w:hAnsi="Times New Roman" w:cs="Times New Roman"/>
          <w:b/>
          <w:sz w:val="20"/>
          <w:szCs w:val="20"/>
        </w:rPr>
        <w:t>ГЛАВА 3. ГРАДОСТРОИТЕЛЬНАЯ ПОДГОТОВКА ЗЕМЕЛЬНЫХ УЧАСТКОВ В ЦЕЛЯХ ПРЕДОСТАВЛЕНИЯ ЗАИНТЕРЕСОВАННЫМ ЛИЦАМ ДЛЯ СТРОИТЕЛЬСТВА. РЕЗЕРВИРОВАНИЕ И ИЗЪЯТИЕ ЗЕМЕЛЬНЫХ УЧАСТКОВ ДЛЯ МУНИЦИПАЛЬНЫХ НУЖД.</w:t>
      </w:r>
      <w:bookmarkEnd w:id="19"/>
    </w:p>
    <w:p w:rsidR="00E51D3C" w:rsidRPr="00E51D3C" w:rsidRDefault="00E51D3C" w:rsidP="00E51D3C">
      <w:pPr>
        <w:spacing w:after="0" w:line="240" w:lineRule="auto"/>
        <w:jc w:val="center"/>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0" w:name="_Toc2726058"/>
      <w:r w:rsidRPr="00E51D3C">
        <w:rPr>
          <w:rFonts w:ascii="Times New Roman" w:hAnsi="Times New Roman" w:cs="Times New Roman"/>
          <w:b/>
          <w:sz w:val="20"/>
          <w:szCs w:val="20"/>
        </w:rPr>
        <w:t>Статья 8. Градостроительная подготовка земельных участков в целях предоставления заинтересованным лицам для строительства</w:t>
      </w:r>
      <w:bookmarkEnd w:id="20"/>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Градостроительная подготовка земельных участков в целях предоставления заинтересованным лицам для строительства регулируются земельным законодательством и градостроительным кодексом.</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1.  Земельные участки, предоставляемые заинтересованным лицам для строительства, должны быть образованы как объекты недвижимости, то </w:t>
      </w:r>
      <w:proofErr w:type="gramStart"/>
      <w:r w:rsidRPr="00E51D3C">
        <w:rPr>
          <w:rFonts w:ascii="Times New Roman" w:hAnsi="Times New Roman" w:cs="Times New Roman"/>
          <w:sz w:val="20"/>
          <w:szCs w:val="20"/>
        </w:rPr>
        <w:t>есть</w:t>
      </w:r>
      <w:proofErr w:type="gramEnd"/>
      <w:r w:rsidRPr="00E51D3C">
        <w:rPr>
          <w:rFonts w:ascii="Times New Roman" w:hAnsi="Times New Roman" w:cs="Times New Roman"/>
          <w:sz w:val="20"/>
          <w:szCs w:val="20"/>
        </w:rPr>
        <w:t xml:space="preserve">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2.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 проект межевания территории, утвержденный в соответствии с Градостроительным кодексом РФ;</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 проектная документация лесных участков;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3) утверждённая схема расположения земельного участка или земельных участков на кадастровом плане территории.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3.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w:t>
      </w:r>
      <w:r w:rsidRPr="00E51D3C">
        <w:rPr>
          <w:rFonts w:ascii="Times New Roman" w:hAnsi="Times New Roman" w:cs="Times New Roman"/>
          <w:sz w:val="20"/>
          <w:szCs w:val="20"/>
        </w:rPr>
        <w:lastRenderedPageBreak/>
        <w:t xml:space="preserve">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4.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5 настоящей статьи.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5. Исключительно в соответствии с утверждённым проектом межевания территории осуществляется образование земельных участков: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 из земельного участка, предоставленного для комплексного освоения территории;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3) в границах территории, в отношении которой заключён договор о её развитии;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4) в границах элемента планировочной структуры, застроенного многоквартирными домами;</w:t>
      </w:r>
    </w:p>
    <w:p w:rsidR="00E51D3C" w:rsidRPr="00E51D3C" w:rsidRDefault="00E51D3C" w:rsidP="00E51D3C">
      <w:pPr>
        <w:suppressAutoHyphens/>
        <w:snapToGrid w:val="0"/>
        <w:spacing w:after="0" w:line="240" w:lineRule="auto"/>
        <w:ind w:firstLine="709"/>
        <w:rPr>
          <w:rFonts w:ascii="Times New Roman" w:hAnsi="Times New Roman" w:cs="Times New Roman"/>
          <w:sz w:val="20"/>
          <w:szCs w:val="20"/>
        </w:rPr>
      </w:pPr>
      <w:r w:rsidRPr="00E51D3C">
        <w:rPr>
          <w:rFonts w:ascii="Times New Roman" w:hAnsi="Times New Roman" w:cs="Times New Roman"/>
          <w:sz w:val="20"/>
          <w:szCs w:val="20"/>
        </w:rPr>
        <w:t xml:space="preserve">5) для строительства и реконструкции линейных объектов </w:t>
      </w:r>
      <w:r w:rsidRPr="00E51D3C">
        <w:rPr>
          <w:rFonts w:ascii="Times New Roman" w:eastAsia="Calibri" w:hAnsi="Times New Roman" w:cs="Times New Roman"/>
          <w:sz w:val="20"/>
          <w:szCs w:val="20"/>
        </w:rPr>
        <w:t xml:space="preserve">федерального, регионального </w:t>
      </w:r>
      <w:r w:rsidRPr="00E51D3C">
        <w:rPr>
          <w:rFonts w:ascii="Times New Roman" w:hAnsi="Times New Roman" w:cs="Times New Roman"/>
          <w:sz w:val="20"/>
          <w:szCs w:val="20"/>
        </w:rPr>
        <w:t>или местного значения.</w:t>
      </w:r>
    </w:p>
    <w:p w:rsidR="00E51D3C" w:rsidRPr="00E51D3C" w:rsidRDefault="00E51D3C" w:rsidP="00E51D3C">
      <w:pPr>
        <w:suppressAutoHyphens/>
        <w:snapToGri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6. Образование земельного участка обеспечивается заинтересованным в предоставлении земельного участка лицом либо администрацией Трубчевского муниципального района в соответствии с требованиями Земельного кодекса РФ.</w:t>
      </w:r>
    </w:p>
    <w:p w:rsidR="00E51D3C" w:rsidRPr="00E51D3C" w:rsidRDefault="00E51D3C" w:rsidP="00E51D3C">
      <w:pPr>
        <w:tabs>
          <w:tab w:val="left" w:pos="993"/>
        </w:tabs>
        <w:suppressAutoHyphens/>
        <w:snapToGrid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7.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1" w:name="_Toc2726059"/>
      <w:r w:rsidRPr="00E51D3C">
        <w:rPr>
          <w:rFonts w:ascii="Times New Roman" w:hAnsi="Times New Roman" w:cs="Times New Roman"/>
          <w:b/>
          <w:sz w:val="20"/>
          <w:szCs w:val="20"/>
        </w:rPr>
        <w:t>Статья 9. Основания и условия изъятия земельных участков для муниципальных нужд</w:t>
      </w:r>
      <w:bookmarkEnd w:id="21"/>
      <w:r w:rsidRPr="00E51D3C">
        <w:rPr>
          <w:rFonts w:ascii="Times New Roman" w:hAnsi="Times New Roman" w:cs="Times New Roman"/>
          <w:b/>
          <w:sz w:val="20"/>
          <w:szCs w:val="20"/>
        </w:rPr>
        <w:t xml:space="preserve"> </w:t>
      </w: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Изъятие земельных участков для муниципальных нужд осуществляется в исключительных случаях по основаниям, связанным </w:t>
      </w:r>
      <w:proofErr w:type="gramStart"/>
      <w:r w:rsidRPr="00E51D3C">
        <w:rPr>
          <w:rFonts w:ascii="Times New Roman" w:hAnsi="Times New Roman" w:cs="Times New Roman"/>
          <w:sz w:val="20"/>
          <w:szCs w:val="20"/>
        </w:rPr>
        <w:t>с</w:t>
      </w:r>
      <w:proofErr w:type="gramEnd"/>
      <w:r w:rsidRPr="00E51D3C">
        <w:rPr>
          <w:rFonts w:ascii="Times New Roman" w:hAnsi="Times New Roman" w:cs="Times New Roman"/>
          <w:sz w:val="20"/>
          <w:szCs w:val="20"/>
        </w:rPr>
        <w:t>:</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1.1 выполнением международных договоров Российской Федерации;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-объекты федеральных энергетических систем и объекты энергетических систем регионального значения;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-объекты использования атомной энергии;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-объекты, обеспечивающие космическую деятельность;</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-линейные объекты федерального и регионального значения, обеспечивающие деятельность субъектов естественных монополий;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-объекты систем </w:t>
      </w:r>
      <w:proofErr w:type="spellStart"/>
      <w:r w:rsidRPr="00E51D3C">
        <w:rPr>
          <w:rFonts w:ascii="Times New Roman" w:hAnsi="Times New Roman" w:cs="Times New Roman"/>
          <w:sz w:val="20"/>
          <w:szCs w:val="20"/>
        </w:rPr>
        <w:t>электро</w:t>
      </w:r>
      <w:proofErr w:type="spellEnd"/>
      <w:r w:rsidRPr="00E51D3C">
        <w:rPr>
          <w:rFonts w:ascii="Times New Roman" w:hAnsi="Times New Roman" w:cs="Times New Roman"/>
          <w:sz w:val="20"/>
          <w:szCs w:val="20"/>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-автомобильные дороги федерального, регионального или межмуниципального, местного значения;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1.3. иными основаниями, предусмотренными федеральными законами.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3. Принятие решения об изъятии земельных участков для государственных или муниципальных нужд в целях, не предусмотренных </w:t>
      </w:r>
      <w:hyperlink r:id="rId72" w:history="1">
        <w:r w:rsidRPr="00E51D3C">
          <w:rPr>
            <w:rStyle w:val="a7"/>
            <w:rFonts w:ascii="Times New Roman" w:hAnsi="Times New Roman" w:cs="Times New Roman"/>
            <w:sz w:val="20"/>
            <w:szCs w:val="20"/>
          </w:rPr>
          <w:t>пунктом 2</w:t>
        </w:r>
      </w:hyperlink>
      <w:r w:rsidRPr="00E51D3C">
        <w:rPr>
          <w:rFonts w:ascii="Times New Roman" w:hAnsi="Times New Roman" w:cs="Times New Roman"/>
          <w:sz w:val="20"/>
          <w:szCs w:val="20"/>
        </w:rPr>
        <w:t xml:space="preserve"> настоящей статьи, должно быть обосновано:</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3.1.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3.2. международным договором Российской Федерации (в случае изъятия земельных участков для выполнения международного договора);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3.3.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E51D3C">
        <w:rPr>
          <w:rFonts w:ascii="Times New Roman" w:hAnsi="Times New Roman" w:cs="Times New Roman"/>
          <w:sz w:val="20"/>
          <w:szCs w:val="20"/>
        </w:rPr>
        <w:t>недропользователя</w:t>
      </w:r>
      <w:proofErr w:type="spellEnd"/>
      <w:r w:rsidRPr="00E51D3C">
        <w:rPr>
          <w:rFonts w:ascii="Times New Roman" w:hAnsi="Times New Roman" w:cs="Times New Roman"/>
          <w:sz w:val="20"/>
          <w:szCs w:val="20"/>
        </w:rPr>
        <w:t>);</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3.4.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5. </w:t>
      </w:r>
      <w:proofErr w:type="gramStart"/>
      <w:r w:rsidRPr="00E51D3C">
        <w:rPr>
          <w:rFonts w:ascii="Times New Roman" w:hAnsi="Times New Roman" w:cs="Times New Roman"/>
          <w:sz w:val="20"/>
          <w:szCs w:val="20"/>
        </w:rPr>
        <w:t xml:space="preserve">Изъятие земельных участков для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73" w:history="1">
        <w:r w:rsidRPr="00E51D3C">
          <w:rPr>
            <w:rStyle w:val="a7"/>
            <w:rFonts w:ascii="Times New Roman" w:hAnsi="Times New Roman" w:cs="Times New Roman"/>
            <w:sz w:val="20"/>
            <w:szCs w:val="20"/>
          </w:rPr>
          <w:t>статьей 56.2</w:t>
        </w:r>
      </w:hyperlink>
      <w:r w:rsidRPr="00E51D3C">
        <w:rPr>
          <w:rFonts w:ascii="Times New Roman" w:hAnsi="Times New Roman" w:cs="Times New Roman"/>
          <w:sz w:val="20"/>
          <w:szCs w:val="20"/>
        </w:rPr>
        <w:t xml:space="preserve"> Земельного Кодекса, которые принимаются как по их собственной инициативе, так и на основании ходатайства об изъятии земельных участков для муниципальных нужд, поданного организацией, указанной в </w:t>
      </w:r>
      <w:hyperlink r:id="rId74" w:history="1">
        <w:r w:rsidRPr="00E51D3C">
          <w:rPr>
            <w:rStyle w:val="a7"/>
            <w:rFonts w:ascii="Times New Roman" w:hAnsi="Times New Roman" w:cs="Times New Roman"/>
            <w:sz w:val="20"/>
            <w:szCs w:val="20"/>
          </w:rPr>
          <w:t>пункте 1 статьи 56.4</w:t>
        </w:r>
      </w:hyperlink>
      <w:r w:rsidRPr="00E51D3C">
        <w:rPr>
          <w:rFonts w:ascii="Times New Roman" w:hAnsi="Times New Roman" w:cs="Times New Roman"/>
          <w:sz w:val="20"/>
          <w:szCs w:val="20"/>
        </w:rPr>
        <w:t xml:space="preserve"> Земельного Кодекса.</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6. Изъятие земельных участков для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w:t>
      </w:r>
      <w:r w:rsidRPr="00E51D3C">
        <w:rPr>
          <w:rFonts w:ascii="Times New Roman" w:hAnsi="Times New Roman" w:cs="Times New Roman"/>
          <w:sz w:val="20"/>
          <w:szCs w:val="20"/>
        </w:rPr>
        <w:lastRenderedPageBreak/>
        <w:t>в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7.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8. 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75" w:history="1">
        <w:r w:rsidRPr="00E51D3C">
          <w:rPr>
            <w:rStyle w:val="a7"/>
            <w:rFonts w:ascii="Times New Roman" w:hAnsi="Times New Roman" w:cs="Times New Roman"/>
            <w:sz w:val="20"/>
            <w:szCs w:val="20"/>
          </w:rPr>
          <w:t>пункте 1 статьи 56.4</w:t>
        </w:r>
      </w:hyperlink>
      <w:r w:rsidRPr="00E51D3C">
        <w:rPr>
          <w:rFonts w:ascii="Times New Roman" w:hAnsi="Times New Roman" w:cs="Times New Roman"/>
          <w:sz w:val="20"/>
          <w:szCs w:val="20"/>
        </w:rPr>
        <w:t xml:space="preserve"> Земельного Кодекса, изъятие таких земельных участков осуществляется по ходатайству указанных организаций.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9. Запрещается изъятие для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51D3C" w:rsidRPr="00E51D3C" w:rsidRDefault="00E51D3C" w:rsidP="00E51D3C">
      <w:pPr>
        <w:spacing w:after="0" w:line="240" w:lineRule="auto"/>
        <w:ind w:firstLine="567"/>
        <w:jc w:val="both"/>
        <w:rPr>
          <w:rFonts w:ascii="Times New Roman" w:hAnsi="Times New Roman" w:cs="Times New Roman"/>
          <w:sz w:val="20"/>
          <w:szCs w:val="20"/>
        </w:rPr>
      </w:pPr>
      <w:r w:rsidRPr="00E51D3C">
        <w:rPr>
          <w:rFonts w:ascii="Times New Roman" w:hAnsi="Times New Roman" w:cs="Times New Roman"/>
          <w:sz w:val="20"/>
          <w:szCs w:val="20"/>
        </w:rPr>
        <w:t>10. Установление порядка изъятия земельных участков для муниципальных нужд производится в соответствии со статьями 56.2- 56.11 Земельного кодекса РФ.</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2" w:name="_Toc2726060"/>
      <w:r w:rsidRPr="00E51D3C">
        <w:rPr>
          <w:rFonts w:ascii="Times New Roman" w:hAnsi="Times New Roman" w:cs="Times New Roman"/>
          <w:b/>
          <w:sz w:val="20"/>
          <w:szCs w:val="20"/>
        </w:rPr>
        <w:t>Статья 10. Резервирование земель для муниципальных нужд.</w:t>
      </w:r>
      <w:bookmarkEnd w:id="22"/>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 </w:t>
      </w:r>
      <w:proofErr w:type="gramStart"/>
      <w:r w:rsidRPr="00E51D3C">
        <w:rPr>
          <w:rFonts w:ascii="Times New Roman" w:hAnsi="Times New Roman" w:cs="Times New Roman"/>
          <w:sz w:val="20"/>
          <w:szCs w:val="20"/>
        </w:rPr>
        <w:t>Резервирование земель для муниципальных нужд осуществляется в случаях, предусмотренных статьей 49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w:t>
      </w:r>
      <w:proofErr w:type="gramEnd"/>
      <w:r w:rsidRPr="00E51D3C">
        <w:rPr>
          <w:rFonts w:ascii="Times New Roman" w:hAnsi="Times New Roman" w:cs="Times New Roman"/>
          <w:sz w:val="20"/>
          <w:szCs w:val="20"/>
        </w:rPr>
        <w:t xml:space="preserve"> зоны, </w:t>
      </w:r>
      <w:proofErr w:type="gramStart"/>
      <w:r w:rsidRPr="00E51D3C">
        <w:rPr>
          <w:rFonts w:ascii="Times New Roman" w:hAnsi="Times New Roman" w:cs="Times New Roman"/>
          <w:sz w:val="20"/>
          <w:szCs w:val="20"/>
        </w:rPr>
        <w:t>предусмотренных</w:t>
      </w:r>
      <w:proofErr w:type="gramEnd"/>
      <w:r w:rsidRPr="00E51D3C">
        <w:rPr>
          <w:rFonts w:ascii="Times New Roman" w:hAnsi="Times New Roman" w:cs="Times New Roman"/>
          <w:sz w:val="20"/>
          <w:szCs w:val="20"/>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w:t>
      </w:r>
      <w:proofErr w:type="spellStart"/>
      <w:r w:rsidRPr="00E51D3C">
        <w:rPr>
          <w:rFonts w:ascii="Times New Roman" w:hAnsi="Times New Roman" w:cs="Times New Roman"/>
          <w:sz w:val="20"/>
          <w:szCs w:val="20"/>
        </w:rPr>
        <w:t>недропользования</w:t>
      </w:r>
      <w:proofErr w:type="spellEnd"/>
      <w:r w:rsidRPr="00E51D3C">
        <w:rPr>
          <w:rFonts w:ascii="Times New Roman" w:hAnsi="Times New Roman" w:cs="Times New Roman"/>
          <w:sz w:val="20"/>
          <w:szCs w:val="20"/>
        </w:rPr>
        <w:t>.</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 </w:t>
      </w:r>
      <w:proofErr w:type="gramStart"/>
      <w:r w:rsidRPr="00E51D3C">
        <w:rPr>
          <w:rFonts w:ascii="Times New Roman" w:hAnsi="Times New Roman" w:cs="Times New Roman"/>
          <w:sz w:val="20"/>
          <w:szCs w:val="20"/>
        </w:rP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w:t>
      </w:r>
      <w:proofErr w:type="gramEnd"/>
      <w:r w:rsidRPr="00E51D3C">
        <w:rPr>
          <w:rFonts w:ascii="Times New Roman" w:hAnsi="Times New Roman" w:cs="Times New Roman"/>
          <w:sz w:val="20"/>
          <w:szCs w:val="20"/>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3. </w:t>
      </w:r>
      <w:proofErr w:type="gramStart"/>
      <w:r w:rsidRPr="00E51D3C">
        <w:rPr>
          <w:rFonts w:ascii="Times New Roman" w:hAnsi="Times New Roman" w:cs="Times New Roman"/>
          <w:sz w:val="20"/>
          <w:szCs w:val="20"/>
        </w:rPr>
        <w:t>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w:t>
      </w:r>
      <w:proofErr w:type="gramEnd"/>
      <w:r w:rsidRPr="00E51D3C">
        <w:rPr>
          <w:rFonts w:ascii="Times New Roman" w:hAnsi="Times New Roman" w:cs="Times New Roman"/>
          <w:sz w:val="20"/>
          <w:szCs w:val="20"/>
        </w:rPr>
        <w:t xml:space="preserve"> Федерации",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E51D3C">
        <w:rPr>
          <w:rFonts w:ascii="Times New Roman" w:hAnsi="Times New Roman" w:cs="Times New Roman"/>
          <w:sz w:val="20"/>
          <w:szCs w:val="20"/>
        </w:rPr>
        <w:t>реконструкции</w:t>
      </w:r>
      <w:proofErr w:type="gramEnd"/>
      <w:r w:rsidRPr="00E51D3C">
        <w:rPr>
          <w:rFonts w:ascii="Times New Roman" w:hAnsi="Times New Roman" w:cs="Times New Roman"/>
          <w:sz w:val="20"/>
          <w:szCs w:val="20"/>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center"/>
        <w:outlineLvl w:val="0"/>
        <w:rPr>
          <w:rFonts w:ascii="Times New Roman" w:hAnsi="Times New Roman" w:cs="Times New Roman"/>
          <w:sz w:val="20"/>
          <w:szCs w:val="20"/>
        </w:rPr>
      </w:pPr>
      <w:bookmarkStart w:id="23" w:name="_Toc2726061"/>
      <w:r w:rsidRPr="00E51D3C">
        <w:rPr>
          <w:rFonts w:ascii="Times New Roman" w:hAnsi="Times New Roman" w:cs="Times New Roman"/>
          <w:b/>
          <w:sz w:val="20"/>
          <w:szCs w:val="20"/>
        </w:rPr>
        <w:t>ГЛАВА 4. ПОЛОЖЕНИЯ О ПОДГОТОВКЕ ДОКУМЕНТАЦИИ ПО ПЛАНИРОВКЕ ТЕРРИТОРИИ ОРГАНАМИ МЕСТНОГО САМОУПРАВЛЕНИЯ</w:t>
      </w:r>
      <w:bookmarkEnd w:id="23"/>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4" w:name="_Toc2726062"/>
      <w:r w:rsidRPr="00E51D3C">
        <w:rPr>
          <w:rFonts w:ascii="Times New Roman" w:hAnsi="Times New Roman" w:cs="Times New Roman"/>
          <w:b/>
          <w:sz w:val="20"/>
          <w:szCs w:val="20"/>
        </w:rPr>
        <w:t>Статья 11. Общие  положения о планировке территории</w:t>
      </w:r>
      <w:bookmarkEnd w:id="24"/>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E51D3C">
        <w:rPr>
          <w:rFonts w:ascii="Times New Roman" w:hAnsi="Times New Roman" w:cs="Times New Roman"/>
          <w:sz w:val="20"/>
          <w:szCs w:val="20"/>
        </w:rPr>
        <w:t>границ зон планируемого размещения объектов капитального строительства</w:t>
      </w:r>
      <w:proofErr w:type="gramEnd"/>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b/>
          <w:sz w:val="20"/>
          <w:szCs w:val="20"/>
        </w:rPr>
      </w:pPr>
    </w:p>
    <w:p w:rsidR="00E51D3C" w:rsidRPr="00E51D3C" w:rsidRDefault="00E51D3C" w:rsidP="00E51D3C">
      <w:pPr>
        <w:spacing w:after="0" w:line="240" w:lineRule="auto"/>
        <w:ind w:firstLine="547"/>
        <w:jc w:val="both"/>
        <w:rPr>
          <w:rFonts w:ascii="Times New Roman" w:hAnsi="Times New Roman" w:cs="Times New Roman"/>
          <w:sz w:val="20"/>
          <w:szCs w:val="20"/>
        </w:rPr>
      </w:pPr>
      <w:r w:rsidRPr="00E51D3C">
        <w:rPr>
          <w:rFonts w:ascii="Times New Roman" w:hAnsi="Times New Roman" w:cs="Times New Roman"/>
          <w:sz w:val="20"/>
          <w:szCs w:val="20"/>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51D3C" w:rsidRPr="00E51D3C" w:rsidRDefault="00E51D3C" w:rsidP="00E51D3C">
      <w:pPr>
        <w:spacing w:after="0" w:line="240" w:lineRule="auto"/>
        <w:ind w:firstLine="547"/>
        <w:jc w:val="both"/>
        <w:rPr>
          <w:rFonts w:ascii="Times New Roman" w:hAnsi="Times New Roman" w:cs="Times New Roman"/>
          <w:sz w:val="20"/>
          <w:szCs w:val="20"/>
        </w:rPr>
      </w:pPr>
      <w:r w:rsidRPr="00E51D3C">
        <w:rPr>
          <w:rFonts w:ascii="Times New Roman" w:hAnsi="Times New Roman" w:cs="Times New Roman"/>
          <w:sz w:val="20"/>
          <w:szCs w:val="20"/>
        </w:rPr>
        <w:t>1.1. необходимо изъятие земельных участков для государственных или муниципальных ну</w:t>
      </w:r>
      <w:proofErr w:type="gramStart"/>
      <w:r w:rsidRPr="00E51D3C">
        <w:rPr>
          <w:rFonts w:ascii="Times New Roman" w:hAnsi="Times New Roman" w:cs="Times New Roman"/>
          <w:sz w:val="20"/>
          <w:szCs w:val="20"/>
        </w:rPr>
        <w:t>жд в св</w:t>
      </w:r>
      <w:proofErr w:type="gramEnd"/>
      <w:r w:rsidRPr="00E51D3C">
        <w:rPr>
          <w:rFonts w:ascii="Times New Roman" w:hAnsi="Times New Roman" w:cs="Times New Roman"/>
          <w:sz w:val="20"/>
          <w:szCs w:val="20"/>
        </w:rPr>
        <w:t>язи с размещением объекта капитального строительства федерального, регионального или местного значения;</w:t>
      </w:r>
    </w:p>
    <w:p w:rsidR="00E51D3C" w:rsidRPr="00E51D3C" w:rsidRDefault="00E51D3C" w:rsidP="00E51D3C">
      <w:pPr>
        <w:spacing w:after="0" w:line="240" w:lineRule="auto"/>
        <w:ind w:firstLine="547"/>
        <w:jc w:val="both"/>
        <w:rPr>
          <w:rFonts w:ascii="Times New Roman" w:hAnsi="Times New Roman" w:cs="Times New Roman"/>
          <w:sz w:val="20"/>
          <w:szCs w:val="20"/>
        </w:rPr>
      </w:pPr>
      <w:r w:rsidRPr="00E51D3C">
        <w:rPr>
          <w:rFonts w:ascii="Times New Roman" w:hAnsi="Times New Roman" w:cs="Times New Roman"/>
          <w:sz w:val="20"/>
          <w:szCs w:val="20"/>
        </w:rPr>
        <w:t xml:space="preserve">1.2. </w:t>
      </w:r>
      <w:proofErr w:type="gramStart"/>
      <w:r w:rsidRPr="00E51D3C">
        <w:rPr>
          <w:rFonts w:ascii="Times New Roman" w:hAnsi="Times New Roman" w:cs="Times New Roman"/>
          <w:sz w:val="20"/>
          <w:szCs w:val="20"/>
        </w:rPr>
        <w:t>необходимы</w:t>
      </w:r>
      <w:proofErr w:type="gramEnd"/>
      <w:r w:rsidRPr="00E51D3C">
        <w:rPr>
          <w:rFonts w:ascii="Times New Roman" w:hAnsi="Times New Roman" w:cs="Times New Roman"/>
          <w:sz w:val="20"/>
          <w:szCs w:val="20"/>
        </w:rPr>
        <w:t xml:space="preserve"> установление, изменение или отмена красных линий;</w:t>
      </w:r>
    </w:p>
    <w:p w:rsidR="00E51D3C" w:rsidRPr="00E51D3C" w:rsidRDefault="00E51D3C" w:rsidP="00E51D3C">
      <w:pPr>
        <w:spacing w:after="0" w:line="240" w:lineRule="auto"/>
        <w:ind w:firstLine="547"/>
        <w:jc w:val="both"/>
        <w:rPr>
          <w:rFonts w:ascii="Times New Roman" w:hAnsi="Times New Roman" w:cs="Times New Roman"/>
          <w:sz w:val="20"/>
          <w:szCs w:val="20"/>
        </w:rPr>
      </w:pPr>
      <w:r w:rsidRPr="00E51D3C">
        <w:rPr>
          <w:rFonts w:ascii="Times New Roman" w:hAnsi="Times New Roman" w:cs="Times New Roman"/>
          <w:sz w:val="20"/>
          <w:szCs w:val="20"/>
        </w:rPr>
        <w:t>1.3.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51D3C" w:rsidRPr="00E51D3C" w:rsidRDefault="00E51D3C" w:rsidP="00E51D3C">
      <w:pPr>
        <w:spacing w:after="0" w:line="240" w:lineRule="auto"/>
        <w:ind w:firstLine="547"/>
        <w:jc w:val="both"/>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1.4.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w:t>
      </w:r>
      <w:r w:rsidRPr="00E51D3C">
        <w:rPr>
          <w:rFonts w:ascii="Times New Roman" w:hAnsi="Times New Roman" w:cs="Times New Roman"/>
          <w:sz w:val="20"/>
          <w:szCs w:val="20"/>
        </w:rPr>
        <w:lastRenderedPageBreak/>
        <w:t>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1.5.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2. Видами документации по планировке территории являются:</w:t>
      </w:r>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2.1. проект планировки территории;</w:t>
      </w:r>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2.2. проект межевания территории.</w:t>
      </w:r>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3.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 xml:space="preserve">4. </w:t>
      </w:r>
      <w:proofErr w:type="gramStart"/>
      <w:r w:rsidRPr="00E51D3C">
        <w:rPr>
          <w:rFonts w:ascii="Times New Roman" w:hAnsi="Times New Roman" w:cs="Times New Roman"/>
          <w:sz w:val="20"/>
          <w:szCs w:val="20"/>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 xml:space="preserve">Подготовка проекта межевания территории осуществляется </w:t>
      </w:r>
      <w:proofErr w:type="gramStart"/>
      <w:r w:rsidRPr="00E51D3C">
        <w:rPr>
          <w:rFonts w:ascii="Times New Roman" w:hAnsi="Times New Roman" w:cs="Times New Roman"/>
          <w:sz w:val="20"/>
          <w:szCs w:val="20"/>
        </w:rPr>
        <w:t>для</w:t>
      </w:r>
      <w:proofErr w:type="gramEnd"/>
      <w:r w:rsidRPr="00E51D3C">
        <w:rPr>
          <w:rFonts w:ascii="Times New Roman" w:hAnsi="Times New Roman" w:cs="Times New Roman"/>
          <w:sz w:val="20"/>
          <w:szCs w:val="20"/>
        </w:rPr>
        <w:t>:</w:t>
      </w:r>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 определения местоположения границ образуемых и изменяемых земельных участков;</w:t>
      </w:r>
    </w:p>
    <w:p w:rsidR="00E51D3C" w:rsidRPr="00E51D3C" w:rsidRDefault="00E51D3C" w:rsidP="00E51D3C">
      <w:pPr>
        <w:spacing w:after="0" w:line="240" w:lineRule="auto"/>
        <w:ind w:firstLine="544"/>
        <w:jc w:val="both"/>
        <w:rPr>
          <w:rFonts w:ascii="Times New Roman" w:hAnsi="Times New Roman" w:cs="Times New Roman"/>
          <w:sz w:val="20"/>
          <w:szCs w:val="20"/>
        </w:rPr>
      </w:pPr>
      <w:proofErr w:type="gramStart"/>
      <w:r w:rsidRPr="00E51D3C">
        <w:rPr>
          <w:rFonts w:ascii="Times New Roman" w:hAnsi="Times New Roman" w:cs="Times New Roman"/>
          <w:sz w:val="20"/>
          <w:szCs w:val="20"/>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E51D3C">
        <w:rPr>
          <w:rFonts w:ascii="Times New Roman" w:hAnsi="Times New Roman" w:cs="Times New Roman"/>
          <w:sz w:val="20"/>
          <w:szCs w:val="20"/>
        </w:rPr>
        <w:t xml:space="preserve"> за собой исключительно изменение границ территории общего пользования.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ab/>
        <w:t xml:space="preserve">5. </w:t>
      </w:r>
      <w:proofErr w:type="gramStart"/>
      <w:r w:rsidRPr="00E51D3C">
        <w:rPr>
          <w:rFonts w:ascii="Times New Roman" w:hAnsi="Times New Roman" w:cs="Times New Roman"/>
          <w:sz w:val="20"/>
          <w:szCs w:val="20"/>
        </w:rPr>
        <w:t>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Правил землепользования и застройки, кроме объектов, заявления на строительство (включая заявления о выборе земельного участка и предварительном согласовании места размещения объекта, в порядке статьи 31 Земельного кодекса РФ) и (или) реконструкцию которых приняты от граждан и (или) юридических лиц до утверждения настоящих</w:t>
      </w:r>
      <w:proofErr w:type="gramEnd"/>
      <w:r w:rsidRPr="00E51D3C">
        <w:rPr>
          <w:rFonts w:ascii="Times New Roman" w:hAnsi="Times New Roman" w:cs="Times New Roman"/>
          <w:sz w:val="20"/>
          <w:szCs w:val="20"/>
        </w:rPr>
        <w:t xml:space="preserve"> Правил.</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5" w:name="_Toc2726063"/>
      <w:r w:rsidRPr="00E51D3C">
        <w:rPr>
          <w:rFonts w:ascii="Times New Roman" w:hAnsi="Times New Roman" w:cs="Times New Roman"/>
          <w:b/>
          <w:sz w:val="20"/>
          <w:szCs w:val="20"/>
        </w:rPr>
        <w:t>Статья 12. Подготовка документации по планировке территории</w:t>
      </w:r>
      <w:bookmarkEnd w:id="25"/>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 Подготовка документации по планировке территории Юровского сельского поселения осуществляется на основании Генерального плана Юровского сельского поселения,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51D3C" w:rsidRPr="00E51D3C" w:rsidRDefault="00E51D3C" w:rsidP="00E51D3C">
      <w:pPr>
        <w:pStyle w:val="ConsPlusNormal"/>
        <w:widowControl/>
        <w:ind w:firstLine="540"/>
        <w:jc w:val="both"/>
        <w:rPr>
          <w:rFonts w:ascii="Times New Roman" w:hAnsi="Times New Roman" w:cs="Times New Roman"/>
        </w:rPr>
      </w:pPr>
      <w:r w:rsidRPr="00E51D3C">
        <w:rPr>
          <w:rFonts w:ascii="Times New Roman" w:hAnsi="Times New Roman" w:cs="Times New Roman"/>
        </w:rPr>
        <w:t xml:space="preserve">2. </w:t>
      </w:r>
      <w:proofErr w:type="gramStart"/>
      <w:r w:rsidRPr="00E51D3C">
        <w:rPr>
          <w:rFonts w:ascii="Times New Roman" w:hAnsi="Times New Roman" w:cs="Times New Roman"/>
        </w:rPr>
        <w:t>Решение о подготовке документации по планировке территории принимается  администрацией  Трубчевского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w:t>
      </w:r>
      <w:proofErr w:type="gramEnd"/>
      <w:r w:rsidRPr="00E51D3C">
        <w:rPr>
          <w:rFonts w:ascii="Times New Roman" w:hAnsi="Times New Roman" w:cs="Times New Roman"/>
        </w:rPr>
        <w:t xml:space="preserve"> либо договор о развитии застроенной территории. </w:t>
      </w:r>
    </w:p>
    <w:p w:rsidR="00E51D3C" w:rsidRPr="00E51D3C" w:rsidRDefault="00E51D3C" w:rsidP="00E51D3C">
      <w:pPr>
        <w:pStyle w:val="ConsPlusNormal"/>
        <w:widowControl/>
        <w:ind w:firstLine="540"/>
        <w:jc w:val="both"/>
        <w:rPr>
          <w:rFonts w:ascii="Times New Roman" w:hAnsi="Times New Roman" w:cs="Times New Roman"/>
        </w:rPr>
      </w:pPr>
      <w:r w:rsidRPr="00E51D3C">
        <w:rPr>
          <w:rFonts w:ascii="Times New Roman" w:hAnsi="Times New Roman" w:cs="Times New Roman"/>
        </w:rPr>
        <w:t xml:space="preserve">3. </w:t>
      </w:r>
      <w:proofErr w:type="gramStart"/>
      <w:r w:rsidRPr="00E51D3C">
        <w:rPr>
          <w:rFonts w:ascii="Times New Roman" w:hAnsi="Times New Roman" w:cs="Times New Roman"/>
        </w:rPr>
        <w:t>Администрация Трубчевского муниципального 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w:t>
      </w:r>
      <w:proofErr w:type="gramEnd"/>
      <w:r w:rsidRPr="00E51D3C">
        <w:rPr>
          <w:rFonts w:ascii="Times New Roman" w:hAnsi="Times New Roman" w:cs="Times New Roman"/>
        </w:rPr>
        <w:t xml:space="preserve"> </w:t>
      </w:r>
      <w:proofErr w:type="gramStart"/>
      <w:r w:rsidRPr="00E51D3C">
        <w:rPr>
          <w:rFonts w:ascii="Times New Roman" w:hAnsi="Times New Roman" w:cs="Times New Roman"/>
        </w:rPr>
        <w:t>отсутствии</w:t>
      </w:r>
      <w:proofErr w:type="gramEnd"/>
      <w:r w:rsidRPr="00E51D3C">
        <w:rPr>
          <w:rFonts w:ascii="Times New Roman" w:hAnsi="Times New Roman" w:cs="Times New Roman"/>
        </w:rPr>
        <w:t xml:space="preserve"> необходимости подготовки документации по планировке территории.</w:t>
      </w:r>
    </w:p>
    <w:p w:rsidR="00E51D3C" w:rsidRPr="00E51D3C" w:rsidRDefault="00E51D3C" w:rsidP="00E51D3C">
      <w:pPr>
        <w:spacing w:after="0" w:line="240" w:lineRule="auto"/>
        <w:ind w:firstLine="540"/>
        <w:jc w:val="both"/>
        <w:rPr>
          <w:rFonts w:ascii="Times New Roman" w:hAnsi="Times New Roman" w:cs="Times New Roman"/>
          <w:sz w:val="20"/>
          <w:szCs w:val="20"/>
        </w:rPr>
      </w:pPr>
      <w:r w:rsidRPr="00E51D3C">
        <w:rPr>
          <w:rFonts w:ascii="Times New Roman" w:hAnsi="Times New Roman" w:cs="Times New Roman"/>
          <w:sz w:val="20"/>
          <w:szCs w:val="20"/>
        </w:rPr>
        <w:t xml:space="preserve">4. Постановление администрации Трубчевского муниципального района подлежит опубликованию в </w:t>
      </w:r>
      <w:proofErr w:type="gramStart"/>
      <w:r w:rsidRPr="00E51D3C">
        <w:rPr>
          <w:rFonts w:ascii="Times New Roman" w:hAnsi="Times New Roman" w:cs="Times New Roman"/>
          <w:sz w:val="20"/>
          <w:szCs w:val="20"/>
        </w:rPr>
        <w:t>порядке, установленном для официального опубликования муниципальных правовых актов в течение трех дней со дня принятия такого решения и размещается</w:t>
      </w:r>
      <w:proofErr w:type="gramEnd"/>
      <w:r w:rsidRPr="00E51D3C">
        <w:rPr>
          <w:rFonts w:ascii="Times New Roman" w:hAnsi="Times New Roman" w:cs="Times New Roman"/>
          <w:sz w:val="20"/>
          <w:szCs w:val="20"/>
        </w:rPr>
        <w:t xml:space="preserve">  на официальном сайте органов местного самоуправления  Трубчевского района в информационно – телекоммуникационной сети общего пользования.</w:t>
      </w:r>
    </w:p>
    <w:p w:rsidR="00E51D3C" w:rsidRPr="00E51D3C" w:rsidRDefault="00E51D3C" w:rsidP="00E51D3C">
      <w:pPr>
        <w:pStyle w:val="u"/>
        <w:keepLines/>
        <w:spacing w:before="0" w:beforeAutospacing="0" w:after="0" w:afterAutospacing="0"/>
        <w:ind w:firstLine="540"/>
        <w:jc w:val="both"/>
        <w:rPr>
          <w:sz w:val="20"/>
          <w:szCs w:val="20"/>
        </w:rPr>
      </w:pPr>
      <w:r w:rsidRPr="00E51D3C">
        <w:rPr>
          <w:sz w:val="20"/>
          <w:szCs w:val="20"/>
        </w:rPr>
        <w:t>5. В случае подготовки документации по планировке территории лицами, указанными в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E51D3C" w:rsidRPr="00E51D3C" w:rsidRDefault="00E51D3C" w:rsidP="00E51D3C">
      <w:pPr>
        <w:pStyle w:val="ConsPlusNormal"/>
        <w:widowControl/>
        <w:ind w:firstLine="540"/>
        <w:jc w:val="both"/>
        <w:rPr>
          <w:rFonts w:ascii="Times New Roman" w:hAnsi="Times New Roman" w:cs="Times New Roman"/>
        </w:rPr>
      </w:pPr>
      <w:r w:rsidRPr="00E51D3C">
        <w:rPr>
          <w:rFonts w:ascii="Times New Roman" w:hAnsi="Times New Roman" w:cs="Times New Roman"/>
        </w:rPr>
        <w:t>6. Администрация района:</w:t>
      </w:r>
    </w:p>
    <w:p w:rsidR="00E51D3C" w:rsidRPr="00E51D3C" w:rsidRDefault="00E51D3C" w:rsidP="00E51D3C">
      <w:pPr>
        <w:pStyle w:val="ConsPlusNormal"/>
        <w:widowControl/>
        <w:ind w:firstLine="540"/>
        <w:jc w:val="both"/>
        <w:rPr>
          <w:rFonts w:ascii="Times New Roman" w:hAnsi="Times New Roman" w:cs="Times New Roman"/>
        </w:rPr>
      </w:pPr>
      <w:r w:rsidRPr="00E51D3C">
        <w:rPr>
          <w:rFonts w:ascii="Times New Roman" w:hAnsi="Times New Roman" w:cs="Times New Roman"/>
        </w:rPr>
        <w:t xml:space="preserve">6.1.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E51D3C" w:rsidRPr="00E51D3C" w:rsidRDefault="00E51D3C" w:rsidP="00E51D3C">
      <w:pPr>
        <w:pStyle w:val="ConsPlusNormal"/>
        <w:widowControl/>
        <w:ind w:firstLine="540"/>
        <w:jc w:val="both"/>
        <w:rPr>
          <w:rFonts w:ascii="Times New Roman" w:hAnsi="Times New Roman" w:cs="Times New Roman"/>
        </w:rPr>
      </w:pPr>
      <w:r w:rsidRPr="00E51D3C">
        <w:rPr>
          <w:rFonts w:ascii="Times New Roman" w:hAnsi="Times New Roman" w:cs="Times New Roman"/>
        </w:rPr>
        <w:t>6.2.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E51D3C" w:rsidRPr="00E51D3C" w:rsidRDefault="00E51D3C" w:rsidP="00E51D3C">
      <w:pPr>
        <w:pStyle w:val="u"/>
        <w:keepLines/>
        <w:spacing w:before="0" w:beforeAutospacing="0" w:after="0" w:afterAutospacing="0"/>
        <w:ind w:firstLine="540"/>
        <w:jc w:val="both"/>
        <w:rPr>
          <w:sz w:val="20"/>
          <w:szCs w:val="20"/>
        </w:rPr>
      </w:pPr>
      <w:r w:rsidRPr="00E51D3C">
        <w:rPr>
          <w:sz w:val="20"/>
          <w:szCs w:val="20"/>
        </w:rPr>
        <w:lastRenderedPageBreak/>
        <w:t xml:space="preserve">7. Подготовка документации по планировке территории осуществляется администрацией Трубчевского муниципального района самостоятельно либо привлекаемыми на основании муниципального контракта, заключенного в соответствии с </w:t>
      </w:r>
      <w:hyperlink r:id="rId76"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E51D3C">
          <w:rPr>
            <w:rStyle w:val="a7"/>
            <w:sz w:val="20"/>
            <w:szCs w:val="20"/>
          </w:rPr>
          <w:t>законодательством</w:t>
        </w:r>
      </w:hyperlink>
      <w:r w:rsidRPr="00E51D3C">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77" w:anchor="p1391" w:tooltip="Ссылка на текущий документ" w:history="1">
        <w:r w:rsidRPr="00E51D3C">
          <w:rPr>
            <w:rStyle w:val="a7"/>
            <w:sz w:val="20"/>
            <w:szCs w:val="20"/>
          </w:rPr>
          <w:t>пункте</w:t>
        </w:r>
      </w:hyperlink>
      <w:r w:rsidRPr="00E51D3C">
        <w:rPr>
          <w:sz w:val="20"/>
          <w:szCs w:val="20"/>
        </w:rPr>
        <w:t xml:space="preserve"> 8 настоящей статьи.</w:t>
      </w:r>
    </w:p>
    <w:p w:rsidR="00E51D3C" w:rsidRPr="00E51D3C" w:rsidRDefault="00E51D3C" w:rsidP="00E51D3C">
      <w:pPr>
        <w:pStyle w:val="u"/>
        <w:keepLines/>
        <w:spacing w:before="0" w:beforeAutospacing="0" w:after="0" w:afterAutospacing="0"/>
        <w:ind w:firstLine="540"/>
        <w:jc w:val="both"/>
        <w:rPr>
          <w:sz w:val="20"/>
          <w:szCs w:val="20"/>
        </w:rPr>
      </w:pPr>
      <w:r w:rsidRPr="00E51D3C">
        <w:rPr>
          <w:sz w:val="20"/>
          <w:szCs w:val="20"/>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51D3C" w:rsidRPr="00E51D3C" w:rsidRDefault="00E51D3C" w:rsidP="00E51D3C">
      <w:pPr>
        <w:pStyle w:val="u"/>
        <w:keepLines/>
        <w:spacing w:before="0" w:beforeAutospacing="0" w:after="0" w:afterAutospacing="0"/>
        <w:ind w:firstLine="709"/>
        <w:jc w:val="both"/>
        <w:rPr>
          <w:sz w:val="20"/>
          <w:szCs w:val="20"/>
        </w:rPr>
      </w:pPr>
      <w:r w:rsidRPr="00E51D3C">
        <w:rPr>
          <w:sz w:val="20"/>
          <w:szCs w:val="20"/>
        </w:rPr>
        <w:t>7.1. В случае</w:t>
      </w:r>
      <w:proofErr w:type="gramStart"/>
      <w:r w:rsidRPr="00E51D3C">
        <w:rPr>
          <w:sz w:val="20"/>
          <w:szCs w:val="20"/>
        </w:rPr>
        <w:t>,</w:t>
      </w:r>
      <w:proofErr w:type="gramEnd"/>
      <w:r w:rsidRPr="00E51D3C">
        <w:rPr>
          <w:sz w:val="20"/>
          <w:szCs w:val="20"/>
        </w:rPr>
        <w:t xml:space="preserve">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E51D3C" w:rsidRPr="00E51D3C" w:rsidRDefault="00E51D3C" w:rsidP="00E51D3C">
      <w:pPr>
        <w:pStyle w:val="u"/>
        <w:keepLines/>
        <w:spacing w:before="0" w:beforeAutospacing="0" w:after="0" w:afterAutospacing="0"/>
        <w:ind w:firstLine="709"/>
        <w:jc w:val="both"/>
        <w:rPr>
          <w:sz w:val="20"/>
          <w:szCs w:val="20"/>
        </w:rPr>
      </w:pPr>
      <w:proofErr w:type="gramStart"/>
      <w:r w:rsidRPr="00E51D3C">
        <w:rPr>
          <w:sz w:val="20"/>
          <w:szCs w:val="20"/>
        </w:rP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roofErr w:type="gramEnd"/>
    </w:p>
    <w:p w:rsidR="00E51D3C" w:rsidRPr="00E51D3C" w:rsidRDefault="00E51D3C" w:rsidP="00E51D3C">
      <w:pPr>
        <w:pStyle w:val="u"/>
        <w:keepLines/>
        <w:spacing w:before="0" w:beforeAutospacing="0" w:after="0" w:afterAutospacing="0"/>
        <w:ind w:firstLine="709"/>
        <w:jc w:val="both"/>
        <w:rPr>
          <w:sz w:val="20"/>
          <w:szCs w:val="20"/>
        </w:rPr>
      </w:pPr>
      <w:r w:rsidRPr="00E51D3C">
        <w:rPr>
          <w:sz w:val="20"/>
          <w:szCs w:val="20"/>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E51D3C" w:rsidRPr="00E51D3C" w:rsidRDefault="00E51D3C" w:rsidP="00E51D3C">
      <w:pPr>
        <w:pStyle w:val="u"/>
        <w:keepLines/>
        <w:spacing w:before="0" w:beforeAutospacing="0" w:after="0" w:afterAutospacing="0"/>
        <w:ind w:firstLine="709"/>
        <w:jc w:val="both"/>
        <w:rPr>
          <w:sz w:val="20"/>
          <w:szCs w:val="20"/>
        </w:rPr>
      </w:pPr>
      <w:r w:rsidRPr="00E51D3C">
        <w:rPr>
          <w:sz w:val="20"/>
          <w:szCs w:val="20"/>
        </w:rPr>
        <w:t>8. В случае</w:t>
      </w:r>
      <w:proofErr w:type="gramStart"/>
      <w:r w:rsidRPr="00E51D3C">
        <w:rPr>
          <w:sz w:val="20"/>
          <w:szCs w:val="20"/>
        </w:rPr>
        <w:t>,</w:t>
      </w:r>
      <w:proofErr w:type="gramEnd"/>
      <w:r w:rsidRPr="00E51D3C">
        <w:rPr>
          <w:sz w:val="20"/>
          <w:szCs w:val="20"/>
        </w:rPr>
        <w:t xml:space="preserve">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E51D3C" w:rsidRPr="00E51D3C" w:rsidRDefault="00E51D3C" w:rsidP="00E51D3C">
      <w:pPr>
        <w:pStyle w:val="u"/>
        <w:keepLines/>
        <w:spacing w:before="0" w:beforeAutospacing="0" w:after="0" w:afterAutospacing="0"/>
        <w:ind w:firstLine="709"/>
        <w:jc w:val="both"/>
        <w:rPr>
          <w:sz w:val="20"/>
          <w:szCs w:val="20"/>
        </w:rPr>
      </w:pPr>
      <w:proofErr w:type="gramStart"/>
      <w:r w:rsidRPr="00E51D3C">
        <w:rPr>
          <w:sz w:val="20"/>
          <w:szCs w:val="20"/>
        </w:rPr>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roofErr w:type="gramEnd"/>
    </w:p>
    <w:p w:rsidR="00E51D3C" w:rsidRPr="00E51D3C" w:rsidRDefault="00E51D3C" w:rsidP="00E51D3C">
      <w:pPr>
        <w:pStyle w:val="u"/>
        <w:keepLines/>
        <w:spacing w:before="0" w:beforeAutospacing="0" w:after="0" w:afterAutospacing="0"/>
        <w:ind w:firstLine="708"/>
        <w:jc w:val="both"/>
        <w:rPr>
          <w:sz w:val="20"/>
          <w:szCs w:val="20"/>
        </w:rPr>
      </w:pPr>
      <w:r w:rsidRPr="00E51D3C">
        <w:rPr>
          <w:sz w:val="20"/>
          <w:szCs w:val="20"/>
        </w:rPr>
        <w:t xml:space="preserve">9. </w:t>
      </w:r>
      <w:proofErr w:type="gramStart"/>
      <w:r w:rsidRPr="00E51D3C">
        <w:rPr>
          <w:sz w:val="20"/>
          <w:szCs w:val="2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E51D3C">
        <w:rPr>
          <w:sz w:val="20"/>
          <w:szCs w:val="20"/>
        </w:rPr>
        <w:t xml:space="preserve">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10. В течение тридцати дней со дня поступления подготовленной документации Администрация района осуществляет её проверку на соответствие требованиям, указанным в пункте 8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w:t>
      </w:r>
      <w:proofErr w:type="gramStart"/>
      <w:r w:rsidRPr="00E51D3C">
        <w:rPr>
          <w:rFonts w:ascii="Times New Roman" w:hAnsi="Times New Roman" w:cs="Times New Roman"/>
          <w:sz w:val="20"/>
          <w:szCs w:val="20"/>
        </w:rPr>
        <w:t>территории</w:t>
      </w:r>
      <w:proofErr w:type="gramEnd"/>
      <w:r w:rsidRPr="00E51D3C">
        <w:rPr>
          <w:rFonts w:ascii="Times New Roman" w:hAnsi="Times New Roman" w:cs="Times New Roman"/>
          <w:sz w:val="20"/>
          <w:szCs w:val="20"/>
        </w:rPr>
        <w:t xml:space="preserve"> которого осуществлялась подготовка такой документации.</w:t>
      </w:r>
    </w:p>
    <w:p w:rsidR="00E51D3C" w:rsidRPr="00E51D3C" w:rsidRDefault="00E51D3C" w:rsidP="00E51D3C">
      <w:pPr>
        <w:pStyle w:val="u"/>
        <w:keepLines/>
        <w:spacing w:before="0" w:beforeAutospacing="0" w:after="0" w:afterAutospacing="0"/>
        <w:ind w:firstLine="708"/>
        <w:jc w:val="both"/>
        <w:rPr>
          <w:sz w:val="20"/>
          <w:szCs w:val="20"/>
        </w:rPr>
      </w:pPr>
      <w:r w:rsidRPr="00E51D3C">
        <w:rPr>
          <w:sz w:val="20"/>
          <w:szCs w:val="20"/>
        </w:rPr>
        <w:t xml:space="preserve">11. Документация по планировке территории до ее утверждения подлежит согласованию с органами местного самоуправления поселения,  применительно к </w:t>
      </w:r>
      <w:proofErr w:type="gramStart"/>
      <w:r w:rsidRPr="00E51D3C">
        <w:rPr>
          <w:sz w:val="20"/>
          <w:szCs w:val="20"/>
        </w:rPr>
        <w:t>территории</w:t>
      </w:r>
      <w:proofErr w:type="gramEnd"/>
      <w:r w:rsidRPr="00E51D3C">
        <w:rPr>
          <w:sz w:val="20"/>
          <w:szCs w:val="20"/>
        </w:rPr>
        <w:t xml:space="preserve"> которого разрабатывалась такая документация.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12. Администрации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Трубчевского района в информационно – телекоммуникационной сети общего пользования.</w:t>
      </w:r>
    </w:p>
    <w:p w:rsidR="00E51D3C" w:rsidRPr="00E51D3C" w:rsidRDefault="00E51D3C" w:rsidP="00E51D3C">
      <w:pPr>
        <w:pStyle w:val="u"/>
        <w:keepLines/>
        <w:spacing w:before="0" w:beforeAutospacing="0" w:after="0" w:afterAutospacing="0"/>
        <w:ind w:firstLine="708"/>
        <w:jc w:val="both"/>
        <w:rPr>
          <w:sz w:val="20"/>
          <w:szCs w:val="20"/>
        </w:rPr>
      </w:pPr>
      <w:r w:rsidRPr="00E51D3C">
        <w:rPr>
          <w:sz w:val="20"/>
          <w:szCs w:val="20"/>
        </w:rPr>
        <w:t>13.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E51D3C" w:rsidRPr="00E51D3C" w:rsidRDefault="00E51D3C" w:rsidP="00E51D3C">
      <w:pPr>
        <w:pStyle w:val="u"/>
        <w:keepLines/>
        <w:spacing w:before="0" w:beforeAutospacing="0" w:after="0" w:afterAutospacing="0"/>
        <w:ind w:firstLine="708"/>
        <w:jc w:val="both"/>
        <w:rPr>
          <w:sz w:val="20"/>
          <w:szCs w:val="20"/>
        </w:rPr>
      </w:pPr>
      <w:r w:rsidRPr="00E51D3C">
        <w:rPr>
          <w:sz w:val="20"/>
          <w:szCs w:val="20"/>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14.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Трубчевского района в информационно – телекоммуникационной сети общего пользования.</w:t>
      </w:r>
    </w:p>
    <w:p w:rsidR="00E51D3C" w:rsidRPr="00E51D3C" w:rsidRDefault="00E51D3C" w:rsidP="00E51D3C">
      <w:pPr>
        <w:pStyle w:val="u"/>
        <w:spacing w:before="0" w:beforeAutospacing="0" w:after="0" w:afterAutospacing="0"/>
        <w:ind w:firstLine="540"/>
        <w:jc w:val="both"/>
        <w:rPr>
          <w:sz w:val="20"/>
          <w:szCs w:val="20"/>
        </w:rPr>
      </w:pPr>
      <w:r w:rsidRPr="00E51D3C">
        <w:rPr>
          <w:sz w:val="20"/>
          <w:szCs w:val="20"/>
        </w:rPr>
        <w:t>15.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E51D3C" w:rsidRPr="00E51D3C" w:rsidRDefault="00E51D3C" w:rsidP="00E51D3C">
      <w:pPr>
        <w:pStyle w:val="u"/>
        <w:spacing w:before="0" w:beforeAutospacing="0" w:after="0" w:afterAutospacing="0"/>
        <w:ind w:firstLine="540"/>
        <w:jc w:val="both"/>
        <w:rPr>
          <w:sz w:val="20"/>
          <w:szCs w:val="20"/>
        </w:rPr>
      </w:pPr>
      <w:r w:rsidRPr="00E51D3C">
        <w:rPr>
          <w:sz w:val="20"/>
          <w:szCs w:val="20"/>
        </w:rPr>
        <w:t>1) территории, подлежащей комплексному освоению в соответствии с договором о комплексном освоении территории;</w:t>
      </w:r>
    </w:p>
    <w:p w:rsidR="00E51D3C" w:rsidRPr="00E51D3C" w:rsidRDefault="00E51D3C" w:rsidP="00E51D3C">
      <w:pPr>
        <w:pStyle w:val="u"/>
        <w:spacing w:before="0" w:beforeAutospacing="0" w:after="0" w:afterAutospacing="0"/>
        <w:ind w:firstLine="540"/>
        <w:jc w:val="both"/>
        <w:rPr>
          <w:sz w:val="20"/>
          <w:szCs w:val="20"/>
        </w:rPr>
      </w:pPr>
      <w:r w:rsidRPr="00E51D3C">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51D3C" w:rsidRPr="00E51D3C" w:rsidRDefault="00E51D3C" w:rsidP="00E51D3C">
      <w:pPr>
        <w:pStyle w:val="u"/>
        <w:spacing w:before="0" w:beforeAutospacing="0" w:after="0" w:afterAutospacing="0"/>
        <w:ind w:firstLine="540"/>
        <w:jc w:val="both"/>
        <w:rPr>
          <w:sz w:val="20"/>
          <w:szCs w:val="20"/>
        </w:rPr>
      </w:pPr>
      <w:r w:rsidRPr="00E51D3C">
        <w:rPr>
          <w:sz w:val="20"/>
          <w:szCs w:val="20"/>
        </w:rPr>
        <w:t>3) территории для размещения линейных объектов в границах земель лесного фонда.</w:t>
      </w:r>
    </w:p>
    <w:p w:rsidR="00E51D3C" w:rsidRPr="00E51D3C" w:rsidRDefault="00E51D3C" w:rsidP="00E51D3C">
      <w:pPr>
        <w:pStyle w:val="a5"/>
        <w:ind w:firstLine="540"/>
        <w:jc w:val="both"/>
        <w:rPr>
          <w:rFonts w:ascii="Times New Roman" w:hAnsi="Times New Roman" w:cs="Times New Roman"/>
          <w:sz w:val="20"/>
          <w:szCs w:val="20"/>
        </w:rPr>
      </w:pPr>
      <w:r w:rsidRPr="00E51D3C">
        <w:rPr>
          <w:rFonts w:ascii="Times New Roman" w:hAnsi="Times New Roman" w:cs="Times New Roman"/>
          <w:sz w:val="20"/>
          <w:szCs w:val="20"/>
        </w:rPr>
        <w:t>16. Администрация Трубчевского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51D3C" w:rsidRPr="00E51D3C" w:rsidRDefault="00E51D3C" w:rsidP="00E51D3C">
      <w:pPr>
        <w:spacing w:after="0" w:line="240" w:lineRule="auto"/>
        <w:ind w:firstLine="540"/>
        <w:jc w:val="both"/>
        <w:rPr>
          <w:rFonts w:ascii="Times New Roman" w:hAnsi="Times New Roman" w:cs="Times New Roman"/>
          <w:sz w:val="20"/>
          <w:szCs w:val="20"/>
        </w:rPr>
      </w:pPr>
      <w:r w:rsidRPr="00E51D3C">
        <w:rPr>
          <w:rFonts w:ascii="Times New Roman" w:hAnsi="Times New Roman" w:cs="Times New Roman"/>
          <w:sz w:val="20"/>
          <w:szCs w:val="20"/>
        </w:rPr>
        <w:lastRenderedPageBreak/>
        <w:t xml:space="preserve">17. Утвержденная документация по планировке территории подлежит опубликованию в </w:t>
      </w:r>
      <w:proofErr w:type="gramStart"/>
      <w:r w:rsidRPr="00E51D3C">
        <w:rPr>
          <w:rFonts w:ascii="Times New Roman" w:hAnsi="Times New Roman" w:cs="Times New Roman"/>
          <w:sz w:val="20"/>
          <w:szCs w:val="20"/>
        </w:rPr>
        <w:t>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w:t>
      </w:r>
      <w:proofErr w:type="gramEnd"/>
      <w:r w:rsidRPr="00E51D3C">
        <w:rPr>
          <w:rFonts w:ascii="Times New Roman" w:hAnsi="Times New Roman" w:cs="Times New Roman"/>
          <w:sz w:val="20"/>
          <w:szCs w:val="20"/>
        </w:rPr>
        <w:t xml:space="preserve"> на официальном сайте органов местного самоуправления Трубчевского района в информационно – телекоммуникационной сети общего пользования.</w:t>
      </w:r>
    </w:p>
    <w:p w:rsidR="00E51D3C" w:rsidRPr="00E51D3C" w:rsidRDefault="00E51D3C" w:rsidP="00E51D3C">
      <w:pPr>
        <w:spacing w:after="0" w:line="240" w:lineRule="auto"/>
        <w:ind w:firstLine="540"/>
        <w:jc w:val="both"/>
        <w:rPr>
          <w:rFonts w:ascii="Times New Roman" w:hAnsi="Times New Roman" w:cs="Times New Roman"/>
          <w:sz w:val="20"/>
          <w:szCs w:val="20"/>
        </w:rPr>
      </w:pPr>
      <w:r w:rsidRPr="00E51D3C">
        <w:rPr>
          <w:rFonts w:ascii="Times New Roman" w:hAnsi="Times New Roman" w:cs="Times New Roman"/>
          <w:sz w:val="20"/>
          <w:szCs w:val="20"/>
        </w:rPr>
        <w:t>18.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E51D3C" w:rsidRPr="00E51D3C" w:rsidRDefault="00E51D3C" w:rsidP="00E51D3C">
      <w:pPr>
        <w:spacing w:after="0" w:line="240" w:lineRule="auto"/>
        <w:ind w:firstLine="540"/>
        <w:jc w:val="both"/>
        <w:rPr>
          <w:rFonts w:ascii="Times New Roman" w:hAnsi="Times New Roman" w:cs="Times New Roman"/>
          <w:sz w:val="20"/>
          <w:szCs w:val="20"/>
        </w:rPr>
      </w:pPr>
    </w:p>
    <w:p w:rsidR="00E51D3C" w:rsidRPr="00E51D3C" w:rsidRDefault="00E51D3C" w:rsidP="00E51D3C">
      <w:pPr>
        <w:suppressAutoHyphens/>
        <w:spacing w:after="0" w:line="240" w:lineRule="auto"/>
        <w:jc w:val="center"/>
        <w:outlineLvl w:val="0"/>
        <w:rPr>
          <w:rFonts w:ascii="Times New Roman" w:hAnsi="Times New Roman" w:cs="Times New Roman"/>
          <w:b/>
          <w:sz w:val="20"/>
          <w:szCs w:val="20"/>
        </w:rPr>
      </w:pPr>
      <w:bookmarkStart w:id="26" w:name="_Toc2726064"/>
      <w:r w:rsidRPr="00E51D3C">
        <w:rPr>
          <w:rFonts w:ascii="Times New Roman" w:hAnsi="Times New Roman" w:cs="Times New Roman"/>
          <w:b/>
          <w:sz w:val="20"/>
          <w:szCs w:val="20"/>
        </w:rPr>
        <w:t>ГЛАВА 5.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6"/>
    </w:p>
    <w:p w:rsidR="00E51D3C" w:rsidRPr="00E51D3C" w:rsidRDefault="00E51D3C" w:rsidP="00E51D3C">
      <w:pPr>
        <w:spacing w:after="0" w:line="240" w:lineRule="auto"/>
        <w:jc w:val="center"/>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7" w:name="_Toc2726065"/>
      <w:r w:rsidRPr="00E51D3C">
        <w:rPr>
          <w:rFonts w:ascii="Times New Roman" w:hAnsi="Times New Roman" w:cs="Times New Roman"/>
          <w:b/>
          <w:sz w:val="20"/>
          <w:szCs w:val="20"/>
        </w:rPr>
        <w:t>Статья 13. Порядок предоставления разрешения на условно разрешённый вид использования земельного участка или объекта капитального строительства</w:t>
      </w:r>
      <w:bookmarkEnd w:id="27"/>
    </w:p>
    <w:p w:rsidR="00E51D3C" w:rsidRPr="00E51D3C" w:rsidRDefault="00E51D3C" w:rsidP="00E51D3C">
      <w:pPr>
        <w:pStyle w:val="ConsPlusNormal"/>
        <w:ind w:firstLine="540"/>
        <w:jc w:val="both"/>
        <w:rPr>
          <w:rFonts w:ascii="Times New Roman" w:hAnsi="Times New Roman" w:cs="Times New Roman"/>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28" w:name="dst2194"/>
      <w:bookmarkEnd w:id="28"/>
      <w:r w:rsidRPr="00E51D3C">
        <w:rPr>
          <w:rFonts w:ascii="Times New Roman" w:hAnsi="Times New Roman" w:cs="Times New Roman"/>
          <w:sz w:val="20"/>
          <w:szCs w:val="20"/>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78" w:anchor="dst2104" w:history="1">
        <w:r w:rsidRPr="00E51D3C">
          <w:rPr>
            <w:rStyle w:val="a7"/>
            <w:rFonts w:ascii="Times New Roman" w:hAnsi="Times New Roman" w:cs="Times New Roman"/>
            <w:sz w:val="20"/>
            <w:szCs w:val="20"/>
          </w:rPr>
          <w:t>статьей 5.1</w:t>
        </w:r>
      </w:hyperlink>
      <w:r w:rsidRPr="00E51D3C">
        <w:rPr>
          <w:rFonts w:ascii="Times New Roman" w:hAnsi="Times New Roman" w:cs="Times New Roman"/>
          <w:sz w:val="20"/>
          <w:szCs w:val="20"/>
        </w:rPr>
        <w:t> Градостроительного Кодекса РФ, с учетом положений настоящей статьи.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29" w:name="dst2195"/>
      <w:bookmarkEnd w:id="29"/>
      <w:r w:rsidRPr="00E51D3C">
        <w:rPr>
          <w:rFonts w:ascii="Times New Roman" w:hAnsi="Times New Roman" w:cs="Times New Roman"/>
          <w:sz w:val="20"/>
          <w:szCs w:val="20"/>
        </w:rPr>
        <w:t>3.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0" w:name="dst2196"/>
      <w:bookmarkEnd w:id="30"/>
      <w:r w:rsidRPr="00E51D3C">
        <w:rPr>
          <w:rFonts w:ascii="Times New Roman" w:hAnsi="Times New Roman" w:cs="Times New Roman"/>
          <w:sz w:val="20"/>
          <w:szCs w:val="20"/>
        </w:rPr>
        <w:t xml:space="preserve">4. </w:t>
      </w:r>
      <w:proofErr w:type="gramStart"/>
      <w:r w:rsidRPr="00E51D3C">
        <w:rPr>
          <w:rFonts w:ascii="Times New Roman" w:hAnsi="Times New Roman" w:cs="Times New Roman"/>
          <w:sz w:val="20"/>
          <w:szCs w:val="20"/>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E51D3C">
        <w:rPr>
          <w:rFonts w:ascii="Times New Roman" w:hAnsi="Times New Roman" w:cs="Times New Roman"/>
          <w:sz w:val="20"/>
          <w:szCs w:val="20"/>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1" w:name="dst2198"/>
      <w:bookmarkEnd w:id="31"/>
      <w:r w:rsidRPr="00E51D3C">
        <w:rPr>
          <w:rFonts w:ascii="Times New Roman" w:hAnsi="Times New Roman" w:cs="Times New Roman"/>
          <w:sz w:val="20"/>
          <w:szCs w:val="20"/>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2" w:name="dst2199"/>
      <w:bookmarkEnd w:id="32"/>
      <w:r w:rsidRPr="00E51D3C">
        <w:rPr>
          <w:rFonts w:ascii="Times New Roman" w:hAnsi="Times New Roman" w:cs="Times New Roman"/>
          <w:sz w:val="20"/>
          <w:szCs w:val="20"/>
        </w:rPr>
        <w:t xml:space="preserve">6. </w:t>
      </w:r>
      <w:proofErr w:type="gramStart"/>
      <w:r w:rsidRPr="00E51D3C">
        <w:rPr>
          <w:rFonts w:ascii="Times New Roman" w:hAnsi="Times New Roman" w:cs="Times New Roman"/>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Трубчевского района.</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3" w:name="dst101028"/>
      <w:bookmarkEnd w:id="33"/>
      <w:r w:rsidRPr="00E51D3C">
        <w:rPr>
          <w:rFonts w:ascii="Times New Roman" w:hAnsi="Times New Roman" w:cs="Times New Roman"/>
          <w:sz w:val="20"/>
          <w:szCs w:val="20"/>
        </w:rPr>
        <w:t>7. На основании указанных в </w:t>
      </w:r>
      <w:hyperlink r:id="rId79" w:anchor="dst10062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рекомендаций Глава администрации Трубчевского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уполномоченного органа местного самоуправления в информационно-телекоммуникационной сети "Интернет".</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4" w:name="dst2200"/>
      <w:bookmarkEnd w:id="34"/>
      <w:r w:rsidRPr="00E51D3C">
        <w:rPr>
          <w:rFonts w:ascii="Times New Roman" w:hAnsi="Times New Roman" w:cs="Times New Roman"/>
          <w:sz w:val="20"/>
          <w:szCs w:val="20"/>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10. </w:t>
      </w:r>
      <w:proofErr w:type="gramStart"/>
      <w:r w:rsidRPr="00E51D3C">
        <w:rPr>
          <w:rFonts w:ascii="Times New Roman" w:hAnsi="Times New Roman" w:cs="Times New Roman"/>
          <w:sz w:val="20"/>
          <w:szCs w:val="20"/>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0" w:anchor="dst2783" w:history="1">
        <w:r w:rsidRPr="00E51D3C">
          <w:rPr>
            <w:rStyle w:val="a7"/>
            <w:rFonts w:ascii="Times New Roman" w:hAnsi="Times New Roman" w:cs="Times New Roman"/>
            <w:sz w:val="20"/>
            <w:szCs w:val="20"/>
          </w:rPr>
          <w:t>части 2 статьи 55.32</w:t>
        </w:r>
      </w:hyperlink>
      <w:r w:rsidRPr="00E51D3C">
        <w:rPr>
          <w:rFonts w:ascii="Times New Roman" w:hAnsi="Times New Roman" w:cs="Times New Roman"/>
          <w:sz w:val="20"/>
          <w:szCs w:val="20"/>
        </w:rPr>
        <w:t>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1" w:anchor="dst2783" w:history="1">
        <w:r w:rsidRPr="00E51D3C">
          <w:rPr>
            <w:rStyle w:val="a7"/>
            <w:rFonts w:ascii="Times New Roman" w:hAnsi="Times New Roman" w:cs="Times New Roman"/>
            <w:sz w:val="20"/>
            <w:szCs w:val="20"/>
          </w:rPr>
          <w:t>части 2 статьи 55.32</w:t>
        </w:r>
      </w:hyperlink>
      <w:r w:rsidRPr="00E51D3C">
        <w:rPr>
          <w:rFonts w:ascii="Times New Roman" w:hAnsi="Times New Roman" w:cs="Times New Roman"/>
          <w:sz w:val="20"/>
          <w:szCs w:val="20"/>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E51D3C">
        <w:rPr>
          <w:rFonts w:ascii="Times New Roman" w:hAnsi="Times New Roman" w:cs="Times New Roman"/>
          <w:sz w:val="20"/>
          <w:szCs w:val="20"/>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5" w:name="dst2201"/>
      <w:bookmarkEnd w:id="35"/>
      <w:r w:rsidRPr="00E51D3C">
        <w:rPr>
          <w:rFonts w:ascii="Times New Roman" w:hAnsi="Times New Roman" w:cs="Times New Roman"/>
          <w:sz w:val="20"/>
          <w:szCs w:val="20"/>
        </w:rPr>
        <w:t>11.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w:t>
      </w:r>
      <w:r w:rsidRPr="00E51D3C">
        <w:rPr>
          <w:rFonts w:ascii="Times New Roman" w:hAnsi="Times New Roman" w:cs="Times New Roman"/>
          <w:sz w:val="20"/>
          <w:szCs w:val="20"/>
        </w:rPr>
        <w:lastRenderedPageBreak/>
        <w:t>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6" w:name="dst100627"/>
      <w:bookmarkEnd w:id="36"/>
      <w:r w:rsidRPr="00E51D3C">
        <w:rPr>
          <w:rFonts w:ascii="Times New Roman" w:hAnsi="Times New Roman" w:cs="Times New Roman"/>
          <w:sz w:val="2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51D3C" w:rsidRPr="00E51D3C" w:rsidRDefault="00E51D3C" w:rsidP="00E51D3C">
      <w:pPr>
        <w:pStyle w:val="ConsPlusNormal"/>
        <w:ind w:firstLine="540"/>
        <w:jc w:val="both"/>
        <w:rPr>
          <w:rFonts w:ascii="Times New Roman" w:hAnsi="Times New Roman" w:cs="Times New Roman"/>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37" w:name="_Toc2726066"/>
      <w:r w:rsidRPr="00E51D3C">
        <w:rPr>
          <w:rFonts w:ascii="Times New Roman" w:hAnsi="Times New Roman" w:cs="Times New Roman"/>
          <w:b/>
          <w:sz w:val="20"/>
          <w:szCs w:val="20"/>
        </w:rPr>
        <w:t>Статья 14.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8" w:name="dst1301"/>
      <w:bookmarkEnd w:id="38"/>
      <w:r w:rsidRPr="00E51D3C">
        <w:rPr>
          <w:rFonts w:ascii="Times New Roman" w:hAnsi="Times New Roman" w:cs="Times New Roman"/>
          <w:sz w:val="20"/>
          <w:szCs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E51D3C">
        <w:rPr>
          <w:rFonts w:ascii="Times New Roman" w:hAnsi="Times New Roman" w:cs="Times New Roman"/>
          <w:sz w:val="20"/>
          <w:szCs w:val="20"/>
        </w:rPr>
        <w:t>архитектурным решениям</w:t>
      </w:r>
      <w:proofErr w:type="gramEnd"/>
      <w:r w:rsidRPr="00E51D3C">
        <w:rPr>
          <w:rFonts w:ascii="Times New Roman" w:hAnsi="Times New Roman" w:cs="Times New Roman"/>
          <w:sz w:val="20"/>
          <w:szCs w:val="20"/>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39" w:name="dst100631"/>
      <w:bookmarkStart w:id="40" w:name="dst2202"/>
      <w:bookmarkEnd w:id="39"/>
      <w:bookmarkEnd w:id="40"/>
      <w:r w:rsidRPr="00E51D3C">
        <w:rPr>
          <w:rFonts w:ascii="Times New Roman" w:hAnsi="Times New Roman" w:cs="Times New Roman"/>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41" w:name="dst2203"/>
      <w:bookmarkEnd w:id="41"/>
      <w:r w:rsidRPr="00E51D3C">
        <w:rPr>
          <w:rFonts w:ascii="Times New Roman" w:hAnsi="Times New Roman" w:cs="Times New Roman"/>
          <w:sz w:val="20"/>
          <w:szCs w:val="20"/>
        </w:rPr>
        <w:t xml:space="preserve">4. </w:t>
      </w:r>
      <w:proofErr w:type="gramStart"/>
      <w:r w:rsidRPr="00E51D3C">
        <w:rPr>
          <w:rFonts w:ascii="Times New Roman" w:hAnsi="Times New Roman" w:cs="Times New Roman"/>
          <w:sz w:val="20"/>
          <w:szCs w:val="20"/>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w:t>
      </w:r>
      <w:proofErr w:type="gramEnd"/>
      <w:r w:rsidRPr="00E51D3C">
        <w:rPr>
          <w:rFonts w:ascii="Times New Roman" w:hAnsi="Times New Roman" w:cs="Times New Roman"/>
          <w:sz w:val="20"/>
          <w:szCs w:val="20"/>
        </w:rPr>
        <w:t xml:space="preserve">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5. </w:t>
      </w:r>
      <w:proofErr w:type="gramStart"/>
      <w:r w:rsidRPr="00E51D3C">
        <w:rPr>
          <w:rFonts w:ascii="Times New Roman" w:hAnsi="Times New Roman" w:cs="Times New Roman"/>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E51D3C">
        <w:rPr>
          <w:rFonts w:ascii="Times New Roman" w:hAnsi="Times New Roman" w:cs="Times New Roman"/>
          <w:sz w:val="20"/>
          <w:szCs w:val="20"/>
        </w:rPr>
        <w:t xml:space="preserve"> направляет указанные рекомендации</w:t>
      </w:r>
      <w:bookmarkStart w:id="42" w:name="dst100634"/>
      <w:bookmarkEnd w:id="42"/>
      <w:r w:rsidRPr="00E51D3C">
        <w:rPr>
          <w:rFonts w:ascii="Times New Roman" w:hAnsi="Times New Roman" w:cs="Times New Roman"/>
          <w:sz w:val="20"/>
          <w:szCs w:val="20"/>
        </w:rPr>
        <w:t xml:space="preserve"> Главе администрации Трубчевского района.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6. Глава администрации Трубчевского района в течение семи дней со дня поступления указанных в </w:t>
      </w:r>
      <w:hyperlink r:id="rId82" w:anchor="dst100633" w:history="1">
        <w:r w:rsidRPr="00E51D3C">
          <w:rPr>
            <w:rStyle w:val="a7"/>
            <w:rFonts w:ascii="Times New Roman" w:hAnsi="Times New Roman" w:cs="Times New Roman"/>
            <w:sz w:val="20"/>
            <w:szCs w:val="20"/>
          </w:rPr>
          <w:t>части 5</w:t>
        </w:r>
      </w:hyperlink>
      <w:r w:rsidRPr="00E51D3C">
        <w:rPr>
          <w:rFonts w:ascii="Times New Roman" w:hAnsi="Times New Roman" w:cs="Times New Roman"/>
          <w:sz w:val="20"/>
          <w:szCs w:val="20"/>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3" w:anchor="dst2783" w:history="1">
        <w:r w:rsidRPr="00E51D3C">
          <w:rPr>
            <w:rStyle w:val="a7"/>
            <w:rFonts w:ascii="Times New Roman" w:hAnsi="Times New Roman" w:cs="Times New Roman"/>
            <w:sz w:val="20"/>
            <w:szCs w:val="20"/>
          </w:rPr>
          <w:t>части 2 статьи 55.32</w:t>
        </w:r>
      </w:hyperlink>
      <w:r w:rsidRPr="00E51D3C">
        <w:rPr>
          <w:rFonts w:ascii="Times New Roman" w:hAnsi="Times New Roman" w:cs="Times New Roman"/>
          <w:sz w:val="20"/>
          <w:szCs w:val="20"/>
        </w:rPr>
        <w:t xml:space="preserve"> Градостроительного Кодекса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E51D3C">
        <w:rPr>
          <w:rFonts w:ascii="Times New Roman" w:hAnsi="Times New Roman" w:cs="Times New Roman"/>
          <w:sz w:val="20"/>
          <w:szCs w:val="20"/>
        </w:rPr>
        <w:t>до</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ее</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4" w:anchor="dst2783" w:history="1">
        <w:r w:rsidRPr="00E51D3C">
          <w:rPr>
            <w:rStyle w:val="a7"/>
            <w:rFonts w:ascii="Times New Roman" w:hAnsi="Times New Roman" w:cs="Times New Roman"/>
            <w:sz w:val="20"/>
            <w:szCs w:val="20"/>
          </w:rPr>
          <w:t>части 2 статьи 55.32</w:t>
        </w:r>
      </w:hyperlink>
      <w:r w:rsidRPr="00E51D3C">
        <w:rPr>
          <w:rFonts w:ascii="Times New Roman" w:hAnsi="Times New Roman" w:cs="Times New Roman"/>
          <w:sz w:val="20"/>
          <w:szCs w:val="20"/>
        </w:rPr>
        <w:t> Градостроительного Кодекса РФ и от которых поступило данное уведомление, направлено уведомление о том, что наличие признаков самовольной постройки не</w:t>
      </w:r>
      <w:proofErr w:type="gramEnd"/>
      <w:r w:rsidRPr="00E51D3C">
        <w:rPr>
          <w:rFonts w:ascii="Times New Roman" w:hAnsi="Times New Roman" w:cs="Times New Roman"/>
          <w:sz w:val="20"/>
          <w:szCs w:val="20"/>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43" w:name="dst100635"/>
      <w:bookmarkEnd w:id="43"/>
      <w:r w:rsidRPr="00E51D3C">
        <w:rPr>
          <w:rFonts w:ascii="Times New Roman" w:hAnsi="Times New Roman" w:cs="Times New Roman"/>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44" w:name="dst1972"/>
      <w:bookmarkEnd w:id="44"/>
      <w:r w:rsidRPr="00E51D3C">
        <w:rPr>
          <w:rFonts w:ascii="Times New Roman" w:hAnsi="Times New Roman" w:cs="Times New Roman"/>
          <w:sz w:val="20"/>
          <w:szCs w:val="20"/>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51D3C">
        <w:rPr>
          <w:rFonts w:ascii="Times New Roman" w:hAnsi="Times New Roman" w:cs="Times New Roman"/>
          <w:sz w:val="20"/>
          <w:szCs w:val="20"/>
        </w:rPr>
        <w:t>приаэродромной</w:t>
      </w:r>
      <w:proofErr w:type="spellEnd"/>
      <w:r w:rsidRPr="00E51D3C">
        <w:rPr>
          <w:rFonts w:ascii="Times New Roman" w:hAnsi="Times New Roman" w:cs="Times New Roman"/>
          <w:sz w:val="20"/>
          <w:szCs w:val="20"/>
        </w:rPr>
        <w:t xml:space="preserve"> территории.</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uppressAutoHyphens/>
        <w:spacing w:after="0" w:line="240" w:lineRule="auto"/>
        <w:jc w:val="center"/>
        <w:outlineLvl w:val="0"/>
        <w:rPr>
          <w:rFonts w:ascii="Times New Roman" w:hAnsi="Times New Roman" w:cs="Times New Roman"/>
          <w:b/>
          <w:sz w:val="20"/>
          <w:szCs w:val="20"/>
        </w:rPr>
      </w:pPr>
      <w:bookmarkStart w:id="45" w:name="_Toc2726067"/>
      <w:r w:rsidRPr="00E51D3C">
        <w:rPr>
          <w:rFonts w:ascii="Times New Roman" w:hAnsi="Times New Roman" w:cs="Times New Roman"/>
          <w:b/>
          <w:sz w:val="20"/>
          <w:szCs w:val="20"/>
        </w:rPr>
        <w:t>ГЛАВА 6. ПРОЕКТНАЯ ДОКУМЕНТАЦИЯ. РАЗРЕШЕНИЕ НА СТРОИТЕЛЬСТВО. РАЗРЕШЕНИЕ НА ВВОД ОБЪЕКТА В ЭКСПЛУАТАЦИЮ</w:t>
      </w:r>
      <w:bookmarkEnd w:id="45"/>
    </w:p>
    <w:p w:rsidR="00E51D3C" w:rsidRPr="00E51D3C" w:rsidRDefault="00E51D3C" w:rsidP="00E51D3C">
      <w:pPr>
        <w:spacing w:after="0" w:line="240" w:lineRule="auto"/>
        <w:jc w:val="center"/>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46" w:name="_Toc2726068"/>
      <w:r w:rsidRPr="00E51D3C">
        <w:rPr>
          <w:rFonts w:ascii="Times New Roman" w:hAnsi="Times New Roman" w:cs="Times New Roman"/>
          <w:b/>
          <w:sz w:val="20"/>
          <w:szCs w:val="20"/>
        </w:rPr>
        <w:t>Статья 15. Проектная документация</w:t>
      </w:r>
      <w:bookmarkEnd w:id="46"/>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Проектная документация объектов капитального строительства подлежит экспертизе, за исключением случаев, предусмотренных статьей 49 Градостроительного кодекса РФ.</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РФ.</w:t>
      </w: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47" w:name="_Toc2726069"/>
      <w:r w:rsidRPr="00E51D3C">
        <w:rPr>
          <w:rFonts w:ascii="Times New Roman" w:hAnsi="Times New Roman" w:cs="Times New Roman"/>
          <w:b/>
          <w:sz w:val="20"/>
          <w:szCs w:val="20"/>
        </w:rPr>
        <w:t>Статья 16. Разрешение на строительство</w:t>
      </w:r>
      <w:bookmarkEnd w:id="47"/>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1. </w:t>
      </w:r>
      <w:proofErr w:type="gramStart"/>
      <w:r w:rsidRPr="00E51D3C">
        <w:rPr>
          <w:rFonts w:ascii="Times New Roman" w:hAnsi="Times New Roman" w:cs="Times New Roman"/>
          <w:sz w:val="20"/>
          <w:szCs w:val="20"/>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5" w:history="1">
        <w:r w:rsidRPr="00E51D3C">
          <w:rPr>
            <w:rStyle w:val="a7"/>
            <w:rFonts w:ascii="Times New Roman" w:hAnsi="Times New Roman" w:cs="Times New Roman"/>
            <w:sz w:val="20"/>
            <w:szCs w:val="20"/>
          </w:rPr>
          <w:t>частью 1.1</w:t>
        </w:r>
      </w:hyperlink>
      <w:r w:rsidRPr="00E51D3C">
        <w:rPr>
          <w:rFonts w:ascii="Times New Roman" w:hAnsi="Times New Roman" w:cs="Times New Roman"/>
          <w:sz w:val="20"/>
          <w:szCs w:val="20"/>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E51D3C">
        <w:rPr>
          <w:rFonts w:ascii="Times New Roman" w:hAnsi="Times New Roman" w:cs="Times New Roman"/>
          <w:sz w:val="20"/>
          <w:szCs w:val="20"/>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E51D3C">
        <w:rPr>
          <w:rFonts w:ascii="Times New Roman" w:hAnsi="Times New Roman" w:cs="Times New Roman"/>
          <w:sz w:val="20"/>
          <w:szCs w:val="20"/>
        </w:rPr>
        <w:t>документации</w:t>
      </w:r>
      <w:proofErr w:type="gramEnd"/>
      <w:r w:rsidRPr="00E51D3C">
        <w:rPr>
          <w:rFonts w:ascii="Times New Roman" w:hAnsi="Times New Roman" w:cs="Times New Roman"/>
          <w:sz w:val="20"/>
          <w:szCs w:val="20"/>
        </w:rPr>
        <w:t xml:space="preserve"> установленным в соответствии с </w:t>
      </w:r>
      <w:hyperlink r:id="rId86" w:history="1">
        <w:r w:rsidRPr="00E51D3C">
          <w:rPr>
            <w:rStyle w:val="a7"/>
            <w:rFonts w:ascii="Times New Roman" w:hAnsi="Times New Roman" w:cs="Times New Roman"/>
            <w:sz w:val="20"/>
            <w:szCs w:val="20"/>
          </w:rPr>
          <w:t>частью 7 статьи 36</w:t>
        </w:r>
      </w:hyperlink>
      <w:r w:rsidRPr="00E51D3C">
        <w:rPr>
          <w:rFonts w:ascii="Times New Roman" w:hAnsi="Times New Roman" w:cs="Times New Roman"/>
          <w:sz w:val="20"/>
          <w:szCs w:val="20"/>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 Конечным результатом предоставления муниципальной услуги «Выдача разрешения на  строительство» являются: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 выдача разрешения на строительство, которое является документом,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или отказ в выдаче такого разрешения с указанием мотивированных причин отказа.</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п</w:t>
      </w:r>
      <w:proofErr w:type="gramEnd"/>
      <w:r w:rsidRPr="00E51D3C">
        <w:rPr>
          <w:rFonts w:ascii="Times New Roman" w:hAnsi="Times New Roman" w:cs="Times New Roman"/>
          <w:sz w:val="20"/>
          <w:szCs w:val="20"/>
        </w:rPr>
        <w:t>родление срока действия разрешения на строительство или отказ в продлении срока действия разрешения на строительство.</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Предоставление муниципальной услуги осуществляется администрацией Трубчевского муниципального района через отдел архитектуры и жилищно-коммунального хозяйства.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Брянской области или органом местного самоуправления Трубчевского района в соответствии с их компетенцией.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 Форма разрешения на строительство установлена постановлением  Правительства РФ.</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6. Разрешение на строительство, за исключением случаев, установленных Градостроительным кодексом РФ и другими федеральными законами, выдается:</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48" w:name="dst319"/>
      <w:bookmarkEnd w:id="48"/>
      <w:r w:rsidRPr="00E51D3C">
        <w:rPr>
          <w:rFonts w:ascii="Times New Roman" w:hAnsi="Times New Roman" w:cs="Times New Roman"/>
          <w:sz w:val="20"/>
          <w:szCs w:val="20"/>
        </w:rPr>
        <w:t xml:space="preserve">-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49" w:name="dst320"/>
      <w:bookmarkEnd w:id="49"/>
      <w:r w:rsidRPr="00E51D3C">
        <w:rPr>
          <w:rFonts w:ascii="Times New Roman" w:hAnsi="Times New Roman" w:cs="Times New Roman"/>
          <w:sz w:val="20"/>
          <w:szCs w:val="20"/>
        </w:rPr>
        <w:t xml:space="preserve">-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w:t>
      </w:r>
      <w:r w:rsidRPr="00E51D3C">
        <w:rPr>
          <w:rFonts w:ascii="Times New Roman" w:hAnsi="Times New Roman" w:cs="Times New Roman"/>
          <w:sz w:val="20"/>
          <w:szCs w:val="20"/>
        </w:rPr>
        <w:lastRenderedPageBreak/>
        <w:t>(муниципальных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50" w:name="dst321"/>
      <w:bookmarkEnd w:id="50"/>
      <w:r w:rsidRPr="00E51D3C">
        <w:rPr>
          <w:rFonts w:ascii="Times New Roman" w:hAnsi="Times New Roman" w:cs="Times New Roman"/>
          <w:sz w:val="20"/>
          <w:szCs w:val="20"/>
        </w:rPr>
        <w:t>-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7. Порядок выдачи разрешения на строительство определён статьёй 51 Градостроительного кодекса РФ, административным регламентом предоставления муниципальной услуги. </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8. Выдача разрешения на строительство не требуется в случае:</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1.1) строительства, реконструкции объектов индивидуального жилищного строительства;</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2) строительства, реконструкции объектов, не являющихся объектами капитального строительства;</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3) строительства на земельном участке строений и сооружений вспомогательного использования;</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4.1) капитального ремонта объектов капитального строительства;</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4.3) строительства, реконструкции посольств, консульств и представительств Российской Федерации за рубежом;</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 xml:space="preserve">4.4) строительства, реконструкции объектов, предназначенных для транспортировки природного газа под давлением до 0,6 </w:t>
      </w:r>
      <w:proofErr w:type="spellStart"/>
      <w:r w:rsidRPr="00E51D3C">
        <w:rPr>
          <w:rFonts w:ascii="Times New Roman" w:hAnsi="Times New Roman" w:cs="Times New Roman"/>
          <w:sz w:val="20"/>
          <w:szCs w:val="20"/>
        </w:rPr>
        <w:t>мегапаскаля</w:t>
      </w:r>
      <w:proofErr w:type="spellEnd"/>
      <w:r w:rsidRPr="00E51D3C">
        <w:rPr>
          <w:rFonts w:ascii="Times New Roman" w:hAnsi="Times New Roman" w:cs="Times New Roman"/>
          <w:sz w:val="20"/>
          <w:szCs w:val="20"/>
        </w:rPr>
        <w:t xml:space="preserve"> включительно;</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51D3C" w:rsidRPr="00E51D3C" w:rsidRDefault="00E51D3C" w:rsidP="00E51D3C">
      <w:pPr>
        <w:spacing w:after="0" w:line="240" w:lineRule="auto"/>
        <w:ind w:firstLine="539"/>
        <w:jc w:val="both"/>
        <w:rPr>
          <w:rFonts w:ascii="Times New Roman" w:hAnsi="Times New Roman" w:cs="Times New Roman"/>
          <w:sz w:val="20"/>
          <w:szCs w:val="20"/>
        </w:rPr>
      </w:pPr>
      <w:r w:rsidRPr="00E51D3C">
        <w:rPr>
          <w:rFonts w:ascii="Times New Roman" w:hAnsi="Times New Roman" w:cs="Times New Roman"/>
          <w:sz w:val="20"/>
          <w:szCs w:val="20"/>
        </w:rPr>
        <w:t>9.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E51D3C" w:rsidRPr="00E51D3C" w:rsidRDefault="00E51D3C" w:rsidP="00E51D3C">
      <w:pPr>
        <w:spacing w:after="0" w:line="240" w:lineRule="auto"/>
        <w:ind w:firstLine="567"/>
        <w:jc w:val="both"/>
        <w:rPr>
          <w:rFonts w:ascii="Times New Roman" w:hAnsi="Times New Roman" w:cs="Times New Roman"/>
          <w:sz w:val="20"/>
          <w:szCs w:val="20"/>
        </w:rPr>
      </w:pPr>
      <w:r w:rsidRPr="00E51D3C">
        <w:rPr>
          <w:rFonts w:ascii="Times New Roman" w:hAnsi="Times New Roman" w:cs="Times New Roman"/>
          <w:sz w:val="20"/>
          <w:szCs w:val="20"/>
        </w:rPr>
        <w:t xml:space="preserve">10. </w:t>
      </w:r>
      <w:proofErr w:type="gramStart"/>
      <w:r w:rsidRPr="00E51D3C">
        <w:rPr>
          <w:rFonts w:ascii="Times New Roman" w:hAnsi="Times New Roman" w:cs="Times New Roman"/>
          <w:sz w:val="20"/>
          <w:szCs w:val="20"/>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при условии соблюдения положений статьи 51.1.</w:t>
      </w:r>
      <w:proofErr w:type="gramEnd"/>
      <w:r w:rsidRPr="00E51D3C">
        <w:rPr>
          <w:rFonts w:ascii="Times New Roman" w:hAnsi="Times New Roman" w:cs="Times New Roman"/>
          <w:sz w:val="20"/>
          <w:szCs w:val="20"/>
        </w:rPr>
        <w:t xml:space="preserve"> Градостроительного кодекса РФ.</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51" w:name="_Toc2726070"/>
      <w:r w:rsidRPr="00E51D3C">
        <w:rPr>
          <w:rFonts w:ascii="Times New Roman" w:hAnsi="Times New Roman" w:cs="Times New Roman"/>
          <w:b/>
          <w:sz w:val="20"/>
          <w:szCs w:val="20"/>
        </w:rPr>
        <w:t>Статья 17. Разрешение на ввод объекта в эксплуатацию</w:t>
      </w:r>
      <w:bookmarkEnd w:id="51"/>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pStyle w:val="ConsNormal"/>
        <w:ind w:right="0" w:firstLine="709"/>
        <w:contextualSpacing/>
        <w:jc w:val="both"/>
        <w:rPr>
          <w:rFonts w:ascii="Times New Roman" w:hAnsi="Times New Roman" w:cs="Times New Roman"/>
        </w:rPr>
      </w:pPr>
      <w:r w:rsidRPr="00E51D3C">
        <w:rPr>
          <w:rFonts w:ascii="Times New Roman" w:hAnsi="Times New Roman" w:cs="Times New Roman"/>
        </w:rPr>
        <w:t xml:space="preserve">1. </w:t>
      </w:r>
      <w:proofErr w:type="gramStart"/>
      <w:r w:rsidRPr="00E51D3C">
        <w:rPr>
          <w:rFonts w:ascii="Times New Roman" w:hAnsi="Times New Roman" w:cs="Times New Roman"/>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E51D3C">
        <w:rPr>
          <w:rFonts w:ascii="Times New Roman" w:hAnsi="Times New Roman" w:cs="Times New Roman"/>
        </w:rPr>
        <w:t xml:space="preserve">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ограничениям, установленным в соответствии с земельным и иным законодательством Российской Федерации.</w:t>
      </w:r>
    </w:p>
    <w:p w:rsidR="00E51D3C" w:rsidRPr="00E51D3C" w:rsidRDefault="00E51D3C" w:rsidP="00E51D3C">
      <w:pPr>
        <w:pStyle w:val="ConsNormal"/>
        <w:ind w:right="0" w:firstLine="709"/>
        <w:contextualSpacing/>
        <w:jc w:val="both"/>
        <w:rPr>
          <w:rFonts w:ascii="Times New Roman" w:hAnsi="Times New Roman" w:cs="Times New Roman"/>
        </w:rPr>
      </w:pPr>
      <w:r w:rsidRPr="00E51D3C">
        <w:rPr>
          <w:rFonts w:ascii="Times New Roman" w:hAnsi="Times New Roman" w:cs="Times New Roman"/>
        </w:rPr>
        <w:t>1. Конечным результатом процедуры предоставления разрешения на ввод в эксплуатацию объекта капитального строительства может быть один из вариантов:</w:t>
      </w:r>
    </w:p>
    <w:p w:rsidR="00E51D3C" w:rsidRPr="00E51D3C" w:rsidRDefault="00E51D3C" w:rsidP="00E51D3C">
      <w:pPr>
        <w:pStyle w:val="ConsPlusNonformat"/>
        <w:keepNext/>
        <w:ind w:firstLine="709"/>
        <w:jc w:val="both"/>
        <w:rPr>
          <w:rFonts w:ascii="Times New Roman" w:hAnsi="Times New Roman" w:cs="Times New Roman"/>
        </w:rPr>
      </w:pPr>
      <w:r w:rsidRPr="00E51D3C">
        <w:rPr>
          <w:rFonts w:ascii="Times New Roman" w:hAnsi="Times New Roman" w:cs="Times New Roman"/>
        </w:rPr>
        <w:t>выдача разрешения на ввод в эксплуатацию объекта капитального строительства;</w:t>
      </w:r>
    </w:p>
    <w:p w:rsidR="00E51D3C" w:rsidRPr="00E51D3C" w:rsidRDefault="00E51D3C" w:rsidP="00E51D3C">
      <w:pPr>
        <w:pStyle w:val="ConsPlusNonformat"/>
        <w:keepNext/>
        <w:ind w:firstLine="709"/>
        <w:jc w:val="both"/>
        <w:rPr>
          <w:rFonts w:ascii="Times New Roman" w:hAnsi="Times New Roman" w:cs="Times New Roman"/>
        </w:rPr>
      </w:pPr>
      <w:r w:rsidRPr="00E51D3C">
        <w:rPr>
          <w:rFonts w:ascii="Times New Roman" w:hAnsi="Times New Roman" w:cs="Times New Roman"/>
        </w:rPr>
        <w:t>выдача отказа заявителю в предоставлении разрешения на ввод в эксплуатацию объекта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 Муниципальную услугу по выдаче разрешения на ввод в эксплуатацию объекта капитального строительства на территории Трубчевского района исполняет отдел архитектуры и жилищно-коммунального хозяйства, при передаче соответствующих полномочий поселениями.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Форма разрешения на ввод объекта в эксплуатацию установлена постановлением Правительства РФ.</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lastRenderedPageBreak/>
        <w:t>4. Порядок выдачи разрешения на ввод объекта в эксплуатацию определён статьёй 55 Градостроительного кодекса РФ административным регламентом предоставления муниципальной услуги.</w:t>
      </w:r>
    </w:p>
    <w:p w:rsidR="00E51D3C" w:rsidRPr="00E51D3C" w:rsidRDefault="00E51D3C" w:rsidP="00E51D3C">
      <w:pPr>
        <w:spacing w:after="0" w:line="240" w:lineRule="auto"/>
        <w:ind w:firstLine="708"/>
        <w:jc w:val="both"/>
        <w:rPr>
          <w:rFonts w:ascii="Times New Roman" w:hAnsi="Times New Roman" w:cs="Times New Roman"/>
          <w:sz w:val="20"/>
          <w:szCs w:val="20"/>
        </w:rPr>
      </w:pPr>
      <w:proofErr w:type="gramStart"/>
      <w:r w:rsidRPr="00E51D3C">
        <w:rPr>
          <w:rFonts w:ascii="Times New Roman" w:hAnsi="Times New Roman" w:cs="Times New Roman"/>
          <w:sz w:val="20"/>
          <w:szCs w:val="20"/>
        </w:rPr>
        <w:t>Целью выдачи разрешения на ввод в эксплуатацию является получение заявителем (застройщиком) документа установленного образца, удостоверяющего выполнение строительства, реконструкции, капитального ремонта объекта в полном объеме в соответствии с разрешением на строительство и соответствие построенного, реконструированного, отремонтированного объекта градостроительному плану земельного участка, проектной документации и дающего застройщику право для постановки построенного объекта на государственный учет, внесения изменений в документы государственного учета реконструированного</w:t>
      </w:r>
      <w:proofErr w:type="gramEnd"/>
      <w:r w:rsidRPr="00E51D3C">
        <w:rPr>
          <w:rFonts w:ascii="Times New Roman" w:hAnsi="Times New Roman" w:cs="Times New Roman"/>
          <w:sz w:val="20"/>
          <w:szCs w:val="20"/>
        </w:rPr>
        <w:t xml:space="preserve"> объекта.</w:t>
      </w: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52" w:name="_Toc2726071"/>
      <w:r w:rsidRPr="00E51D3C">
        <w:rPr>
          <w:rFonts w:ascii="Times New Roman" w:hAnsi="Times New Roman" w:cs="Times New Roman"/>
          <w:b/>
          <w:sz w:val="20"/>
          <w:szCs w:val="20"/>
        </w:rPr>
        <w:t>Статья 18. Строительный контроль и государственный строительный надзор</w:t>
      </w:r>
      <w:bookmarkEnd w:id="52"/>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u w:val="single"/>
        </w:rPr>
      </w:pPr>
      <w:r w:rsidRPr="00E51D3C">
        <w:rPr>
          <w:rFonts w:ascii="Times New Roman" w:hAnsi="Times New Roman" w:cs="Times New Roman"/>
          <w:sz w:val="20"/>
          <w:szCs w:val="20"/>
          <w:u w:val="single"/>
        </w:rPr>
        <w:t>1. Строительный контроль</w:t>
      </w:r>
    </w:p>
    <w:p w:rsidR="00E51D3C" w:rsidRPr="00E51D3C" w:rsidRDefault="00E51D3C" w:rsidP="00E51D3C">
      <w:pPr>
        <w:spacing w:after="0" w:line="240" w:lineRule="auto"/>
        <w:ind w:firstLine="544"/>
        <w:jc w:val="both"/>
        <w:rPr>
          <w:rFonts w:ascii="Times New Roman" w:hAnsi="Times New Roman" w:cs="Times New Roman"/>
          <w:sz w:val="20"/>
          <w:szCs w:val="20"/>
        </w:rPr>
      </w:pPr>
      <w:r w:rsidRPr="00E51D3C">
        <w:rPr>
          <w:rFonts w:ascii="Times New Roman" w:hAnsi="Times New Roman" w:cs="Times New Roman"/>
          <w:sz w:val="20"/>
          <w:szCs w:val="20"/>
        </w:rPr>
        <w:t xml:space="preserve">1.1. </w:t>
      </w:r>
      <w:proofErr w:type="gramStart"/>
      <w:r w:rsidRPr="00E51D3C">
        <w:rPr>
          <w:rFonts w:ascii="Times New Roman" w:hAnsi="Times New Roman" w:cs="Times New Roman"/>
          <w:sz w:val="20"/>
          <w:szCs w:val="20"/>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w:t>
      </w:r>
      <w:proofErr w:type="gramEnd"/>
      <w:r w:rsidRPr="00E51D3C">
        <w:rPr>
          <w:rFonts w:ascii="Times New Roman" w:hAnsi="Times New Roman" w:cs="Times New Roman"/>
          <w:sz w:val="20"/>
          <w:szCs w:val="20"/>
        </w:rPr>
        <w:t xml:space="preserve"> и иным законодательством Российской Федерации (статья 53 Градостроительного кодекса РФ).</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1.2. Строительный контроль проводится: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лицом, осуществляющим строительство;</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В случае осуществления строительства, реконструкции, капитального ремонта на основании договора: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застройщиком;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привлекаемым застройщиком на основании договора физическим или юридическим лицом;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техническим заказчиком;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привлекаемым техническим заказчиком на основании договора физическим или юридическим лицом;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1.3. Лицо, осуществляющее строительство, обязано </w:t>
      </w:r>
      <w:hyperlink r:id="rId87" w:anchor="dst170" w:history="1">
        <w:r w:rsidRPr="00E51D3C">
          <w:rPr>
            <w:rStyle w:val="a7"/>
            <w:rFonts w:ascii="Times New Roman" w:hAnsi="Times New Roman" w:cs="Times New Roman"/>
            <w:sz w:val="20"/>
            <w:szCs w:val="20"/>
          </w:rPr>
          <w:t>извещать</w:t>
        </w:r>
      </w:hyperlink>
      <w:r w:rsidRPr="00E51D3C">
        <w:rPr>
          <w:rFonts w:ascii="Times New Roman" w:hAnsi="Times New Roman" w:cs="Times New Roman"/>
          <w:sz w:val="20"/>
          <w:szCs w:val="20"/>
        </w:rPr>
        <w:t> органы государственного строительного надзора о каждом случае возникновения аварийных ситуаций на объекте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1.4.  В процессе строительства, реконструкции, капитального ремонта объекта капитального строительства должен проводиться контроль:</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w:t>
      </w:r>
      <w:proofErr w:type="gramStart"/>
      <w:r w:rsidRPr="00E51D3C">
        <w:rPr>
          <w:rFonts w:ascii="Times New Roman" w:hAnsi="Times New Roman" w:cs="Times New Roman"/>
          <w:sz w:val="20"/>
          <w:szCs w:val="20"/>
        </w:rPr>
        <w:t>контроль за</w:t>
      </w:r>
      <w:proofErr w:type="gramEnd"/>
      <w:r w:rsidRPr="00E51D3C">
        <w:rPr>
          <w:rFonts w:ascii="Times New Roman" w:hAnsi="Times New Roman" w:cs="Times New Roman"/>
          <w:sz w:val="20"/>
          <w:szCs w:val="20"/>
        </w:rPr>
        <w:t xml:space="preserve"> выполнением которых не может быть проведен после выполнения других работ;</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за соответствием указанных работ, конструкций и участков сетей требованиям технических регламентов и проектной документации;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По результатам проведения </w:t>
      </w:r>
      <w:proofErr w:type="gramStart"/>
      <w:r w:rsidRPr="00E51D3C">
        <w:rPr>
          <w:rFonts w:ascii="Times New Roman" w:hAnsi="Times New Roman" w:cs="Times New Roman"/>
          <w:sz w:val="20"/>
          <w:szCs w:val="20"/>
        </w:rPr>
        <w:t>контроля за</w:t>
      </w:r>
      <w:proofErr w:type="gramEnd"/>
      <w:r w:rsidRPr="00E51D3C">
        <w:rPr>
          <w:rFonts w:ascii="Times New Roman" w:hAnsi="Times New Roman" w:cs="Times New Roman"/>
          <w:sz w:val="20"/>
          <w:szCs w:val="20"/>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До проведения контроля должны проводиться испытания  строительных конструкций и участков сетей инженерно-технического обеспечения.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1.5. При выявлении, по результатам проведения контроля, недостатков  конструкций, участков сетей инженерно-технического обеспечения застройщик или технический заказчик может потребовать повторного проведения контроля, после устранения выявленных недостатков.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1.6.  В случаях, если выполнение указанных в пункте 1.4.  других работ должно быть начато более чем через шесть месяцев со дня окончания проведения соответствующего контроля, контроль должен быть проведен повторно с составлением соответствующих актов.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1.8. Порядок проведения строительного контроля может устанавливаться нормативными правовыми актами Российской Федерации.</w:t>
      </w:r>
    </w:p>
    <w:p w:rsidR="00E51D3C" w:rsidRPr="00E51D3C" w:rsidRDefault="00E51D3C" w:rsidP="00E51D3C">
      <w:pPr>
        <w:spacing w:after="0" w:line="240" w:lineRule="auto"/>
        <w:ind w:firstLine="708"/>
        <w:jc w:val="both"/>
        <w:rPr>
          <w:rFonts w:ascii="Times New Roman" w:hAnsi="Times New Roman" w:cs="Times New Roman"/>
          <w:sz w:val="20"/>
          <w:szCs w:val="20"/>
          <w:u w:val="single"/>
        </w:rPr>
      </w:pPr>
      <w:r w:rsidRPr="00E51D3C">
        <w:rPr>
          <w:rFonts w:ascii="Times New Roman" w:hAnsi="Times New Roman" w:cs="Times New Roman"/>
          <w:sz w:val="20"/>
          <w:szCs w:val="20"/>
          <w:u w:val="single"/>
        </w:rPr>
        <w:t xml:space="preserve">2. Государственный строительный надзор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2.1. Государственный строительный надзор осуществляется </w:t>
      </w:r>
      <w:proofErr w:type="gramStart"/>
      <w:r w:rsidRPr="00E51D3C">
        <w:rPr>
          <w:rFonts w:ascii="Times New Roman" w:hAnsi="Times New Roman" w:cs="Times New Roman"/>
          <w:sz w:val="20"/>
          <w:szCs w:val="20"/>
        </w:rPr>
        <w:t>при</w:t>
      </w:r>
      <w:proofErr w:type="gramEnd"/>
      <w:r w:rsidRPr="00E51D3C">
        <w:rPr>
          <w:rFonts w:ascii="Times New Roman" w:hAnsi="Times New Roman" w:cs="Times New Roman"/>
          <w:sz w:val="20"/>
          <w:szCs w:val="20"/>
        </w:rPr>
        <w:t>:</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строительстве</w:t>
      </w:r>
      <w:proofErr w:type="gramEnd"/>
      <w:r w:rsidRPr="00E51D3C">
        <w:rPr>
          <w:rFonts w:ascii="Times New Roman" w:hAnsi="Times New Roman" w:cs="Times New Roman"/>
          <w:sz w:val="20"/>
          <w:szCs w:val="20"/>
        </w:rPr>
        <w:t xml:space="preserve"> объектов капитального строительства, проектная документация которых подлежит государственной экспертизе (в соответствии со статьей 49 </w:t>
      </w:r>
      <w:proofErr w:type="spellStart"/>
      <w:r w:rsidRPr="00E51D3C">
        <w:rPr>
          <w:rFonts w:ascii="Times New Roman" w:hAnsi="Times New Roman" w:cs="Times New Roman"/>
          <w:sz w:val="20"/>
          <w:szCs w:val="20"/>
        </w:rPr>
        <w:t>ГрК</w:t>
      </w:r>
      <w:proofErr w:type="spellEnd"/>
      <w:r w:rsidRPr="00E51D3C">
        <w:rPr>
          <w:rFonts w:ascii="Times New Roman" w:hAnsi="Times New Roman" w:cs="Times New Roman"/>
          <w:sz w:val="20"/>
          <w:szCs w:val="20"/>
        </w:rPr>
        <w:t xml:space="preserve"> РФ) либо является модифицированной проектной документацией;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lastRenderedPageBreak/>
        <w:t xml:space="preserve">-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2.2. Предметом государственного строительного надзора является проверка: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2.2.1. наличия разрешения на строительство;</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2.2.2. выполнения требований: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2.2.2.1. </w:t>
      </w:r>
      <w:hyperlink r:id="rId88" w:anchor="dst100105" w:history="1">
        <w:r w:rsidRPr="00E51D3C">
          <w:rPr>
            <w:rStyle w:val="a7"/>
            <w:rFonts w:ascii="Times New Roman" w:hAnsi="Times New Roman" w:cs="Times New Roman"/>
            <w:sz w:val="20"/>
            <w:szCs w:val="20"/>
          </w:rPr>
          <w:t>Виды работ</w:t>
        </w:r>
      </w:hyperlink>
      <w:r w:rsidRPr="00E51D3C">
        <w:rPr>
          <w:rFonts w:ascii="Times New Roman" w:hAnsi="Times New Roman" w:cs="Times New Roman"/>
          <w:sz w:val="20"/>
          <w:szCs w:val="20"/>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E51D3C">
        <w:rPr>
          <w:rFonts w:ascii="Times New Roman" w:hAnsi="Times New Roman" w:cs="Times New Roman"/>
          <w:sz w:val="20"/>
          <w:szCs w:val="20"/>
        </w:rPr>
        <w:t>саморегулируемой</w:t>
      </w:r>
      <w:proofErr w:type="spellEnd"/>
      <w:r w:rsidRPr="00E51D3C">
        <w:rPr>
          <w:rFonts w:ascii="Times New Roman" w:hAnsi="Times New Roman" w:cs="Times New Roman"/>
          <w:sz w:val="20"/>
          <w:szCs w:val="20"/>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2.2.2.2.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 2.2.2.1.</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2.3.1., если иное не установлено Федеральным законом о введении в действие </w:t>
      </w:r>
      <w:proofErr w:type="spellStart"/>
      <w:r w:rsidRPr="00E51D3C">
        <w:rPr>
          <w:rFonts w:ascii="Times New Roman" w:hAnsi="Times New Roman" w:cs="Times New Roman"/>
          <w:sz w:val="20"/>
          <w:szCs w:val="20"/>
        </w:rPr>
        <w:t>ГрК</w:t>
      </w:r>
      <w:proofErr w:type="spellEnd"/>
      <w:r w:rsidRPr="00E51D3C">
        <w:rPr>
          <w:rFonts w:ascii="Times New Roman" w:hAnsi="Times New Roman" w:cs="Times New Roman"/>
          <w:sz w:val="20"/>
          <w:szCs w:val="20"/>
        </w:rPr>
        <w:t xml:space="preserve"> РФ.</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2.3.1. </w:t>
      </w:r>
      <w:proofErr w:type="gramStart"/>
      <w:r w:rsidRPr="00E51D3C">
        <w:rPr>
          <w:rFonts w:ascii="Times New Roman" w:hAnsi="Times New Roman" w:cs="Times New Roman"/>
          <w:sz w:val="20"/>
          <w:szCs w:val="20"/>
        </w:rPr>
        <w:t>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w:t>
      </w:r>
      <w:proofErr w:type="gramEnd"/>
      <w:r w:rsidRPr="00E51D3C">
        <w:rPr>
          <w:rFonts w:ascii="Times New Roman" w:hAnsi="Times New Roman" w:cs="Times New Roman"/>
          <w:sz w:val="20"/>
          <w:szCs w:val="20"/>
        </w:rPr>
        <w:t> </w:t>
      </w:r>
      <w:hyperlink r:id="rId89" w:anchor="dst100003" w:history="1">
        <w:proofErr w:type="gramStart"/>
        <w:r w:rsidRPr="00E51D3C">
          <w:rPr>
            <w:rStyle w:val="a7"/>
            <w:rFonts w:ascii="Times New Roman" w:hAnsi="Times New Roman" w:cs="Times New Roman"/>
            <w:sz w:val="20"/>
            <w:szCs w:val="20"/>
          </w:rPr>
          <w:t>тайну</w:t>
        </w:r>
      </w:hyperlink>
      <w:r w:rsidRPr="00E51D3C">
        <w:rPr>
          <w:rFonts w:ascii="Times New Roman" w:hAnsi="Times New Roman" w:cs="Times New Roman"/>
          <w:sz w:val="20"/>
          <w:szCs w:val="20"/>
        </w:rPr>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r:id="rId90" w:anchor="dst139" w:history="1">
        <w:r w:rsidRPr="00E51D3C">
          <w:rPr>
            <w:rStyle w:val="a7"/>
            <w:rFonts w:ascii="Times New Roman" w:hAnsi="Times New Roman" w:cs="Times New Roman"/>
            <w:sz w:val="20"/>
            <w:szCs w:val="20"/>
          </w:rPr>
          <w:t>статье 48.1</w:t>
        </w:r>
      </w:hyperlink>
      <w:r w:rsidRPr="00E51D3C">
        <w:rPr>
          <w:rFonts w:ascii="Times New Roman" w:hAnsi="Times New Roman" w:cs="Times New Roman"/>
          <w:sz w:val="20"/>
          <w:szCs w:val="20"/>
        </w:rPr>
        <w:t> Земельного Кодекса особо опасных, технически сложных и уникальных объектов, объектов, используемых для обезвреживания и (или) захоронения отходов I - V</w:t>
      </w:r>
      <w:proofErr w:type="gramEnd"/>
      <w:r w:rsidRPr="00E51D3C">
        <w:rPr>
          <w:rFonts w:ascii="Times New Roman" w:hAnsi="Times New Roman" w:cs="Times New Roman"/>
          <w:sz w:val="20"/>
          <w:szCs w:val="20"/>
        </w:rPr>
        <w:t xml:space="preserve">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капитальным ремонтом иных, кроме указанных в пункте 2.3, объектов капитального строительства, если при их строительстве, реконструкции, капитальном ремонте предусмотрено осуществление регионального государственного строительного надзора.</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а.) проверки проводятся без формирования ежегодного плана проведения плановых проверок;</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б.) проверки проводятся на основании </w:t>
      </w:r>
      <w:proofErr w:type="gramStart"/>
      <w:r w:rsidRPr="00E51D3C">
        <w:rPr>
          <w:rFonts w:ascii="Times New Roman" w:hAnsi="Times New Roman" w:cs="Times New Roman"/>
          <w:sz w:val="20"/>
          <w:szCs w:val="20"/>
        </w:rPr>
        <w:t>поступивших</w:t>
      </w:r>
      <w:proofErr w:type="gramEnd"/>
      <w:r w:rsidRPr="00E51D3C">
        <w:rPr>
          <w:rFonts w:ascii="Times New Roman" w:hAnsi="Times New Roman" w:cs="Times New Roman"/>
          <w:sz w:val="20"/>
          <w:szCs w:val="20"/>
        </w:rPr>
        <w:t xml:space="preserve"> в орган государственного строительного надзора:</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извещения от застройщика (заказчика) или лица, осуществляющего строительство, направленного в соответствии с </w:t>
      </w:r>
      <w:hyperlink r:id="rId91" w:history="1">
        <w:r w:rsidRPr="00E51D3C">
          <w:rPr>
            <w:rStyle w:val="a7"/>
            <w:rFonts w:ascii="Times New Roman" w:hAnsi="Times New Roman" w:cs="Times New Roman"/>
            <w:sz w:val="20"/>
            <w:szCs w:val="20"/>
          </w:rPr>
          <w:t>частями 5</w:t>
        </w:r>
      </w:hyperlink>
      <w:r w:rsidRPr="00E51D3C">
        <w:rPr>
          <w:rFonts w:ascii="Times New Roman" w:hAnsi="Times New Roman" w:cs="Times New Roman"/>
          <w:sz w:val="20"/>
          <w:szCs w:val="20"/>
        </w:rPr>
        <w:t> и </w:t>
      </w:r>
      <w:hyperlink r:id="rId92" w:history="1">
        <w:r w:rsidRPr="00E51D3C">
          <w:rPr>
            <w:rStyle w:val="a7"/>
            <w:rFonts w:ascii="Times New Roman" w:hAnsi="Times New Roman" w:cs="Times New Roman"/>
            <w:sz w:val="20"/>
            <w:szCs w:val="20"/>
          </w:rPr>
          <w:t xml:space="preserve">6 статьи 52  </w:t>
        </w:r>
        <w:proofErr w:type="spellStart"/>
        <w:r w:rsidRPr="00E51D3C">
          <w:rPr>
            <w:rStyle w:val="a7"/>
            <w:rFonts w:ascii="Times New Roman" w:hAnsi="Times New Roman" w:cs="Times New Roman"/>
            <w:sz w:val="20"/>
            <w:szCs w:val="20"/>
          </w:rPr>
          <w:t>ГрК</w:t>
        </w:r>
        <w:proofErr w:type="spellEnd"/>
      </w:hyperlink>
      <w:r w:rsidRPr="00E51D3C">
        <w:rPr>
          <w:rFonts w:ascii="Times New Roman" w:hAnsi="Times New Roman" w:cs="Times New Roman"/>
          <w:sz w:val="20"/>
          <w:szCs w:val="20"/>
        </w:rPr>
        <w:t xml:space="preserve"> РФ, а также об устранении нарушений, об окончании строительства;</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93" w:history="1">
        <w:r w:rsidRPr="00E51D3C">
          <w:rPr>
            <w:rStyle w:val="a7"/>
            <w:rFonts w:ascii="Times New Roman" w:hAnsi="Times New Roman" w:cs="Times New Roman"/>
            <w:sz w:val="20"/>
            <w:szCs w:val="20"/>
          </w:rPr>
          <w:t xml:space="preserve">частью 3 статьи 53 </w:t>
        </w:r>
        <w:proofErr w:type="spellStart"/>
        <w:r w:rsidRPr="00E51D3C">
          <w:rPr>
            <w:rStyle w:val="a7"/>
            <w:rFonts w:ascii="Times New Roman" w:hAnsi="Times New Roman" w:cs="Times New Roman"/>
            <w:sz w:val="20"/>
            <w:szCs w:val="20"/>
          </w:rPr>
          <w:t>ГрК</w:t>
        </w:r>
        <w:proofErr w:type="spellEnd"/>
      </w:hyperlink>
      <w:r w:rsidRPr="00E51D3C">
        <w:rPr>
          <w:rFonts w:ascii="Times New Roman" w:hAnsi="Times New Roman" w:cs="Times New Roman"/>
          <w:sz w:val="20"/>
          <w:szCs w:val="20"/>
        </w:rPr>
        <w:t xml:space="preserve"> РФ,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94" w:history="1">
        <w:r w:rsidRPr="00E51D3C">
          <w:rPr>
            <w:rStyle w:val="a7"/>
            <w:rFonts w:ascii="Times New Roman" w:hAnsi="Times New Roman" w:cs="Times New Roman"/>
            <w:sz w:val="20"/>
            <w:szCs w:val="20"/>
          </w:rPr>
          <w:t>частью 3 статьи 53</w:t>
        </w:r>
      </w:hyperlink>
      <w:r w:rsidRPr="00E51D3C">
        <w:rPr>
          <w:rFonts w:ascii="Times New Roman" w:hAnsi="Times New Roman" w:cs="Times New Roman"/>
          <w:sz w:val="20"/>
          <w:szCs w:val="20"/>
        </w:rPr>
        <w:t xml:space="preserve"> </w:t>
      </w:r>
      <w:proofErr w:type="spellStart"/>
      <w:r w:rsidRPr="00E51D3C">
        <w:rPr>
          <w:rFonts w:ascii="Times New Roman" w:hAnsi="Times New Roman" w:cs="Times New Roman"/>
          <w:sz w:val="20"/>
          <w:szCs w:val="20"/>
        </w:rPr>
        <w:t>ГрК</w:t>
      </w:r>
      <w:proofErr w:type="spellEnd"/>
      <w:r w:rsidRPr="00E51D3C">
        <w:rPr>
          <w:rFonts w:ascii="Times New Roman" w:hAnsi="Times New Roman" w:cs="Times New Roman"/>
          <w:sz w:val="20"/>
          <w:szCs w:val="20"/>
        </w:rPr>
        <w:t xml:space="preserve"> РФ, из средств массовой информации о фактах</w:t>
      </w:r>
      <w:proofErr w:type="gramEnd"/>
      <w:r w:rsidRPr="00E51D3C">
        <w:rPr>
          <w:rFonts w:ascii="Times New Roman" w:hAnsi="Times New Roman" w:cs="Times New Roman"/>
          <w:sz w:val="20"/>
          <w:szCs w:val="20"/>
        </w:rPr>
        <w:t xml:space="preserve">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w:t>
      </w:r>
      <w:proofErr w:type="gramStart"/>
      <w:r w:rsidRPr="00E51D3C">
        <w:rPr>
          <w:rFonts w:ascii="Times New Roman" w:hAnsi="Times New Roman" w:cs="Times New Roman"/>
          <w:sz w:val="20"/>
          <w:szCs w:val="20"/>
        </w:rPr>
        <w:t>имуществу</w:t>
      </w:r>
      <w:proofErr w:type="gramEnd"/>
      <w:r w:rsidRPr="00E51D3C">
        <w:rPr>
          <w:rFonts w:ascii="Times New Roman" w:hAnsi="Times New Roman" w:cs="Times New Roman"/>
          <w:sz w:val="20"/>
          <w:szCs w:val="20"/>
        </w:rPr>
        <w:t xml:space="preserve"> либо повлекли причинение такого вреда;</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w:t>
      </w:r>
      <w:r w:rsidRPr="00E51D3C">
        <w:rPr>
          <w:rFonts w:ascii="Times New Roman" w:hAnsi="Times New Roman" w:cs="Times New Roman"/>
          <w:sz w:val="20"/>
          <w:szCs w:val="20"/>
        </w:rPr>
        <w:lastRenderedPageBreak/>
        <w:t>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roofErr w:type="gramEnd"/>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в</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Основанием</w:t>
      </w:r>
      <w:proofErr w:type="gramEnd"/>
      <w:r w:rsidRPr="00E51D3C">
        <w:rPr>
          <w:rFonts w:ascii="Times New Roman" w:hAnsi="Times New Roman" w:cs="Times New Roman"/>
          <w:sz w:val="20"/>
          <w:szCs w:val="20"/>
        </w:rPr>
        <w:t xml:space="preserve"> для проведения проверки помимо основания, указанного в пункте "а", является:</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программа проверок, разрабатываемая органом государственного строительного надзора;</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 выездная проверка по основанию, указанному в пункта "б",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ст.10  ФЗ от 26 декабря 2008г.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Предварительное уведомление юридического лица, индивидуального предпринимателя о проведении выездной проверки не требуется;</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г.)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w:t>
      </w:r>
      <w:proofErr w:type="gramStart"/>
      <w:r w:rsidRPr="00E51D3C">
        <w:rPr>
          <w:rFonts w:ascii="Times New Roman" w:hAnsi="Times New Roman" w:cs="Times New Roman"/>
          <w:sz w:val="20"/>
          <w:szCs w:val="20"/>
        </w:rPr>
        <w:t>контролю</w:t>
      </w:r>
      <w:proofErr w:type="gramEnd"/>
      <w:r w:rsidRPr="00E51D3C">
        <w:rPr>
          <w:rFonts w:ascii="Times New Roman" w:hAnsi="Times New Roman" w:cs="Times New Roman"/>
          <w:sz w:val="20"/>
          <w:szCs w:val="20"/>
        </w:rPr>
        <w:t xml:space="preserve"> и фактически были проведены указанные мероприятия.</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2.6.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В предписании указываются вид нарушения, ссылка на нормативный правовой акт, технический регламент, проектную документацию, </w:t>
      </w:r>
      <w:proofErr w:type="gramStart"/>
      <w:r w:rsidRPr="00E51D3C">
        <w:rPr>
          <w:rFonts w:ascii="Times New Roman" w:hAnsi="Times New Roman" w:cs="Times New Roman"/>
          <w:sz w:val="20"/>
          <w:szCs w:val="20"/>
        </w:rPr>
        <w:t>требования</w:t>
      </w:r>
      <w:proofErr w:type="gramEnd"/>
      <w:r w:rsidRPr="00E51D3C">
        <w:rPr>
          <w:rFonts w:ascii="Times New Roman" w:hAnsi="Times New Roman" w:cs="Times New Roman"/>
          <w:sz w:val="20"/>
          <w:szCs w:val="20"/>
        </w:rPr>
        <w:t xml:space="preserve"> которых нарушены, а также устанавливается срок устранения выявленных нарушений. </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51D3C" w:rsidRPr="00E51D3C" w:rsidRDefault="00E51D3C" w:rsidP="00E51D3C">
      <w:pPr>
        <w:widowControl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2.7. </w:t>
      </w:r>
      <w:proofErr w:type="gramStart"/>
      <w:r w:rsidRPr="00E51D3C">
        <w:rPr>
          <w:rFonts w:ascii="Times New Roman" w:hAnsi="Times New Roman" w:cs="Times New Roman"/>
          <w:sz w:val="20"/>
          <w:szCs w:val="20"/>
        </w:rPr>
        <w:t xml:space="preserve">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w:t>
      </w:r>
      <w:proofErr w:type="spellStart"/>
      <w:r w:rsidRPr="00E51D3C">
        <w:rPr>
          <w:rFonts w:ascii="Times New Roman" w:hAnsi="Times New Roman" w:cs="Times New Roman"/>
          <w:sz w:val="20"/>
          <w:szCs w:val="20"/>
        </w:rPr>
        <w:t>ГрК</w:t>
      </w:r>
      <w:proofErr w:type="spellEnd"/>
      <w:r w:rsidRPr="00E51D3C">
        <w:rPr>
          <w:rFonts w:ascii="Times New Roman" w:hAnsi="Times New Roman" w:cs="Times New Roman"/>
          <w:sz w:val="20"/>
          <w:szCs w:val="20"/>
        </w:rPr>
        <w:t xml:space="preserve"> РФ, а также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w:t>
      </w:r>
      <w:proofErr w:type="gramEnd"/>
      <w:r w:rsidRPr="00E51D3C">
        <w:rPr>
          <w:rFonts w:ascii="Times New Roman" w:hAnsi="Times New Roman" w:cs="Times New Roman"/>
          <w:sz w:val="20"/>
          <w:szCs w:val="20"/>
        </w:rPr>
        <w:t xml:space="preserve"> наследия при проведении работ по сохранению объектов культурного наследия.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2.8. Порядок осуществления государственного строительного надзора устанавливается Правительством Российской Федерации.</w:t>
      </w:r>
    </w:p>
    <w:p w:rsidR="00E51D3C" w:rsidRPr="00E51D3C" w:rsidRDefault="00E51D3C" w:rsidP="00E51D3C">
      <w:pPr>
        <w:suppressAutoHyphens/>
        <w:spacing w:after="0" w:line="240" w:lineRule="auto"/>
        <w:jc w:val="center"/>
        <w:outlineLvl w:val="0"/>
        <w:rPr>
          <w:rFonts w:ascii="Times New Roman" w:hAnsi="Times New Roman" w:cs="Times New Roman"/>
          <w:b/>
          <w:sz w:val="20"/>
          <w:szCs w:val="20"/>
        </w:rPr>
      </w:pPr>
    </w:p>
    <w:p w:rsidR="00E51D3C" w:rsidRPr="00E51D3C" w:rsidRDefault="00E51D3C" w:rsidP="00E51D3C">
      <w:pPr>
        <w:suppressAutoHyphens/>
        <w:spacing w:after="0" w:line="240" w:lineRule="auto"/>
        <w:jc w:val="center"/>
        <w:outlineLvl w:val="0"/>
        <w:rPr>
          <w:rFonts w:ascii="Times New Roman" w:hAnsi="Times New Roman" w:cs="Times New Roman"/>
          <w:b/>
          <w:sz w:val="20"/>
          <w:szCs w:val="20"/>
        </w:rPr>
      </w:pPr>
    </w:p>
    <w:p w:rsidR="00E51D3C" w:rsidRPr="00E51D3C" w:rsidRDefault="00E51D3C" w:rsidP="00E51D3C">
      <w:pPr>
        <w:suppressAutoHyphens/>
        <w:spacing w:after="0" w:line="240" w:lineRule="auto"/>
        <w:jc w:val="center"/>
        <w:outlineLvl w:val="0"/>
        <w:rPr>
          <w:rFonts w:ascii="Times New Roman" w:hAnsi="Times New Roman" w:cs="Times New Roman"/>
          <w:b/>
          <w:sz w:val="20"/>
          <w:szCs w:val="20"/>
        </w:rPr>
      </w:pPr>
    </w:p>
    <w:p w:rsidR="00E51D3C" w:rsidRPr="00E51D3C" w:rsidRDefault="00E51D3C" w:rsidP="00E51D3C">
      <w:pPr>
        <w:suppressAutoHyphens/>
        <w:spacing w:after="0" w:line="240" w:lineRule="auto"/>
        <w:jc w:val="center"/>
        <w:outlineLvl w:val="0"/>
        <w:rPr>
          <w:rFonts w:ascii="Times New Roman" w:hAnsi="Times New Roman" w:cs="Times New Roman"/>
          <w:b/>
          <w:sz w:val="20"/>
          <w:szCs w:val="20"/>
        </w:rPr>
      </w:pPr>
      <w:bookmarkStart w:id="53" w:name="_Toc2726072"/>
      <w:r w:rsidRPr="00E51D3C">
        <w:rPr>
          <w:rFonts w:ascii="Times New Roman" w:hAnsi="Times New Roman" w:cs="Times New Roman"/>
          <w:b/>
          <w:sz w:val="20"/>
          <w:szCs w:val="20"/>
        </w:rPr>
        <w:t>ГЛАВА 7. ПОЛОЖЕНИЯ  О ПРОВЕДЕНИИ ПУБЛИЧНЫХ СЛУШАНИЙ ПО ВОПРОСАМ ЗЕМЛЕПОЛЬЗОВАНИЯ И ЗАСТРОЙКИ</w:t>
      </w:r>
      <w:bookmarkEnd w:id="53"/>
    </w:p>
    <w:p w:rsidR="00E51D3C" w:rsidRPr="00E51D3C" w:rsidRDefault="00E51D3C" w:rsidP="00E51D3C">
      <w:pPr>
        <w:spacing w:after="0" w:line="240" w:lineRule="auto"/>
        <w:jc w:val="center"/>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54" w:name="_Toc2726073"/>
      <w:r w:rsidRPr="00E51D3C">
        <w:rPr>
          <w:rFonts w:ascii="Times New Roman" w:hAnsi="Times New Roman" w:cs="Times New Roman"/>
          <w:b/>
          <w:sz w:val="20"/>
          <w:szCs w:val="20"/>
        </w:rPr>
        <w:t>Статья 19. Общественные обсуждения, публичные слушания по вопросам землепользования и застройки на территории Юровского сельского поселения</w:t>
      </w:r>
      <w:bookmarkEnd w:id="54"/>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  Общественные обсуждения или публичные слушания проводятся в случаях:</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r w:rsidRPr="00E51D3C">
        <w:rPr>
          <w:rFonts w:ascii="Times New Roman" w:hAnsi="Times New Roman" w:cs="Times New Roman"/>
          <w:sz w:val="20"/>
          <w:szCs w:val="20"/>
        </w:rPr>
        <w:tab/>
        <w:t>предоставления разрешения на условно разрешённый вид использования земельного участка или объекта капитального строительства;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r w:rsidRPr="00E51D3C">
        <w:rPr>
          <w:rFonts w:ascii="Times New Roman" w:hAnsi="Times New Roman" w:cs="Times New Roman"/>
          <w:sz w:val="20"/>
          <w:szCs w:val="20"/>
        </w:rPr>
        <w:tab/>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r w:rsidRPr="00E51D3C">
        <w:rPr>
          <w:rFonts w:ascii="Times New Roman" w:hAnsi="Times New Roman" w:cs="Times New Roman"/>
          <w:sz w:val="20"/>
          <w:szCs w:val="20"/>
        </w:rPr>
        <w:tab/>
        <w:t>подготовки документации по планировке территории для размещения объектов капитального строительства местного значения муниципального образования «город Трубчевск», за исключением градостроительных планов земельных участков, как отдельных документов;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–подготовки проекта изменений в Правила землепользования и застройки Юровского сельского поселения;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r w:rsidRPr="00E51D3C">
        <w:rPr>
          <w:rFonts w:ascii="Times New Roman" w:hAnsi="Times New Roman" w:cs="Times New Roman"/>
          <w:sz w:val="20"/>
          <w:szCs w:val="20"/>
        </w:rPr>
        <w:tab/>
        <w:t>установления (прекращения) публичных сервитутов.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2.  Общественные обсуждения или публичные слушания проводятся </w:t>
      </w:r>
      <w:r w:rsidRPr="00E51D3C">
        <w:rPr>
          <w:rFonts w:ascii="Times New Roman" w:hAnsi="Times New Roman" w:cs="Times New Roman"/>
          <w:bCs/>
          <w:sz w:val="20"/>
          <w:szCs w:val="20"/>
        </w:rPr>
        <w:t xml:space="preserve">Комиссией </w:t>
      </w:r>
      <w:r w:rsidRPr="00E51D3C">
        <w:rPr>
          <w:rFonts w:ascii="Times New Roman" w:hAnsi="Times New Roman" w:cs="Times New Roman"/>
          <w:sz w:val="20"/>
          <w:szCs w:val="20"/>
        </w:rPr>
        <w:t>по землепользованию и застройке администрации Трубчевского муниципального района на основании Постановления Главы Трубчевского района.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3.  Постановление Главы Трубчевского района о проведении общественных обсуждений или публичных слушаний доводится до населения через средства массовой информации и другими способами.</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4.  Продолжительность общественных обсуждений или публичных слушаний: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w:t>
      </w:r>
      <w:r w:rsidRPr="00E51D3C">
        <w:rPr>
          <w:rFonts w:ascii="Times New Roman" w:hAnsi="Times New Roman" w:cs="Times New Roman"/>
          <w:sz w:val="20"/>
          <w:szCs w:val="20"/>
        </w:rPr>
        <w:tab/>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общественных обсуждений или </w:t>
      </w:r>
      <w:r w:rsidRPr="00E51D3C">
        <w:rPr>
          <w:rFonts w:ascii="Times New Roman" w:hAnsi="Times New Roman" w:cs="Times New Roman"/>
          <w:sz w:val="20"/>
          <w:szCs w:val="20"/>
        </w:rPr>
        <w:lastRenderedPageBreak/>
        <w:t>публичных слушаний до момента опубликования заключения о результатах общественных обсуждений или публичных слушаний;</w:t>
      </w:r>
      <w:proofErr w:type="gramEnd"/>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r w:rsidRPr="00E51D3C">
        <w:rPr>
          <w:rFonts w:ascii="Times New Roman" w:hAnsi="Times New Roman" w:cs="Times New Roman"/>
          <w:sz w:val="20"/>
          <w:szCs w:val="20"/>
        </w:rPr>
        <w:tab/>
        <w:t>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муниципального образования «город Трубчевск» – от одного до трёх месяцев с момента опубликования решения о проведении общественных обсуждений или публичных слушаний до момента опубликования заключения о результатах общественных обсуждений или публичных слушаний;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r w:rsidRPr="00E51D3C">
        <w:rPr>
          <w:rFonts w:ascii="Times New Roman" w:hAnsi="Times New Roman" w:cs="Times New Roman"/>
          <w:sz w:val="20"/>
          <w:szCs w:val="20"/>
        </w:rPr>
        <w:tab/>
        <w:t>при подготовке проекта изменений в Правила застройки – от двух до четырёх месяцев с момента опубликования проекта изменений в Правила до момента опубликования заключения о результатах общественных обсуждений или публичных слушаний.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Конкретный срок проведения общественных обсуждений или публичных слушаний определяет Комиссия.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5.  </w:t>
      </w:r>
      <w:proofErr w:type="gramStart"/>
      <w:r w:rsidRPr="00E51D3C">
        <w:rPr>
          <w:rFonts w:ascii="Times New Roman" w:hAnsi="Times New Roman" w:cs="Times New Roman"/>
          <w:sz w:val="20"/>
          <w:szCs w:val="20"/>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E51D3C">
        <w:rPr>
          <w:rFonts w:ascii="Times New Roman" w:hAnsi="Times New Roman" w:cs="Times New Roman"/>
          <w:sz w:val="20"/>
          <w:szCs w:val="20"/>
        </w:rPr>
        <w:t xml:space="preserve"> проекты, а в случае, предусмотренном </w:t>
      </w:r>
      <w:hyperlink r:id="rId95" w:anchor="dst2195" w:history="1">
        <w:r w:rsidRPr="00E51D3C">
          <w:rPr>
            <w:rStyle w:val="a7"/>
            <w:rFonts w:ascii="Times New Roman" w:hAnsi="Times New Roman" w:cs="Times New Roman"/>
            <w:sz w:val="20"/>
            <w:szCs w:val="20"/>
          </w:rPr>
          <w:t>частью 3 статьи 39</w:t>
        </w:r>
      </w:hyperlink>
      <w:r w:rsidRPr="00E51D3C">
        <w:rPr>
          <w:rFonts w:ascii="Times New Roman" w:hAnsi="Times New Roman" w:cs="Times New Roman"/>
          <w:sz w:val="20"/>
          <w:szCs w:val="20"/>
        </w:rPr>
        <w:t>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1D3C" w:rsidRPr="00E51D3C" w:rsidRDefault="00E51D3C" w:rsidP="00E51D3C">
      <w:pPr>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Комиссия направляет решение о проведении общественных обсуждений или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участникам общественных обсуждений или публичных слушаний в срок не позднее чем через десять дней со дня поступления заявления застройщика о предоставлении разрешения на условно разрешённый вид</w:t>
      </w:r>
      <w:proofErr w:type="gramEnd"/>
      <w:r w:rsidRPr="00E51D3C">
        <w:rPr>
          <w:rFonts w:ascii="Times New Roman" w:hAnsi="Times New Roman" w:cs="Times New Roman"/>
          <w:sz w:val="20"/>
          <w:szCs w:val="20"/>
        </w:rPr>
        <w:t xml:space="preserve">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6. </w:t>
      </w:r>
      <w:proofErr w:type="gramStart"/>
      <w:r w:rsidRPr="00E51D3C">
        <w:rPr>
          <w:rFonts w:ascii="Times New Roman" w:hAnsi="Times New Roman" w:cs="Times New Roman"/>
          <w:sz w:val="20"/>
          <w:szCs w:val="20"/>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E51D3C">
        <w:rPr>
          <w:rFonts w:ascii="Times New Roman" w:hAnsi="Times New Roman" w:cs="Times New Roman"/>
          <w:sz w:val="20"/>
          <w:szCs w:val="20"/>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7. Комиссия направляет решение о проведении публичных слушаний по проекту изменений в Правил землепользования и застройки участникам общественных обсуждений или публичных слушаний в срок не позднее чем </w:t>
      </w:r>
      <w:proofErr w:type="gramStart"/>
      <w:r w:rsidRPr="00E51D3C">
        <w:rPr>
          <w:rFonts w:ascii="Times New Roman" w:hAnsi="Times New Roman" w:cs="Times New Roman"/>
          <w:sz w:val="20"/>
          <w:szCs w:val="20"/>
        </w:rPr>
        <w:t>через пятнадцать дней со дня принятия Советом народных депутатов города Трубчевска решения о проведении публичных слушаний по проекту изменений в Правила</w:t>
      </w:r>
      <w:proofErr w:type="gramEnd"/>
      <w:r w:rsidRPr="00E51D3C">
        <w:rPr>
          <w:rFonts w:ascii="Times New Roman" w:hAnsi="Times New Roman" w:cs="Times New Roman"/>
          <w:sz w:val="20"/>
          <w:szCs w:val="20"/>
        </w:rPr>
        <w:t xml:space="preserve"> землепользования и застройки.</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8. Процедура проведения общественных обсуждений состоит из следующих этапов:</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55" w:name="dst2109"/>
      <w:bookmarkEnd w:id="55"/>
      <w:r w:rsidRPr="00E51D3C">
        <w:rPr>
          <w:rFonts w:ascii="Times New Roman" w:hAnsi="Times New Roman" w:cs="Times New Roman"/>
          <w:sz w:val="20"/>
          <w:szCs w:val="20"/>
        </w:rPr>
        <w:t>1) оповещение о начале общественных обсуждений;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56" w:name="dst2110"/>
      <w:bookmarkEnd w:id="56"/>
      <w:proofErr w:type="gramStart"/>
      <w:r w:rsidRPr="00E51D3C">
        <w:rPr>
          <w:rFonts w:ascii="Times New Roman" w:hAnsi="Times New Roman" w:cs="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E51D3C">
        <w:rPr>
          <w:rFonts w:ascii="Times New Roman" w:hAnsi="Times New Roman" w:cs="Times New Roman"/>
          <w:sz w:val="20"/>
          <w:szCs w:val="20"/>
        </w:rPr>
        <w:t xml:space="preserve"> в настоящей статье - информационные системы) и открытие экспозиции или экспозиций такого проекта;</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57" w:name="dst2111"/>
      <w:bookmarkEnd w:id="57"/>
      <w:r w:rsidRPr="00E51D3C">
        <w:rPr>
          <w:rFonts w:ascii="Times New Roman" w:hAnsi="Times New Roman" w:cs="Times New Roman"/>
          <w:sz w:val="20"/>
          <w:szCs w:val="20"/>
        </w:rPr>
        <w:t>3) проведение экспозиции или экспозиций проекта, подлежащего рассмотрению на общественных обсуждениях;</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58" w:name="dst2112"/>
      <w:bookmarkEnd w:id="58"/>
      <w:r w:rsidRPr="00E51D3C">
        <w:rPr>
          <w:rFonts w:ascii="Times New Roman" w:hAnsi="Times New Roman" w:cs="Times New Roman"/>
          <w:sz w:val="20"/>
          <w:szCs w:val="20"/>
        </w:rPr>
        <w:t>4) подготовка и оформление протокола общественных обсуждений;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59" w:name="dst2113"/>
      <w:bookmarkEnd w:id="59"/>
      <w:r w:rsidRPr="00E51D3C">
        <w:rPr>
          <w:rFonts w:ascii="Times New Roman" w:hAnsi="Times New Roman" w:cs="Times New Roman"/>
          <w:sz w:val="20"/>
          <w:szCs w:val="20"/>
        </w:rPr>
        <w:t>5) подготовка и опубликование заключения о результатах общественных обсуждений.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60" w:name="dst2114"/>
      <w:bookmarkEnd w:id="60"/>
      <w:r w:rsidRPr="00E51D3C">
        <w:rPr>
          <w:rFonts w:ascii="Times New Roman" w:hAnsi="Times New Roman" w:cs="Times New Roman"/>
          <w:sz w:val="20"/>
          <w:szCs w:val="20"/>
        </w:rPr>
        <w:t>9. Процедура проведения публичных слушаний состоит из следующих этапов:</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61" w:name="dst2115"/>
      <w:bookmarkEnd w:id="61"/>
      <w:r w:rsidRPr="00E51D3C">
        <w:rPr>
          <w:rFonts w:ascii="Times New Roman" w:hAnsi="Times New Roman" w:cs="Times New Roman"/>
          <w:sz w:val="20"/>
          <w:szCs w:val="20"/>
        </w:rPr>
        <w:t>1) оповещение о начале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62" w:name="dst2116"/>
      <w:bookmarkEnd w:id="62"/>
      <w:r w:rsidRPr="00E51D3C">
        <w:rPr>
          <w:rFonts w:ascii="Times New Roman" w:hAnsi="Times New Roman" w:cs="Times New Roman"/>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63" w:name="dst2117"/>
      <w:bookmarkEnd w:id="63"/>
      <w:r w:rsidRPr="00E51D3C">
        <w:rPr>
          <w:rFonts w:ascii="Times New Roman" w:hAnsi="Times New Roman" w:cs="Times New Roman"/>
          <w:sz w:val="20"/>
          <w:szCs w:val="20"/>
        </w:rPr>
        <w:t>3) проведение экспозиции или экспозиций проекта, подлежащего рассмотрению на публичных слушаниях;</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64" w:name="dst2118"/>
      <w:bookmarkEnd w:id="64"/>
      <w:r w:rsidRPr="00E51D3C">
        <w:rPr>
          <w:rFonts w:ascii="Times New Roman" w:hAnsi="Times New Roman" w:cs="Times New Roman"/>
          <w:sz w:val="20"/>
          <w:szCs w:val="20"/>
        </w:rPr>
        <w:t>4) проведение собрания или собраний участников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65" w:name="dst2119"/>
      <w:bookmarkEnd w:id="65"/>
      <w:r w:rsidRPr="00E51D3C">
        <w:rPr>
          <w:rFonts w:ascii="Times New Roman" w:hAnsi="Times New Roman" w:cs="Times New Roman"/>
          <w:sz w:val="20"/>
          <w:szCs w:val="20"/>
        </w:rPr>
        <w:t>5) подготовка и оформление протокола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66" w:name="dst2120"/>
      <w:bookmarkEnd w:id="66"/>
      <w:r w:rsidRPr="00E51D3C">
        <w:rPr>
          <w:rFonts w:ascii="Times New Roman" w:hAnsi="Times New Roman" w:cs="Times New Roman"/>
          <w:sz w:val="20"/>
          <w:szCs w:val="20"/>
        </w:rPr>
        <w:t>6) подготовка и опубликование заключения о результатах публичных слушаний.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67" w:name="dst2121"/>
      <w:bookmarkEnd w:id="67"/>
      <w:r w:rsidRPr="00E51D3C">
        <w:rPr>
          <w:rFonts w:ascii="Times New Roman" w:hAnsi="Times New Roman" w:cs="Times New Roman"/>
          <w:sz w:val="20"/>
          <w:szCs w:val="20"/>
        </w:rPr>
        <w:t>10. Оповещение о начале общественных обсуждений или публичных слушаний должно содержать:</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68" w:name="dst2122"/>
      <w:bookmarkEnd w:id="68"/>
      <w:r w:rsidRPr="00E51D3C">
        <w:rPr>
          <w:rFonts w:ascii="Times New Roman" w:hAnsi="Times New Roman" w:cs="Times New Roman"/>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69" w:name="dst2123"/>
      <w:bookmarkEnd w:id="69"/>
      <w:r w:rsidRPr="00E51D3C">
        <w:rPr>
          <w:rFonts w:ascii="Times New Roman" w:hAnsi="Times New Roman" w:cs="Times New Roman"/>
          <w:sz w:val="20"/>
          <w:szCs w:val="20"/>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70" w:name="dst2124"/>
      <w:bookmarkEnd w:id="70"/>
      <w:r w:rsidRPr="00E51D3C">
        <w:rPr>
          <w:rFonts w:ascii="Times New Roman" w:hAnsi="Times New Roman" w:cs="Times New Roman"/>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71" w:name="dst2125"/>
      <w:bookmarkEnd w:id="71"/>
      <w:r w:rsidRPr="00E51D3C">
        <w:rPr>
          <w:rFonts w:ascii="Times New Roman" w:hAnsi="Times New Roman" w:cs="Times New Roman"/>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72" w:name="dst2126"/>
      <w:bookmarkEnd w:id="72"/>
      <w:r w:rsidRPr="00E51D3C">
        <w:rPr>
          <w:rFonts w:ascii="Times New Roman" w:hAnsi="Times New Roman" w:cs="Times New Roman"/>
          <w:sz w:val="20"/>
          <w:szCs w:val="20"/>
        </w:rPr>
        <w:t xml:space="preserve">11. </w:t>
      </w:r>
      <w:proofErr w:type="gramStart"/>
      <w:r w:rsidRPr="00E51D3C">
        <w:rPr>
          <w:rFonts w:ascii="Times New Roman" w:hAnsi="Times New Roman" w:cs="Times New Roman"/>
          <w:sz w:val="20"/>
          <w:szCs w:val="20"/>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E51D3C">
        <w:rPr>
          <w:rFonts w:ascii="Times New Roman" w:hAnsi="Times New Roman" w:cs="Times New Roman"/>
          <w:sz w:val="20"/>
          <w:szCs w:val="20"/>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73" w:name="dst2127"/>
      <w:bookmarkEnd w:id="73"/>
      <w:r w:rsidRPr="00E51D3C">
        <w:rPr>
          <w:rFonts w:ascii="Times New Roman" w:hAnsi="Times New Roman" w:cs="Times New Roman"/>
          <w:sz w:val="20"/>
          <w:szCs w:val="20"/>
        </w:rPr>
        <w:t>12. Оповещение о начале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74" w:name="dst2128"/>
      <w:bookmarkEnd w:id="74"/>
      <w:r w:rsidRPr="00E51D3C">
        <w:rPr>
          <w:rFonts w:ascii="Times New Roman" w:hAnsi="Times New Roman" w:cs="Times New Roman"/>
          <w:sz w:val="20"/>
          <w:szCs w:val="20"/>
        </w:rPr>
        <w:t xml:space="preserve">1) не </w:t>
      </w:r>
      <w:proofErr w:type="gramStart"/>
      <w:r w:rsidRPr="00E51D3C">
        <w:rPr>
          <w:rFonts w:ascii="Times New Roman" w:hAnsi="Times New Roman" w:cs="Times New Roman"/>
          <w:sz w:val="20"/>
          <w:szCs w:val="20"/>
        </w:rPr>
        <w:t>позднее</w:t>
      </w:r>
      <w:proofErr w:type="gramEnd"/>
      <w:r w:rsidRPr="00E51D3C">
        <w:rPr>
          <w:rFonts w:ascii="Times New Roman" w:hAnsi="Times New Roman" w:cs="Times New Roman"/>
          <w:sz w:val="20"/>
          <w:szCs w:val="20"/>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75" w:name="dst2129"/>
      <w:bookmarkEnd w:id="75"/>
      <w:r w:rsidRPr="00E51D3C">
        <w:rPr>
          <w:rFonts w:ascii="Times New Roman" w:hAnsi="Times New Roman" w:cs="Times New Roman"/>
          <w:sz w:val="20"/>
          <w:szCs w:val="20"/>
        </w:rPr>
        <w:t xml:space="preserve">2) распространяется на информационных стендах, оборудованных около </w:t>
      </w:r>
      <w:proofErr w:type="gramStart"/>
      <w:r w:rsidRPr="00E51D3C">
        <w:rPr>
          <w:rFonts w:ascii="Times New Roman" w:hAnsi="Times New Roman" w:cs="Times New Roman"/>
          <w:sz w:val="20"/>
          <w:szCs w:val="20"/>
        </w:rPr>
        <w:t>здания</w:t>
      </w:r>
      <w:proofErr w:type="gramEnd"/>
      <w:r w:rsidRPr="00E51D3C">
        <w:rPr>
          <w:rFonts w:ascii="Times New Roman" w:hAnsi="Times New Roman" w:cs="Times New Roman"/>
          <w:sz w:val="20"/>
          <w:szCs w:val="20"/>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96" w:anchor="dst2107" w:history="1">
        <w:r w:rsidRPr="00E51D3C">
          <w:rPr>
            <w:rStyle w:val="a7"/>
            <w:rFonts w:ascii="Times New Roman" w:hAnsi="Times New Roman" w:cs="Times New Roman"/>
            <w:sz w:val="20"/>
            <w:szCs w:val="20"/>
          </w:rPr>
          <w:t>части 3</w:t>
        </w:r>
      </w:hyperlink>
      <w:r w:rsidRPr="00E51D3C">
        <w:rPr>
          <w:rFonts w:ascii="Times New Roman" w:hAnsi="Times New Roman" w:cs="Times New Roman"/>
          <w:sz w:val="20"/>
          <w:szCs w:val="20"/>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76" w:name="dst2130"/>
      <w:bookmarkEnd w:id="76"/>
      <w:r w:rsidRPr="00E51D3C">
        <w:rPr>
          <w:rFonts w:ascii="Times New Roman" w:hAnsi="Times New Roman" w:cs="Times New Roman"/>
          <w:sz w:val="20"/>
          <w:szCs w:val="20"/>
        </w:rPr>
        <w:t>13. В течение всего периода размещения в соответствии с </w:t>
      </w:r>
      <w:hyperlink r:id="rId97" w:anchor="dst2110" w:history="1">
        <w:r w:rsidRPr="00E51D3C">
          <w:rPr>
            <w:rStyle w:val="a7"/>
            <w:rFonts w:ascii="Times New Roman" w:hAnsi="Times New Roman" w:cs="Times New Roman"/>
            <w:sz w:val="20"/>
            <w:szCs w:val="20"/>
          </w:rPr>
          <w:t>пунктом 2 части 8</w:t>
        </w:r>
      </w:hyperlink>
      <w:r w:rsidRPr="00E51D3C">
        <w:rPr>
          <w:rFonts w:ascii="Times New Roman" w:hAnsi="Times New Roman" w:cs="Times New Roman"/>
          <w:sz w:val="20"/>
          <w:szCs w:val="20"/>
        </w:rPr>
        <w:t> и </w:t>
      </w:r>
      <w:hyperlink r:id="rId98" w:anchor="dst2116" w:history="1">
        <w:r w:rsidRPr="00E51D3C">
          <w:rPr>
            <w:rStyle w:val="a7"/>
            <w:rFonts w:ascii="Times New Roman" w:hAnsi="Times New Roman" w:cs="Times New Roman"/>
            <w:sz w:val="20"/>
            <w:szCs w:val="20"/>
          </w:rPr>
          <w:t>пунктом 2 части 9</w:t>
        </w:r>
      </w:hyperlink>
      <w:r w:rsidRPr="00E51D3C">
        <w:rPr>
          <w:rFonts w:ascii="Times New Roman" w:hAnsi="Times New Roman" w:cs="Times New Roman"/>
          <w:sz w:val="20"/>
          <w:szCs w:val="20"/>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77" w:name="dst2131"/>
      <w:bookmarkEnd w:id="77"/>
      <w:r w:rsidRPr="00E51D3C">
        <w:rPr>
          <w:rFonts w:ascii="Times New Roman" w:hAnsi="Times New Roman" w:cs="Times New Roman"/>
          <w:sz w:val="20"/>
          <w:szCs w:val="20"/>
        </w:rPr>
        <w:t xml:space="preserve">14. </w:t>
      </w:r>
      <w:proofErr w:type="gramStart"/>
      <w:r w:rsidRPr="00E51D3C">
        <w:rPr>
          <w:rFonts w:ascii="Times New Roman" w:hAnsi="Times New Roman" w:cs="Times New Roman"/>
          <w:sz w:val="20"/>
          <w:szCs w:val="20"/>
        </w:rPr>
        <w:t>В период размещения в соответствии с </w:t>
      </w:r>
      <w:hyperlink r:id="rId99" w:anchor="dst2110" w:history="1">
        <w:r w:rsidRPr="00E51D3C">
          <w:rPr>
            <w:rStyle w:val="a7"/>
            <w:rFonts w:ascii="Times New Roman" w:hAnsi="Times New Roman" w:cs="Times New Roman"/>
            <w:sz w:val="20"/>
            <w:szCs w:val="20"/>
          </w:rPr>
          <w:t>пунктом 2 части 8</w:t>
        </w:r>
      </w:hyperlink>
      <w:r w:rsidRPr="00E51D3C">
        <w:rPr>
          <w:rFonts w:ascii="Times New Roman" w:hAnsi="Times New Roman" w:cs="Times New Roman"/>
          <w:sz w:val="20"/>
          <w:szCs w:val="20"/>
        </w:rPr>
        <w:t> и </w:t>
      </w:r>
      <w:hyperlink r:id="rId100" w:anchor="dst2116" w:history="1">
        <w:r w:rsidRPr="00E51D3C">
          <w:rPr>
            <w:rStyle w:val="a7"/>
            <w:rFonts w:ascii="Times New Roman" w:hAnsi="Times New Roman" w:cs="Times New Roman"/>
            <w:sz w:val="20"/>
            <w:szCs w:val="20"/>
          </w:rPr>
          <w:t>пунктом 2 части 9</w:t>
        </w:r>
      </w:hyperlink>
      <w:r w:rsidRPr="00E51D3C">
        <w:rPr>
          <w:rFonts w:ascii="Times New Roman" w:hAnsi="Times New Roman" w:cs="Times New Roman"/>
          <w:sz w:val="20"/>
          <w:szCs w:val="20"/>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01" w:anchor="dst2137" w:history="1">
        <w:r w:rsidRPr="00E51D3C">
          <w:rPr>
            <w:rStyle w:val="a7"/>
            <w:rFonts w:ascii="Times New Roman" w:hAnsi="Times New Roman" w:cs="Times New Roman"/>
            <w:sz w:val="20"/>
            <w:szCs w:val="20"/>
          </w:rPr>
          <w:t>частью 16</w:t>
        </w:r>
      </w:hyperlink>
      <w:r w:rsidRPr="00E51D3C">
        <w:rPr>
          <w:rFonts w:ascii="Times New Roman" w:hAnsi="Times New Roman" w:cs="Times New Roman"/>
          <w:sz w:val="20"/>
          <w:szCs w:val="20"/>
        </w:rPr>
        <w:t> настоящей статьи идентификацию, имеют право вносить предложения и замечания, касающиеся</w:t>
      </w:r>
      <w:proofErr w:type="gramEnd"/>
      <w:r w:rsidRPr="00E51D3C">
        <w:rPr>
          <w:rFonts w:ascii="Times New Roman" w:hAnsi="Times New Roman" w:cs="Times New Roman"/>
          <w:sz w:val="20"/>
          <w:szCs w:val="20"/>
        </w:rPr>
        <w:t xml:space="preserve"> такого проекта:</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78" w:name="dst2132"/>
      <w:bookmarkEnd w:id="78"/>
      <w:r w:rsidRPr="00E51D3C">
        <w:rPr>
          <w:rFonts w:ascii="Times New Roman" w:hAnsi="Times New Roman" w:cs="Times New Roman"/>
          <w:sz w:val="20"/>
          <w:szCs w:val="20"/>
        </w:rPr>
        <w:t>1) посредством официального сайта или информационных систем (в случае проведения общественных обсуждений);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79" w:name="dst2133"/>
      <w:bookmarkEnd w:id="79"/>
      <w:r w:rsidRPr="00E51D3C">
        <w:rPr>
          <w:rFonts w:ascii="Times New Roman" w:hAnsi="Times New Roman" w:cs="Times New Roman"/>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80" w:name="dst2134"/>
      <w:bookmarkEnd w:id="80"/>
      <w:r w:rsidRPr="00E51D3C">
        <w:rPr>
          <w:rFonts w:ascii="Times New Roman" w:hAnsi="Times New Roman" w:cs="Times New Roman"/>
          <w:sz w:val="20"/>
          <w:szCs w:val="20"/>
        </w:rPr>
        <w:t>3) в письменной форме в адрес организатора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81" w:name="dst2135"/>
      <w:bookmarkEnd w:id="81"/>
      <w:r w:rsidRPr="00E51D3C">
        <w:rPr>
          <w:rFonts w:ascii="Times New Roman" w:hAnsi="Times New Roman" w:cs="Times New Roman"/>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82" w:name="dst2136"/>
      <w:bookmarkEnd w:id="82"/>
      <w:r w:rsidRPr="00E51D3C">
        <w:rPr>
          <w:rFonts w:ascii="Times New Roman" w:hAnsi="Times New Roman" w:cs="Times New Roman"/>
          <w:sz w:val="20"/>
          <w:szCs w:val="20"/>
        </w:rPr>
        <w:t>15. Предложения и замечания, внесенные в соответствии с </w:t>
      </w:r>
      <w:hyperlink r:id="rId102" w:anchor="dst2131" w:history="1">
        <w:r w:rsidRPr="00E51D3C">
          <w:rPr>
            <w:rStyle w:val="a7"/>
            <w:rFonts w:ascii="Times New Roman" w:hAnsi="Times New Roman" w:cs="Times New Roman"/>
            <w:sz w:val="20"/>
            <w:szCs w:val="20"/>
          </w:rPr>
          <w:t>частью 14</w:t>
        </w:r>
      </w:hyperlink>
      <w:r w:rsidRPr="00E51D3C">
        <w:rPr>
          <w:rFonts w:ascii="Times New Roman" w:hAnsi="Times New Roman" w:cs="Times New Roman"/>
          <w:sz w:val="20"/>
          <w:szCs w:val="20"/>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03" w:anchor="dst2140" w:history="1">
        <w:r w:rsidRPr="00E51D3C">
          <w:rPr>
            <w:rStyle w:val="a7"/>
            <w:rFonts w:ascii="Times New Roman" w:hAnsi="Times New Roman" w:cs="Times New Roman"/>
            <w:sz w:val="20"/>
            <w:szCs w:val="20"/>
          </w:rPr>
          <w:t>частью 19</w:t>
        </w:r>
      </w:hyperlink>
      <w:r w:rsidRPr="00E51D3C">
        <w:rPr>
          <w:rFonts w:ascii="Times New Roman" w:hAnsi="Times New Roman" w:cs="Times New Roman"/>
          <w:sz w:val="20"/>
          <w:szCs w:val="20"/>
        </w:rPr>
        <w:t xml:space="preserve"> настоящей статьи.</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83" w:name="dst2137"/>
      <w:bookmarkEnd w:id="83"/>
      <w:r w:rsidRPr="00E51D3C">
        <w:rPr>
          <w:rFonts w:ascii="Times New Roman" w:hAnsi="Times New Roman" w:cs="Times New Roman"/>
          <w:sz w:val="20"/>
          <w:szCs w:val="20"/>
        </w:rPr>
        <w:t xml:space="preserve">16.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E51D3C">
        <w:rPr>
          <w:rFonts w:ascii="Times New Roman" w:hAnsi="Times New Roman" w:cs="Times New Roman"/>
          <w:sz w:val="20"/>
          <w:szCs w:val="2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51D3C">
        <w:rPr>
          <w:rFonts w:ascii="Times New Roman" w:hAnsi="Times New Roman" w:cs="Times New Roman"/>
          <w:sz w:val="20"/>
          <w:szCs w:val="20"/>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84" w:name="dst2138"/>
      <w:bookmarkEnd w:id="84"/>
      <w:r w:rsidRPr="00E51D3C">
        <w:rPr>
          <w:rFonts w:ascii="Times New Roman" w:hAnsi="Times New Roman" w:cs="Times New Roman"/>
          <w:sz w:val="20"/>
          <w:szCs w:val="20"/>
        </w:rPr>
        <w:t>17. Не требуется представление указанных в </w:t>
      </w:r>
      <w:hyperlink r:id="rId104" w:anchor="dst2137" w:history="1">
        <w:r w:rsidRPr="00E51D3C">
          <w:rPr>
            <w:rStyle w:val="a7"/>
            <w:rFonts w:ascii="Times New Roman" w:hAnsi="Times New Roman" w:cs="Times New Roman"/>
            <w:sz w:val="20"/>
            <w:szCs w:val="20"/>
          </w:rPr>
          <w:t>части 16</w:t>
        </w:r>
      </w:hyperlink>
      <w:r w:rsidRPr="00E51D3C">
        <w:rPr>
          <w:rFonts w:ascii="Times New Roman" w:hAnsi="Times New Roman" w:cs="Times New Roman"/>
          <w:sz w:val="20"/>
          <w:szCs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E51D3C">
        <w:rPr>
          <w:rFonts w:ascii="Times New Roman" w:hAnsi="Times New Roman" w:cs="Times New Roman"/>
          <w:sz w:val="20"/>
          <w:szCs w:val="20"/>
        </w:rPr>
        <w:lastRenderedPageBreak/>
        <w:t>подтверждения сведений, указанных в </w:t>
      </w:r>
      <w:hyperlink r:id="rId105" w:anchor="dst2137" w:history="1">
        <w:r w:rsidRPr="00E51D3C">
          <w:rPr>
            <w:rStyle w:val="a7"/>
            <w:rFonts w:ascii="Times New Roman" w:hAnsi="Times New Roman" w:cs="Times New Roman"/>
            <w:sz w:val="20"/>
            <w:szCs w:val="20"/>
          </w:rPr>
          <w:t>части 16</w:t>
        </w:r>
      </w:hyperlink>
      <w:r w:rsidRPr="00E51D3C">
        <w:rPr>
          <w:rFonts w:ascii="Times New Roman" w:hAnsi="Times New Roman" w:cs="Times New Roman"/>
          <w:sz w:val="20"/>
          <w:szCs w:val="20"/>
        </w:rPr>
        <w:t> настоящей статьи, может использоваться единая система идентификац</w:t>
      </w:r>
      <w:proofErr w:type="gramStart"/>
      <w:r w:rsidRPr="00E51D3C">
        <w:rPr>
          <w:rFonts w:ascii="Times New Roman" w:hAnsi="Times New Roman" w:cs="Times New Roman"/>
          <w:sz w:val="20"/>
          <w:szCs w:val="20"/>
        </w:rPr>
        <w:t>ии и ау</w:t>
      </w:r>
      <w:proofErr w:type="gramEnd"/>
      <w:r w:rsidRPr="00E51D3C">
        <w:rPr>
          <w:rFonts w:ascii="Times New Roman" w:hAnsi="Times New Roman" w:cs="Times New Roman"/>
          <w:sz w:val="20"/>
          <w:szCs w:val="20"/>
        </w:rPr>
        <w:t>тентификации.</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85" w:name="dst2139"/>
      <w:bookmarkEnd w:id="85"/>
      <w:r w:rsidRPr="00E51D3C">
        <w:rPr>
          <w:rFonts w:ascii="Times New Roman" w:hAnsi="Times New Roman" w:cs="Times New Roman"/>
          <w:sz w:val="20"/>
          <w:szCs w:val="20"/>
        </w:rPr>
        <w:t>18.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06" w:anchor="dst0" w:history="1">
        <w:r w:rsidRPr="00E51D3C">
          <w:rPr>
            <w:rStyle w:val="a7"/>
            <w:rFonts w:ascii="Times New Roman" w:hAnsi="Times New Roman" w:cs="Times New Roman"/>
            <w:sz w:val="20"/>
            <w:szCs w:val="20"/>
          </w:rPr>
          <w:t>законом</w:t>
        </w:r>
      </w:hyperlink>
      <w:r w:rsidRPr="00E51D3C">
        <w:rPr>
          <w:rFonts w:ascii="Times New Roman" w:hAnsi="Times New Roman" w:cs="Times New Roman"/>
          <w:sz w:val="20"/>
          <w:szCs w:val="20"/>
        </w:rPr>
        <w:t> от 27 июля 2006 года N 152-ФЗ "О персональных данных".</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86" w:name="dst2140"/>
      <w:bookmarkEnd w:id="86"/>
      <w:r w:rsidRPr="00E51D3C">
        <w:rPr>
          <w:rFonts w:ascii="Times New Roman" w:hAnsi="Times New Roman" w:cs="Times New Roman"/>
          <w:sz w:val="20"/>
          <w:szCs w:val="20"/>
        </w:rPr>
        <w:t>19. Предложения и замечания, внесенные в соответствии с </w:t>
      </w:r>
      <w:hyperlink r:id="rId107" w:anchor="dst2131" w:history="1">
        <w:r w:rsidRPr="00E51D3C">
          <w:rPr>
            <w:rStyle w:val="a7"/>
            <w:rFonts w:ascii="Times New Roman" w:hAnsi="Times New Roman" w:cs="Times New Roman"/>
            <w:sz w:val="20"/>
            <w:szCs w:val="20"/>
          </w:rPr>
          <w:t>частью 14</w:t>
        </w:r>
      </w:hyperlink>
      <w:r w:rsidRPr="00E51D3C">
        <w:rPr>
          <w:rFonts w:ascii="Times New Roman" w:hAnsi="Times New Roman" w:cs="Times New Roman"/>
          <w:sz w:val="20"/>
          <w:szCs w:val="20"/>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87" w:name="dst2141"/>
      <w:bookmarkEnd w:id="87"/>
      <w:r w:rsidRPr="00E51D3C">
        <w:rPr>
          <w:rFonts w:ascii="Times New Roman" w:hAnsi="Times New Roman" w:cs="Times New Roman"/>
          <w:sz w:val="20"/>
          <w:szCs w:val="20"/>
        </w:rPr>
        <w:t xml:space="preserve">20. </w:t>
      </w:r>
      <w:proofErr w:type="gramStart"/>
      <w:r w:rsidRPr="00E51D3C">
        <w:rPr>
          <w:rFonts w:ascii="Times New Roman" w:hAnsi="Times New Roman" w:cs="Times New Roman"/>
          <w:sz w:val="20"/>
          <w:szCs w:val="20"/>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E51D3C">
        <w:rPr>
          <w:rFonts w:ascii="Times New Roman" w:hAnsi="Times New Roman" w:cs="Times New Roman"/>
          <w:sz w:val="20"/>
          <w:szCs w:val="20"/>
        </w:rPr>
        <w:t xml:space="preserve"> самоуправления, подведомственных им организаций).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88" w:name="dst2142"/>
      <w:bookmarkEnd w:id="88"/>
      <w:r w:rsidRPr="00E51D3C">
        <w:rPr>
          <w:rFonts w:ascii="Times New Roman" w:hAnsi="Times New Roman" w:cs="Times New Roman"/>
          <w:sz w:val="20"/>
          <w:szCs w:val="20"/>
        </w:rPr>
        <w:t>21. Официальный сайт и (или) информационные системы должны обеспечивать возможность:</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89" w:name="dst2143"/>
      <w:bookmarkEnd w:id="89"/>
      <w:r w:rsidRPr="00E51D3C">
        <w:rPr>
          <w:rFonts w:ascii="Times New Roman" w:hAnsi="Times New Roman" w:cs="Times New Roman"/>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90" w:name="dst2144"/>
      <w:bookmarkEnd w:id="90"/>
      <w:r w:rsidRPr="00E51D3C">
        <w:rPr>
          <w:rFonts w:ascii="Times New Roman" w:hAnsi="Times New Roman" w:cs="Times New Roman"/>
          <w:sz w:val="20"/>
          <w:szCs w:val="20"/>
        </w:rPr>
        <w:t>2) представления информации о результатах общественных обсуждений, количестве участников общественных обсуждений.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91" w:name="dst2145"/>
      <w:bookmarkEnd w:id="91"/>
      <w:r w:rsidRPr="00E51D3C">
        <w:rPr>
          <w:rFonts w:ascii="Times New Roman" w:hAnsi="Times New Roman" w:cs="Times New Roman"/>
          <w:sz w:val="20"/>
          <w:szCs w:val="20"/>
        </w:rPr>
        <w:t>22.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92" w:name="dst2146"/>
      <w:bookmarkEnd w:id="92"/>
      <w:r w:rsidRPr="00E51D3C">
        <w:rPr>
          <w:rFonts w:ascii="Times New Roman" w:hAnsi="Times New Roman" w:cs="Times New Roman"/>
          <w:sz w:val="20"/>
          <w:szCs w:val="20"/>
        </w:rPr>
        <w:t>1) дата оформления протокола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93" w:name="dst2147"/>
      <w:bookmarkEnd w:id="93"/>
      <w:r w:rsidRPr="00E51D3C">
        <w:rPr>
          <w:rFonts w:ascii="Times New Roman" w:hAnsi="Times New Roman" w:cs="Times New Roman"/>
          <w:sz w:val="20"/>
          <w:szCs w:val="20"/>
        </w:rPr>
        <w:t>2) информация об организаторе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94" w:name="dst2148"/>
      <w:bookmarkEnd w:id="94"/>
      <w:r w:rsidRPr="00E51D3C">
        <w:rPr>
          <w:rFonts w:ascii="Times New Roman" w:hAnsi="Times New Roman" w:cs="Times New Roman"/>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95" w:name="dst2149"/>
      <w:bookmarkEnd w:id="95"/>
      <w:r w:rsidRPr="00E51D3C">
        <w:rPr>
          <w:rFonts w:ascii="Times New Roman" w:hAnsi="Times New Roman" w:cs="Times New Roman"/>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96" w:name="dst2150"/>
      <w:bookmarkEnd w:id="96"/>
      <w:r w:rsidRPr="00E51D3C">
        <w:rPr>
          <w:rFonts w:ascii="Times New Roman" w:hAnsi="Times New Roman" w:cs="Times New Roman"/>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97" w:name="dst2151"/>
      <w:bookmarkEnd w:id="97"/>
      <w:r w:rsidRPr="00E51D3C">
        <w:rPr>
          <w:rFonts w:ascii="Times New Roman" w:hAnsi="Times New Roman" w:cs="Times New Roman"/>
          <w:sz w:val="20"/>
          <w:szCs w:val="20"/>
        </w:rPr>
        <w:t xml:space="preserve">23. </w:t>
      </w:r>
      <w:proofErr w:type="gramStart"/>
      <w:r w:rsidRPr="00E51D3C">
        <w:rPr>
          <w:rFonts w:ascii="Times New Roman" w:hAnsi="Times New Roman" w:cs="Times New Roman"/>
          <w:sz w:val="20"/>
          <w:szCs w:val="2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98" w:name="dst2152"/>
      <w:bookmarkEnd w:id="98"/>
      <w:r w:rsidRPr="00E51D3C">
        <w:rPr>
          <w:rFonts w:ascii="Times New Roman" w:hAnsi="Times New Roman" w:cs="Times New Roman"/>
          <w:sz w:val="20"/>
          <w:szCs w:val="20"/>
        </w:rPr>
        <w:t>24.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99" w:name="dst2153"/>
      <w:bookmarkEnd w:id="99"/>
      <w:r w:rsidRPr="00E51D3C">
        <w:rPr>
          <w:rFonts w:ascii="Times New Roman" w:hAnsi="Times New Roman" w:cs="Times New Roman"/>
          <w:sz w:val="20"/>
          <w:szCs w:val="20"/>
        </w:rPr>
        <w:t>25.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100" w:name="dst2154"/>
      <w:bookmarkEnd w:id="100"/>
      <w:r w:rsidRPr="00E51D3C">
        <w:rPr>
          <w:rFonts w:ascii="Times New Roman" w:hAnsi="Times New Roman" w:cs="Times New Roman"/>
          <w:sz w:val="20"/>
          <w:szCs w:val="20"/>
        </w:rPr>
        <w:t>26. В заключении о результатах общественных обсуждений или публичных слушаний должны быть указаны:</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1" w:name="dst2155"/>
      <w:bookmarkEnd w:id="101"/>
      <w:r w:rsidRPr="00E51D3C">
        <w:rPr>
          <w:rFonts w:ascii="Times New Roman" w:hAnsi="Times New Roman" w:cs="Times New Roman"/>
          <w:sz w:val="20"/>
          <w:szCs w:val="20"/>
        </w:rPr>
        <w:t>1) дата оформления заключения о результатах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2" w:name="dst2156"/>
      <w:bookmarkEnd w:id="102"/>
      <w:r w:rsidRPr="00E51D3C">
        <w:rPr>
          <w:rFonts w:ascii="Times New Roman" w:hAnsi="Times New Roman" w:cs="Times New Roman"/>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3" w:name="dst2157"/>
      <w:bookmarkEnd w:id="103"/>
      <w:r w:rsidRPr="00E51D3C">
        <w:rPr>
          <w:rFonts w:ascii="Times New Roman" w:hAnsi="Times New Roman" w:cs="Times New Roman"/>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4" w:name="dst2158"/>
      <w:bookmarkEnd w:id="104"/>
      <w:proofErr w:type="gramStart"/>
      <w:r w:rsidRPr="00E51D3C">
        <w:rPr>
          <w:rFonts w:ascii="Times New Roman" w:hAnsi="Times New Roman" w:cs="Times New Roman"/>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51D3C">
        <w:rPr>
          <w:rFonts w:ascii="Times New Roman" w:hAnsi="Times New Roman" w:cs="Times New Roman"/>
          <w:sz w:val="20"/>
          <w:szCs w:val="20"/>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5" w:name="dst2159"/>
      <w:bookmarkEnd w:id="105"/>
      <w:r w:rsidRPr="00E51D3C">
        <w:rPr>
          <w:rFonts w:ascii="Times New Roman" w:hAnsi="Times New Roman" w:cs="Times New Roman"/>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6" w:name="dst2160"/>
      <w:bookmarkEnd w:id="106"/>
      <w:r w:rsidRPr="00E51D3C">
        <w:rPr>
          <w:rFonts w:ascii="Times New Roman" w:hAnsi="Times New Roman" w:cs="Times New Roman"/>
          <w:sz w:val="20"/>
          <w:szCs w:val="20"/>
        </w:rPr>
        <w:t>27.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7" w:name="dst2161"/>
      <w:bookmarkEnd w:id="107"/>
      <w:r w:rsidRPr="00E51D3C">
        <w:rPr>
          <w:rFonts w:ascii="Times New Roman" w:hAnsi="Times New Roman" w:cs="Times New Roman"/>
          <w:sz w:val="20"/>
          <w:szCs w:val="20"/>
        </w:rPr>
        <w:t>28.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8" w:name="dst2162"/>
      <w:bookmarkEnd w:id="108"/>
      <w:r w:rsidRPr="00E51D3C">
        <w:rPr>
          <w:rFonts w:ascii="Times New Roman" w:hAnsi="Times New Roman" w:cs="Times New Roman"/>
          <w:sz w:val="20"/>
          <w:szCs w:val="20"/>
        </w:rPr>
        <w:t>1) порядок организации и проведения общественных обсуждений или публичных слушаний по проектам;</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09" w:name="dst2163"/>
      <w:bookmarkEnd w:id="109"/>
      <w:r w:rsidRPr="00E51D3C">
        <w:rPr>
          <w:rFonts w:ascii="Times New Roman" w:hAnsi="Times New Roman" w:cs="Times New Roman"/>
          <w:sz w:val="20"/>
          <w:szCs w:val="20"/>
        </w:rPr>
        <w:lastRenderedPageBreak/>
        <w:t>2) организатор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10" w:name="dst2164"/>
      <w:bookmarkEnd w:id="110"/>
      <w:r w:rsidRPr="00E51D3C">
        <w:rPr>
          <w:rFonts w:ascii="Times New Roman" w:hAnsi="Times New Roman" w:cs="Times New Roman"/>
          <w:sz w:val="20"/>
          <w:szCs w:val="20"/>
        </w:rPr>
        <w:t>3) срок проведения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11" w:name="dst2165"/>
      <w:bookmarkEnd w:id="111"/>
      <w:r w:rsidRPr="00E51D3C">
        <w:rPr>
          <w:rFonts w:ascii="Times New Roman" w:hAnsi="Times New Roman" w:cs="Times New Roman"/>
          <w:sz w:val="20"/>
          <w:szCs w:val="20"/>
        </w:rPr>
        <w:t>4) официальный сайт и (или) информационные системы;</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12" w:name="dst2166"/>
      <w:bookmarkEnd w:id="112"/>
      <w:r w:rsidRPr="00E51D3C">
        <w:rPr>
          <w:rFonts w:ascii="Times New Roman" w:hAnsi="Times New Roman" w:cs="Times New Roman"/>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13" w:name="dst2167"/>
      <w:bookmarkEnd w:id="113"/>
      <w:r w:rsidRPr="00E51D3C">
        <w:rPr>
          <w:rFonts w:ascii="Times New Roman" w:hAnsi="Times New Roman" w:cs="Times New Roman"/>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14" w:name="dst2168"/>
      <w:bookmarkEnd w:id="114"/>
      <w:r w:rsidRPr="00E51D3C">
        <w:rPr>
          <w:rFonts w:ascii="Times New Roman" w:hAnsi="Times New Roman" w:cs="Times New Roman"/>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29.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E51D3C" w:rsidRPr="00E51D3C" w:rsidRDefault="00E51D3C" w:rsidP="00E51D3C">
      <w:pPr>
        <w:spacing w:after="0" w:line="240" w:lineRule="auto"/>
        <w:jc w:val="center"/>
        <w:outlineLvl w:val="0"/>
        <w:rPr>
          <w:rFonts w:ascii="Times New Roman" w:hAnsi="Times New Roman" w:cs="Times New Roman"/>
          <w:b/>
          <w:sz w:val="20"/>
          <w:szCs w:val="20"/>
        </w:rPr>
      </w:pPr>
    </w:p>
    <w:p w:rsidR="00E51D3C" w:rsidRPr="00E51D3C" w:rsidRDefault="00E51D3C" w:rsidP="00E51D3C">
      <w:pPr>
        <w:spacing w:after="0" w:line="240" w:lineRule="auto"/>
        <w:jc w:val="center"/>
        <w:outlineLvl w:val="0"/>
        <w:rPr>
          <w:rFonts w:ascii="Times New Roman" w:hAnsi="Times New Roman" w:cs="Times New Roman"/>
          <w:b/>
          <w:sz w:val="20"/>
          <w:szCs w:val="20"/>
        </w:rPr>
      </w:pPr>
    </w:p>
    <w:p w:rsidR="00E51D3C" w:rsidRPr="00E51D3C" w:rsidRDefault="00E51D3C" w:rsidP="00E51D3C">
      <w:pPr>
        <w:spacing w:after="0" w:line="240" w:lineRule="auto"/>
        <w:jc w:val="center"/>
        <w:outlineLvl w:val="0"/>
        <w:rPr>
          <w:rFonts w:ascii="Times New Roman" w:hAnsi="Times New Roman" w:cs="Times New Roman"/>
          <w:b/>
          <w:sz w:val="20"/>
          <w:szCs w:val="20"/>
        </w:rPr>
      </w:pPr>
      <w:bookmarkStart w:id="115" w:name="_Toc2726074"/>
      <w:r w:rsidRPr="00E51D3C">
        <w:rPr>
          <w:rFonts w:ascii="Times New Roman" w:hAnsi="Times New Roman" w:cs="Times New Roman"/>
          <w:b/>
          <w:sz w:val="20"/>
          <w:szCs w:val="20"/>
        </w:rPr>
        <w:t>ГЛАВА 8. МУНИЦИПАЛЬНЫЙ ЗЕМЕЛЬНЫЙ КОНТРОЛЬ</w:t>
      </w:r>
      <w:bookmarkEnd w:id="115"/>
    </w:p>
    <w:p w:rsidR="00E51D3C" w:rsidRPr="00E51D3C" w:rsidRDefault="00E51D3C" w:rsidP="00E51D3C">
      <w:pPr>
        <w:spacing w:after="0" w:line="240" w:lineRule="auto"/>
        <w:jc w:val="both"/>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16" w:name="_Toc2726075"/>
      <w:r w:rsidRPr="00E51D3C">
        <w:rPr>
          <w:rFonts w:ascii="Times New Roman" w:hAnsi="Times New Roman" w:cs="Times New Roman"/>
          <w:b/>
          <w:sz w:val="20"/>
          <w:szCs w:val="20"/>
        </w:rPr>
        <w:t>Статья 20. Задачи муниципального земельного контроля</w:t>
      </w:r>
      <w:bookmarkEnd w:id="116"/>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1. </w:t>
      </w:r>
      <w:proofErr w:type="gramStart"/>
      <w:r w:rsidRPr="00E51D3C">
        <w:rPr>
          <w:rFonts w:ascii="Times New Roman" w:hAnsi="Times New Roman" w:cs="Times New Roman"/>
          <w:sz w:val="20"/>
          <w:szCs w:val="20"/>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2. </w:t>
      </w:r>
      <w:proofErr w:type="gramStart"/>
      <w:r w:rsidRPr="00E51D3C">
        <w:rPr>
          <w:rFonts w:ascii="Times New Roman" w:hAnsi="Times New Roman" w:cs="Times New Roman"/>
          <w:sz w:val="20"/>
          <w:szCs w:val="20"/>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3. Основными задачами муниципального земельного контроля являются: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в) принятие мер по предупреждению нарушений требований законодательства в отношении объектов земельных отношений;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г) </w:t>
      </w:r>
      <w:proofErr w:type="gramStart"/>
      <w:r w:rsidRPr="00E51D3C">
        <w:rPr>
          <w:rFonts w:ascii="Times New Roman" w:hAnsi="Times New Roman" w:cs="Times New Roman"/>
          <w:sz w:val="20"/>
          <w:szCs w:val="20"/>
        </w:rPr>
        <w:t>контроль за</w:t>
      </w:r>
      <w:proofErr w:type="gramEnd"/>
      <w:r w:rsidRPr="00E51D3C">
        <w:rPr>
          <w:rFonts w:ascii="Times New Roman" w:hAnsi="Times New Roman" w:cs="Times New Roman"/>
          <w:sz w:val="20"/>
          <w:szCs w:val="20"/>
        </w:rPr>
        <w:t xml:space="preserve"> устранением нарушений требований законодательства в отношении объектов земельных отношений;</w:t>
      </w:r>
    </w:p>
    <w:p w:rsidR="00E51D3C" w:rsidRPr="00E51D3C" w:rsidRDefault="00E51D3C" w:rsidP="00E51D3C">
      <w:pPr>
        <w:spacing w:after="0" w:line="240" w:lineRule="auto"/>
        <w:ind w:firstLine="709"/>
        <w:jc w:val="both"/>
        <w:rPr>
          <w:rFonts w:ascii="Times New Roman" w:hAnsi="Times New Roman" w:cs="Times New Roman"/>
          <w:sz w:val="20"/>
          <w:szCs w:val="20"/>
        </w:rPr>
      </w:pPr>
      <w:proofErr w:type="spellStart"/>
      <w:r w:rsidRPr="00E51D3C">
        <w:rPr>
          <w:rFonts w:ascii="Times New Roman" w:hAnsi="Times New Roman" w:cs="Times New Roman"/>
          <w:sz w:val="20"/>
          <w:szCs w:val="20"/>
        </w:rPr>
        <w:t>д</w:t>
      </w:r>
      <w:proofErr w:type="spellEnd"/>
      <w:r w:rsidRPr="00E51D3C">
        <w:rPr>
          <w:rFonts w:ascii="Times New Roman" w:hAnsi="Times New Roman" w:cs="Times New Roman"/>
          <w:sz w:val="20"/>
          <w:szCs w:val="20"/>
        </w:rPr>
        <w:t xml:space="preserve">) привлечение общественности к выполнению мероприятий по контролю.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4. Мониторинг за использованием юридическими и физическими лицами земельных участков на территории городского округа включает в себя: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учёт,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анализ информации о результатах проверок, выполненных муниципальными и государственными органами в сфере земельных правоотношений на территории городского округа;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учёт, анализ обращений юридических и физических лиц по вопросам использования и охраны земли;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 </w:t>
      </w:r>
    </w:p>
    <w:p w:rsidR="00E51D3C" w:rsidRPr="00E51D3C" w:rsidRDefault="00E51D3C" w:rsidP="00E51D3C">
      <w:pPr>
        <w:shd w:val="clear" w:color="auto" w:fill="FFFFFF"/>
        <w:spacing w:after="0" w:line="240" w:lineRule="auto"/>
        <w:ind w:firstLine="709"/>
        <w:contextualSpacing/>
        <w:jc w:val="both"/>
        <w:rPr>
          <w:rFonts w:ascii="Times New Roman" w:hAnsi="Times New Roman" w:cs="Times New Roman"/>
          <w:sz w:val="20"/>
          <w:szCs w:val="20"/>
        </w:rPr>
      </w:pPr>
      <w:r w:rsidRPr="00E51D3C">
        <w:rPr>
          <w:rFonts w:ascii="Times New Roman" w:hAnsi="Times New Roman" w:cs="Times New Roman"/>
          <w:sz w:val="20"/>
          <w:szCs w:val="20"/>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E51D3C" w:rsidRPr="00E51D3C" w:rsidRDefault="00E51D3C" w:rsidP="00E51D3C">
      <w:pPr>
        <w:shd w:val="clear" w:color="auto" w:fill="FFFFFF"/>
        <w:spacing w:after="0" w:line="240" w:lineRule="auto"/>
        <w:ind w:firstLine="709"/>
        <w:contextualSpacing/>
        <w:jc w:val="both"/>
        <w:rPr>
          <w:rFonts w:ascii="Times New Roman" w:hAnsi="Times New Roman" w:cs="Times New Roman"/>
          <w:sz w:val="20"/>
          <w:szCs w:val="20"/>
        </w:rPr>
      </w:pPr>
      <w:bookmarkStart w:id="117" w:name="dst1838"/>
      <w:bookmarkEnd w:id="117"/>
      <w:r w:rsidRPr="00E51D3C">
        <w:rPr>
          <w:rFonts w:ascii="Times New Roman" w:hAnsi="Times New Roman" w:cs="Times New Roman"/>
          <w:sz w:val="20"/>
          <w:szCs w:val="20"/>
        </w:rPr>
        <w:t>6.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w:t>
      </w:r>
      <w:r w:rsidRPr="00E51D3C">
        <w:rPr>
          <w:rFonts w:ascii="Times New Roman" w:hAnsi="Times New Roman" w:cs="Times New Roman"/>
          <w:sz w:val="20"/>
          <w:szCs w:val="20"/>
        </w:rPr>
        <w:lastRenderedPageBreak/>
        <w:t>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18" w:name="_Toc2726076"/>
      <w:bookmarkStart w:id="119" w:name="_Toc480183903"/>
      <w:r w:rsidRPr="00E51D3C">
        <w:rPr>
          <w:rFonts w:ascii="Times New Roman" w:hAnsi="Times New Roman" w:cs="Times New Roman"/>
          <w:b/>
          <w:sz w:val="20"/>
          <w:szCs w:val="20"/>
        </w:rPr>
        <w:t>Статья 21. Полномочия муниципальных инспекторов при осуществлении муниципального земельного контроля</w:t>
      </w:r>
      <w:bookmarkEnd w:id="118"/>
      <w:bookmarkEnd w:id="119"/>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При осуществлении муниципального земельного контроля муниципальные инспекторы в соответствии с требованиями </w:t>
      </w:r>
      <w:hyperlink r:id="rId108" w:history="1">
        <w:r w:rsidRPr="00E51D3C">
          <w:rPr>
            <w:rStyle w:val="a7"/>
            <w:rFonts w:ascii="Times New Roman" w:hAnsi="Times New Roman" w:cs="Times New Roman"/>
            <w:sz w:val="20"/>
            <w:szCs w:val="20"/>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51D3C">
        <w:rPr>
          <w:rFonts w:ascii="Times New Roman" w:hAnsi="Times New Roman" w:cs="Times New Roman"/>
          <w:sz w:val="20"/>
          <w:szCs w:val="20"/>
        </w:rPr>
        <w:t>:</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а) организуют и проводят в рамках муниципального земельного контроля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б) составляют акты проверок и направляют их копии в орган государственного земельного надзора;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в) выдают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г) принимают меры по </w:t>
      </w:r>
      <w:proofErr w:type="gramStart"/>
      <w:r w:rsidRPr="00E51D3C">
        <w:rPr>
          <w:rFonts w:ascii="Times New Roman" w:hAnsi="Times New Roman" w:cs="Times New Roman"/>
          <w:sz w:val="20"/>
          <w:szCs w:val="20"/>
        </w:rPr>
        <w:t>контролю за</w:t>
      </w:r>
      <w:proofErr w:type="gramEnd"/>
      <w:r w:rsidRPr="00E51D3C">
        <w:rPr>
          <w:rFonts w:ascii="Times New Roman" w:hAnsi="Times New Roman" w:cs="Times New Roman"/>
          <w:sz w:val="20"/>
          <w:szCs w:val="2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E51D3C" w:rsidRPr="00E51D3C" w:rsidRDefault="00E51D3C" w:rsidP="00E51D3C">
      <w:pPr>
        <w:spacing w:after="0" w:line="240" w:lineRule="auto"/>
        <w:ind w:firstLine="708"/>
        <w:jc w:val="both"/>
        <w:rPr>
          <w:rFonts w:ascii="Times New Roman" w:hAnsi="Times New Roman" w:cs="Times New Roman"/>
          <w:sz w:val="20"/>
          <w:szCs w:val="20"/>
        </w:rPr>
      </w:pPr>
      <w:proofErr w:type="spellStart"/>
      <w:r w:rsidRPr="00E51D3C">
        <w:rPr>
          <w:rFonts w:ascii="Times New Roman" w:hAnsi="Times New Roman" w:cs="Times New Roman"/>
          <w:sz w:val="20"/>
          <w:szCs w:val="20"/>
        </w:rPr>
        <w:t>д</w:t>
      </w:r>
      <w:proofErr w:type="spellEnd"/>
      <w:r w:rsidRPr="00E51D3C">
        <w:rPr>
          <w:rFonts w:ascii="Times New Roman" w:hAnsi="Times New Roman" w:cs="Times New Roman"/>
          <w:sz w:val="20"/>
          <w:szCs w:val="20"/>
        </w:rPr>
        <w:t>) направляют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е) осуществляют иные полномочия, предусмотренные законодательством Российской Федерации.</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20" w:name="_Toc2726077"/>
      <w:bookmarkStart w:id="121" w:name="_Toc525632531"/>
      <w:bookmarkStart w:id="122" w:name="_Toc524613375"/>
      <w:bookmarkStart w:id="123" w:name="_Toc522795139"/>
      <w:bookmarkStart w:id="124" w:name="_Toc522695573"/>
      <w:r w:rsidRPr="00E51D3C">
        <w:rPr>
          <w:rFonts w:ascii="Times New Roman" w:hAnsi="Times New Roman" w:cs="Times New Roman"/>
          <w:b/>
          <w:sz w:val="20"/>
          <w:szCs w:val="20"/>
        </w:rPr>
        <w:t>Статья 22. Особенности сноса самовольных построек или приведения их в соответствие с установленными требованиями</w:t>
      </w:r>
      <w:bookmarkEnd w:id="120"/>
      <w:bookmarkEnd w:id="121"/>
      <w:bookmarkEnd w:id="122"/>
      <w:bookmarkEnd w:id="123"/>
      <w:bookmarkEnd w:id="124"/>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09" w:anchor="dst101187" w:history="1">
        <w:r w:rsidRPr="00E51D3C">
          <w:rPr>
            <w:rStyle w:val="a7"/>
            <w:rFonts w:ascii="Times New Roman" w:hAnsi="Times New Roman" w:cs="Times New Roman"/>
            <w:sz w:val="20"/>
            <w:szCs w:val="20"/>
          </w:rPr>
          <w:t>статьей 222</w:t>
        </w:r>
      </w:hyperlink>
      <w:r w:rsidRPr="00E51D3C">
        <w:rPr>
          <w:rFonts w:ascii="Times New Roman" w:hAnsi="Times New Roman" w:cs="Times New Roman"/>
          <w:sz w:val="20"/>
          <w:szCs w:val="20"/>
        </w:rPr>
        <w:t> Гражданского кодекса Российской Федерации.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25" w:name="dst2783"/>
      <w:bookmarkEnd w:id="125"/>
      <w:r w:rsidRPr="00E51D3C">
        <w:rPr>
          <w:rFonts w:ascii="Times New Roman" w:hAnsi="Times New Roman" w:cs="Times New Roman"/>
          <w:sz w:val="20"/>
          <w:szCs w:val="20"/>
        </w:rPr>
        <w:t xml:space="preserve">2. </w:t>
      </w:r>
      <w:proofErr w:type="gramStart"/>
      <w:r w:rsidRPr="00E51D3C">
        <w:rPr>
          <w:rFonts w:ascii="Times New Roman" w:hAnsi="Times New Roman" w:cs="Times New Roman"/>
          <w:sz w:val="20"/>
          <w:szCs w:val="20"/>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w:t>
      </w:r>
      <w:proofErr w:type="gramEnd"/>
      <w:r w:rsidRPr="00E51D3C">
        <w:rPr>
          <w:rFonts w:ascii="Times New Roman" w:hAnsi="Times New Roman" w:cs="Times New Roman"/>
          <w:sz w:val="20"/>
          <w:szCs w:val="20"/>
        </w:rPr>
        <w:t xml:space="preserve"> надзора в области охраны и </w:t>
      </w:r>
      <w:proofErr w:type="gramStart"/>
      <w:r w:rsidRPr="00E51D3C">
        <w:rPr>
          <w:rFonts w:ascii="Times New Roman" w:hAnsi="Times New Roman" w:cs="Times New Roman"/>
          <w:sz w:val="20"/>
          <w:szCs w:val="20"/>
        </w:rPr>
        <w:t>использования</w:t>
      </w:r>
      <w:proofErr w:type="gramEnd"/>
      <w:r w:rsidRPr="00E51D3C">
        <w:rPr>
          <w:rFonts w:ascii="Times New Roman" w:hAnsi="Times New Roman" w:cs="Times New Roman"/>
          <w:sz w:val="20"/>
          <w:szCs w:val="20"/>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Pr="00E51D3C">
        <w:rPr>
          <w:rFonts w:ascii="Times New Roman" w:hAnsi="Times New Roman" w:cs="Times New Roman"/>
          <w:sz w:val="20"/>
          <w:szCs w:val="20"/>
        </w:rPr>
        <w:t>использования</w:t>
      </w:r>
      <w:proofErr w:type="gramEnd"/>
      <w:r w:rsidRPr="00E51D3C">
        <w:rPr>
          <w:rFonts w:ascii="Times New Roman" w:hAnsi="Times New Roman" w:cs="Times New Roman"/>
          <w:sz w:val="20"/>
          <w:szCs w:val="20"/>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10" w:anchor="dst10901" w:history="1">
        <w:r w:rsidRPr="00E51D3C">
          <w:rPr>
            <w:rStyle w:val="a7"/>
            <w:rFonts w:ascii="Times New Roman" w:hAnsi="Times New Roman" w:cs="Times New Roman"/>
            <w:sz w:val="20"/>
            <w:szCs w:val="20"/>
          </w:rPr>
          <w:t>пунктом 1 статьи 222</w:t>
        </w:r>
      </w:hyperlink>
      <w:r w:rsidRPr="00E51D3C">
        <w:rPr>
          <w:rFonts w:ascii="Times New Roman" w:hAnsi="Times New Roman" w:cs="Times New Roman"/>
          <w:sz w:val="20"/>
          <w:szCs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26" w:name="dst2784"/>
      <w:bookmarkEnd w:id="126"/>
      <w:r w:rsidRPr="00E51D3C">
        <w:rPr>
          <w:rFonts w:ascii="Times New Roman" w:hAnsi="Times New Roman" w:cs="Times New Roman"/>
          <w:sz w:val="20"/>
          <w:szCs w:val="20"/>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11" w:anchor="dst10908" w:history="1">
        <w:r w:rsidRPr="00E51D3C">
          <w:rPr>
            <w:rStyle w:val="a7"/>
            <w:rFonts w:ascii="Times New Roman" w:hAnsi="Times New Roman" w:cs="Times New Roman"/>
            <w:sz w:val="20"/>
            <w:szCs w:val="20"/>
          </w:rPr>
          <w:t>пунктом 4 статьи 222</w:t>
        </w:r>
      </w:hyperlink>
      <w:r w:rsidRPr="00E51D3C">
        <w:rPr>
          <w:rFonts w:ascii="Times New Roman" w:hAnsi="Times New Roman" w:cs="Times New Roman"/>
          <w:sz w:val="20"/>
          <w:szCs w:val="20"/>
        </w:rPr>
        <w:t> Гражданского кодекса Российской Федерации;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27" w:name="dst2785"/>
      <w:bookmarkEnd w:id="127"/>
      <w:r w:rsidRPr="00E51D3C">
        <w:rPr>
          <w:rFonts w:ascii="Times New Roman" w:hAnsi="Times New Roman" w:cs="Times New Roman"/>
          <w:sz w:val="20"/>
          <w:szCs w:val="20"/>
        </w:rPr>
        <w:t>2) обратиться в суд с иском о сносе самовольной постройки или ее приведении в соответствие с установленными требованиями;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28" w:name="dst2786"/>
      <w:bookmarkEnd w:id="128"/>
      <w:proofErr w:type="gramStart"/>
      <w:r w:rsidRPr="00E51D3C">
        <w:rPr>
          <w:rFonts w:ascii="Times New Roman" w:hAnsi="Times New Roman" w:cs="Times New Roman"/>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29" w:name="dst2787"/>
      <w:bookmarkEnd w:id="129"/>
      <w:r w:rsidRPr="00E51D3C">
        <w:rPr>
          <w:rFonts w:ascii="Times New Roman" w:hAnsi="Times New Roman" w:cs="Times New Roman"/>
          <w:sz w:val="20"/>
          <w:szCs w:val="20"/>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0" w:name="dst2788"/>
      <w:bookmarkEnd w:id="130"/>
      <w:r w:rsidRPr="00E51D3C">
        <w:rPr>
          <w:rFonts w:ascii="Times New Roman" w:hAnsi="Times New Roman" w:cs="Times New Roman"/>
          <w:sz w:val="20"/>
          <w:szCs w:val="20"/>
        </w:rPr>
        <w:lastRenderedPageBreak/>
        <w:t xml:space="preserve">4. </w:t>
      </w:r>
      <w:proofErr w:type="gramStart"/>
      <w:r w:rsidRPr="00E51D3C">
        <w:rPr>
          <w:rFonts w:ascii="Times New Roman" w:hAnsi="Times New Roman" w:cs="Times New Roman"/>
          <w:sz w:val="20"/>
          <w:szCs w:val="20"/>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w:t>
      </w:r>
      <w:proofErr w:type="gramEnd"/>
      <w:r w:rsidRPr="00E51D3C">
        <w:rPr>
          <w:rFonts w:ascii="Times New Roman" w:hAnsi="Times New Roman" w:cs="Times New Roman"/>
          <w:sz w:val="20"/>
          <w:szCs w:val="20"/>
        </w:rPr>
        <w:t xml:space="preserve"> возведена самовольная постройка.</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1" w:name="dst2789"/>
      <w:bookmarkEnd w:id="131"/>
      <w:r w:rsidRPr="00E51D3C">
        <w:rPr>
          <w:rFonts w:ascii="Times New Roman" w:hAnsi="Times New Roman" w:cs="Times New Roman"/>
          <w:sz w:val="20"/>
          <w:szCs w:val="20"/>
        </w:rPr>
        <w:t>5.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лица, указанные в </w:t>
      </w:r>
      <w:hyperlink r:id="rId112" w:anchor="dst2788" w:history="1">
        <w:r w:rsidRPr="00E51D3C">
          <w:rPr>
            <w:rStyle w:val="a7"/>
            <w:rFonts w:ascii="Times New Roman" w:hAnsi="Times New Roman" w:cs="Times New Roman"/>
            <w:sz w:val="20"/>
            <w:szCs w:val="20"/>
          </w:rPr>
          <w:t>части 4</w:t>
        </w:r>
      </w:hyperlink>
      <w:r w:rsidRPr="00E51D3C">
        <w:rPr>
          <w:rFonts w:ascii="Times New Roman" w:hAnsi="Times New Roman" w:cs="Times New Roman"/>
          <w:sz w:val="20"/>
          <w:szCs w:val="20"/>
        </w:rPr>
        <w:t>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2" w:name="dst2790"/>
      <w:bookmarkEnd w:id="132"/>
      <w:proofErr w:type="gramStart"/>
      <w:r w:rsidRPr="00E51D3C">
        <w:rPr>
          <w:rFonts w:ascii="Times New Roman" w:hAnsi="Times New Roman" w:cs="Times New Roman"/>
          <w:sz w:val="20"/>
          <w:szCs w:val="20"/>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3" w:name="dst2791"/>
      <w:bookmarkEnd w:id="133"/>
      <w:proofErr w:type="gramStart"/>
      <w:r w:rsidRPr="00E51D3C">
        <w:rPr>
          <w:rFonts w:ascii="Times New Roman" w:hAnsi="Times New Roman" w:cs="Times New Roman"/>
          <w:sz w:val="20"/>
          <w:szCs w:val="20"/>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4" w:name="dst2792"/>
      <w:bookmarkEnd w:id="134"/>
      <w:proofErr w:type="gramStart"/>
      <w:r w:rsidRPr="00E51D3C">
        <w:rPr>
          <w:rFonts w:ascii="Times New Roman" w:hAnsi="Times New Roman" w:cs="Times New Roman"/>
          <w:sz w:val="20"/>
          <w:szCs w:val="20"/>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5" w:name="dst2793"/>
      <w:bookmarkEnd w:id="135"/>
      <w:r w:rsidRPr="00E51D3C">
        <w:rPr>
          <w:rFonts w:ascii="Times New Roman" w:hAnsi="Times New Roman" w:cs="Times New Roman"/>
          <w:sz w:val="20"/>
          <w:szCs w:val="20"/>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6" w:name="dst2794"/>
      <w:bookmarkEnd w:id="136"/>
      <w:r w:rsidRPr="00E51D3C">
        <w:rPr>
          <w:rFonts w:ascii="Times New Roman" w:hAnsi="Times New Roman" w:cs="Times New Roman"/>
          <w:sz w:val="20"/>
          <w:szCs w:val="20"/>
        </w:rPr>
        <w:t xml:space="preserve">7. </w:t>
      </w:r>
      <w:proofErr w:type="gramStart"/>
      <w:r w:rsidRPr="00E51D3C">
        <w:rPr>
          <w:rFonts w:ascii="Times New Roman" w:hAnsi="Times New Roman" w:cs="Times New Roman"/>
          <w:sz w:val="20"/>
          <w:szCs w:val="20"/>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w:t>
      </w:r>
      <w:proofErr w:type="gramEnd"/>
      <w:r w:rsidRPr="00E51D3C">
        <w:rPr>
          <w:rFonts w:ascii="Times New Roman" w:hAnsi="Times New Roman" w:cs="Times New Roman"/>
          <w:sz w:val="20"/>
          <w:szCs w:val="20"/>
        </w:rPr>
        <w:t xml:space="preserve">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7" w:name="dst2795"/>
      <w:bookmarkEnd w:id="137"/>
      <w:r w:rsidRPr="00E51D3C">
        <w:rPr>
          <w:rFonts w:ascii="Times New Roman" w:hAnsi="Times New Roman" w:cs="Times New Roman"/>
          <w:sz w:val="20"/>
          <w:szCs w:val="20"/>
        </w:rPr>
        <w:t>8.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в установленный срок лицами, указанными в </w:t>
      </w:r>
      <w:hyperlink r:id="rId113" w:anchor="dst279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не выполнены обязанности, предусмотренные </w:t>
      </w:r>
      <w:hyperlink r:id="rId114" w:anchor="dst2798" w:history="1">
        <w:r w:rsidRPr="00E51D3C">
          <w:rPr>
            <w:rStyle w:val="a7"/>
            <w:rFonts w:ascii="Times New Roman" w:hAnsi="Times New Roman" w:cs="Times New Roman"/>
            <w:sz w:val="20"/>
            <w:szCs w:val="20"/>
          </w:rPr>
          <w:t>частью 11</w:t>
        </w:r>
      </w:hyperlink>
      <w:r w:rsidRPr="00E51D3C">
        <w:rPr>
          <w:rFonts w:ascii="Times New Roman" w:hAnsi="Times New Roman" w:cs="Times New Roman"/>
          <w:sz w:val="20"/>
          <w:szCs w:val="20"/>
        </w:rPr>
        <w:t>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15" w:anchor="dst0" w:history="1">
        <w:r w:rsidRPr="00E51D3C">
          <w:rPr>
            <w:rStyle w:val="a7"/>
            <w:rFonts w:ascii="Times New Roman" w:hAnsi="Times New Roman" w:cs="Times New Roman"/>
            <w:sz w:val="20"/>
            <w:szCs w:val="20"/>
          </w:rPr>
          <w:t>кодексом</w:t>
        </w:r>
      </w:hyperlink>
      <w:r w:rsidRPr="00E51D3C">
        <w:rPr>
          <w:rFonts w:ascii="Times New Roman" w:hAnsi="Times New Roman" w:cs="Times New Roman"/>
          <w:sz w:val="20"/>
          <w:szCs w:val="20"/>
        </w:rPr>
        <w:t> Российской Федерации, переходит к новому правообладателю земельного участка.</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8" w:name="dst2796"/>
      <w:bookmarkEnd w:id="138"/>
      <w:r w:rsidRPr="00E51D3C">
        <w:rPr>
          <w:rFonts w:ascii="Times New Roman" w:hAnsi="Times New Roman" w:cs="Times New Roman"/>
          <w:sz w:val="20"/>
          <w:szCs w:val="20"/>
        </w:rPr>
        <w:t>9.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принято решение о сносе самовольной постройки или ее приведении в соответствие с установленными требованиями, лица, указанные в </w:t>
      </w:r>
      <w:hyperlink r:id="rId116" w:anchor="dst279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а в случаях, предусмотренных </w:t>
      </w:r>
      <w:hyperlink r:id="rId117" w:anchor="dst2794" w:history="1">
        <w:r w:rsidRPr="00E51D3C">
          <w:rPr>
            <w:rStyle w:val="a7"/>
            <w:rFonts w:ascii="Times New Roman" w:hAnsi="Times New Roman" w:cs="Times New Roman"/>
            <w:sz w:val="20"/>
            <w:szCs w:val="20"/>
          </w:rPr>
          <w:t>частями 7</w:t>
        </w:r>
      </w:hyperlink>
      <w:r w:rsidRPr="00E51D3C">
        <w:rPr>
          <w:rFonts w:ascii="Times New Roman" w:hAnsi="Times New Roman" w:cs="Times New Roman"/>
          <w:sz w:val="20"/>
          <w:szCs w:val="20"/>
        </w:rPr>
        <w:t> и </w:t>
      </w:r>
      <w:hyperlink r:id="rId118" w:anchor="dst2806" w:history="1">
        <w:r w:rsidRPr="00E51D3C">
          <w:rPr>
            <w:rStyle w:val="a7"/>
            <w:rFonts w:ascii="Times New Roman" w:hAnsi="Times New Roman" w:cs="Times New Roman"/>
            <w:sz w:val="20"/>
            <w:szCs w:val="20"/>
          </w:rPr>
          <w:t>13</w:t>
        </w:r>
      </w:hyperlink>
      <w:r w:rsidRPr="00E51D3C">
        <w:rPr>
          <w:rFonts w:ascii="Times New Roman" w:hAnsi="Times New Roman" w:cs="Times New Roman"/>
          <w:sz w:val="20"/>
          <w:szCs w:val="20"/>
        </w:rPr>
        <w:t>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39" w:name="dst2797"/>
      <w:bookmarkEnd w:id="139"/>
      <w:r w:rsidRPr="00E51D3C">
        <w:rPr>
          <w:rFonts w:ascii="Times New Roman" w:hAnsi="Times New Roman" w:cs="Times New Roman"/>
          <w:sz w:val="20"/>
          <w:szCs w:val="20"/>
        </w:rPr>
        <w:t>10. Снос самовольной постройки осуществляется в соответствии со </w:t>
      </w:r>
      <w:hyperlink r:id="rId119" w:anchor="dst2743" w:history="1">
        <w:r w:rsidRPr="00E51D3C">
          <w:rPr>
            <w:rStyle w:val="a7"/>
            <w:rFonts w:ascii="Times New Roman" w:hAnsi="Times New Roman" w:cs="Times New Roman"/>
            <w:sz w:val="20"/>
            <w:szCs w:val="20"/>
          </w:rPr>
          <w:t>статьями 55.30</w:t>
        </w:r>
      </w:hyperlink>
      <w:r w:rsidRPr="00E51D3C">
        <w:rPr>
          <w:rFonts w:ascii="Times New Roman" w:hAnsi="Times New Roman" w:cs="Times New Roman"/>
          <w:sz w:val="20"/>
          <w:szCs w:val="20"/>
        </w:rPr>
        <w:t> и </w:t>
      </w:r>
      <w:hyperlink r:id="rId120" w:anchor="dst2752" w:history="1">
        <w:r w:rsidRPr="00E51D3C">
          <w:rPr>
            <w:rStyle w:val="a7"/>
            <w:rFonts w:ascii="Times New Roman" w:hAnsi="Times New Roman" w:cs="Times New Roman"/>
            <w:sz w:val="20"/>
            <w:szCs w:val="20"/>
          </w:rPr>
          <w:t>55.31</w:t>
        </w:r>
      </w:hyperlink>
      <w:r w:rsidRPr="00E51D3C">
        <w:rPr>
          <w:rFonts w:ascii="Times New Roman" w:hAnsi="Times New Roman" w:cs="Times New Roman"/>
          <w:sz w:val="20"/>
          <w:szCs w:val="20"/>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21" w:anchor="dst100737" w:history="1">
        <w:r w:rsidRPr="00E51D3C">
          <w:rPr>
            <w:rStyle w:val="a7"/>
            <w:rFonts w:ascii="Times New Roman" w:hAnsi="Times New Roman" w:cs="Times New Roman"/>
            <w:sz w:val="20"/>
            <w:szCs w:val="20"/>
          </w:rPr>
          <w:t>главой 6</w:t>
        </w:r>
      </w:hyperlink>
      <w:r w:rsidRPr="00E51D3C">
        <w:rPr>
          <w:rFonts w:ascii="Times New Roman" w:hAnsi="Times New Roman" w:cs="Times New Roman"/>
          <w:sz w:val="20"/>
          <w:szCs w:val="20"/>
        </w:rPr>
        <w:t xml:space="preserve"> Градостроительного Кодекса РФ.</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0" w:name="dst2798"/>
      <w:bookmarkEnd w:id="140"/>
      <w:r w:rsidRPr="00E51D3C">
        <w:rPr>
          <w:rFonts w:ascii="Times New Roman" w:hAnsi="Times New Roman" w:cs="Times New Roman"/>
          <w:sz w:val="20"/>
          <w:szCs w:val="20"/>
        </w:rPr>
        <w:t>11. Лица, указанные в </w:t>
      </w:r>
      <w:hyperlink r:id="rId122" w:anchor="dst279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обязаны:</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1" w:name="dst2799"/>
      <w:bookmarkEnd w:id="141"/>
      <w:r w:rsidRPr="00E51D3C">
        <w:rPr>
          <w:rFonts w:ascii="Times New Roman" w:hAnsi="Times New Roman" w:cs="Times New Roman"/>
          <w:sz w:val="20"/>
          <w:szCs w:val="20"/>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2" w:name="dst2800"/>
      <w:bookmarkEnd w:id="142"/>
      <w:proofErr w:type="gramStart"/>
      <w:r w:rsidRPr="00E51D3C">
        <w:rPr>
          <w:rFonts w:ascii="Times New Roman" w:hAnsi="Times New Roman" w:cs="Times New Roman"/>
          <w:sz w:val="20"/>
          <w:szCs w:val="20"/>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w:t>
      </w:r>
      <w:proofErr w:type="gramEnd"/>
      <w:r w:rsidRPr="00E51D3C">
        <w:rPr>
          <w:rFonts w:ascii="Times New Roman" w:hAnsi="Times New Roman" w:cs="Times New Roman"/>
          <w:sz w:val="20"/>
          <w:szCs w:val="20"/>
        </w:rPr>
        <w:t xml:space="preserve"> или ее </w:t>
      </w:r>
      <w:proofErr w:type="gramStart"/>
      <w:r w:rsidRPr="00E51D3C">
        <w:rPr>
          <w:rFonts w:ascii="Times New Roman" w:hAnsi="Times New Roman" w:cs="Times New Roman"/>
          <w:sz w:val="20"/>
          <w:szCs w:val="20"/>
        </w:rPr>
        <w:t>приведении</w:t>
      </w:r>
      <w:proofErr w:type="gramEnd"/>
      <w:r w:rsidRPr="00E51D3C">
        <w:rPr>
          <w:rFonts w:ascii="Times New Roman" w:hAnsi="Times New Roman" w:cs="Times New Roman"/>
          <w:sz w:val="20"/>
          <w:szCs w:val="20"/>
        </w:rPr>
        <w:t xml:space="preserve"> в соответствие с установленными требованиями, в срок, установленный указанным решением для сноса самовольной постройки;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3" w:name="dst2801"/>
      <w:bookmarkEnd w:id="143"/>
      <w:proofErr w:type="gramStart"/>
      <w:r w:rsidRPr="00E51D3C">
        <w:rPr>
          <w:rFonts w:ascii="Times New Roman" w:hAnsi="Times New Roman" w:cs="Times New Roman"/>
          <w:sz w:val="20"/>
          <w:szCs w:val="20"/>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При этом необходимо, чтобы в срок, предусмотренный </w:t>
      </w:r>
      <w:hyperlink r:id="rId123" w:anchor="dst2800" w:history="1">
        <w:r w:rsidRPr="00E51D3C">
          <w:rPr>
            <w:rStyle w:val="a7"/>
            <w:rFonts w:ascii="Times New Roman" w:hAnsi="Times New Roman" w:cs="Times New Roman"/>
            <w:sz w:val="20"/>
            <w:szCs w:val="20"/>
          </w:rPr>
          <w:t>пунктом 2</w:t>
        </w:r>
      </w:hyperlink>
      <w:r w:rsidRPr="00E51D3C">
        <w:rPr>
          <w:rFonts w:ascii="Times New Roman" w:hAnsi="Times New Roman" w:cs="Times New Roman"/>
          <w:sz w:val="20"/>
          <w:szCs w:val="20"/>
        </w:rPr>
        <w:t>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4" w:name="dst2802"/>
      <w:bookmarkEnd w:id="144"/>
      <w:r w:rsidRPr="00E51D3C">
        <w:rPr>
          <w:rFonts w:ascii="Times New Roman" w:hAnsi="Times New Roman" w:cs="Times New Roman"/>
          <w:sz w:val="20"/>
          <w:szCs w:val="20"/>
        </w:rPr>
        <w:t>12.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указанными в </w:t>
      </w:r>
      <w:hyperlink r:id="rId124" w:anchor="dst279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лицами в установленные сроки не выполнены обязанности, предусмотренные </w:t>
      </w:r>
      <w:hyperlink r:id="rId125" w:anchor="dst2798" w:history="1">
        <w:r w:rsidRPr="00E51D3C">
          <w:rPr>
            <w:rStyle w:val="a7"/>
            <w:rFonts w:ascii="Times New Roman" w:hAnsi="Times New Roman" w:cs="Times New Roman"/>
            <w:sz w:val="20"/>
            <w:szCs w:val="20"/>
          </w:rPr>
          <w:t>частью 11</w:t>
        </w:r>
      </w:hyperlink>
      <w:r w:rsidRPr="00E51D3C">
        <w:rPr>
          <w:rFonts w:ascii="Times New Roman" w:hAnsi="Times New Roman" w:cs="Times New Roman"/>
          <w:sz w:val="20"/>
          <w:szCs w:val="20"/>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5" w:name="dst2803"/>
      <w:bookmarkEnd w:id="145"/>
      <w:proofErr w:type="gramStart"/>
      <w:r w:rsidRPr="00E51D3C">
        <w:rPr>
          <w:rFonts w:ascii="Times New Roman" w:hAnsi="Times New Roman" w:cs="Times New Roman"/>
          <w:sz w:val="20"/>
          <w:szCs w:val="20"/>
        </w:rPr>
        <w:t>1) направляет в течение семи рабочих дней со дня истечения срока, предусмотренного </w:t>
      </w:r>
      <w:hyperlink r:id="rId126" w:anchor="dst2798" w:history="1">
        <w:r w:rsidRPr="00E51D3C">
          <w:rPr>
            <w:rStyle w:val="a7"/>
            <w:rFonts w:ascii="Times New Roman" w:hAnsi="Times New Roman" w:cs="Times New Roman"/>
            <w:sz w:val="20"/>
            <w:szCs w:val="20"/>
          </w:rPr>
          <w:t>частью 11</w:t>
        </w:r>
      </w:hyperlink>
      <w:r w:rsidRPr="00E51D3C">
        <w:rPr>
          <w:rFonts w:ascii="Times New Roman" w:hAnsi="Times New Roman" w:cs="Times New Roman"/>
          <w:sz w:val="20"/>
          <w:szCs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w:t>
      </w:r>
      <w:r w:rsidRPr="00E51D3C">
        <w:rPr>
          <w:rFonts w:ascii="Times New Roman" w:hAnsi="Times New Roman" w:cs="Times New Roman"/>
          <w:sz w:val="20"/>
          <w:szCs w:val="20"/>
        </w:rPr>
        <w:lastRenderedPageBreak/>
        <w:t>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6" w:name="dst2804"/>
      <w:bookmarkEnd w:id="146"/>
      <w:proofErr w:type="gramStart"/>
      <w:r w:rsidRPr="00E51D3C">
        <w:rPr>
          <w:rFonts w:ascii="Times New Roman" w:hAnsi="Times New Roman" w:cs="Times New Roman"/>
          <w:sz w:val="20"/>
          <w:szCs w:val="20"/>
        </w:rPr>
        <w:t>2) обращается в течение шести месяцев со дня истечения срока, предусмотренного </w:t>
      </w:r>
      <w:hyperlink r:id="rId127" w:anchor="dst2798" w:history="1">
        <w:r w:rsidRPr="00E51D3C">
          <w:rPr>
            <w:rStyle w:val="a7"/>
            <w:rFonts w:ascii="Times New Roman" w:hAnsi="Times New Roman" w:cs="Times New Roman"/>
            <w:sz w:val="20"/>
            <w:szCs w:val="20"/>
          </w:rPr>
          <w:t>частью 11</w:t>
        </w:r>
      </w:hyperlink>
      <w:r w:rsidRPr="00E51D3C">
        <w:rPr>
          <w:rFonts w:ascii="Times New Roman" w:hAnsi="Times New Roman" w:cs="Times New Roman"/>
          <w:sz w:val="20"/>
          <w:szCs w:val="20"/>
        </w:rPr>
        <w:t>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128" w:anchor="dst2809" w:history="1">
        <w:r w:rsidRPr="00E51D3C">
          <w:rPr>
            <w:rStyle w:val="a7"/>
            <w:rFonts w:ascii="Times New Roman" w:hAnsi="Times New Roman" w:cs="Times New Roman"/>
            <w:sz w:val="20"/>
            <w:szCs w:val="20"/>
          </w:rPr>
          <w:t>пунктом 3 части 13</w:t>
        </w:r>
      </w:hyperlink>
      <w:r w:rsidRPr="00E51D3C">
        <w:rPr>
          <w:rFonts w:ascii="Times New Roman" w:hAnsi="Times New Roman" w:cs="Times New Roman"/>
          <w:sz w:val="20"/>
          <w:szCs w:val="20"/>
        </w:rPr>
        <w:t> настоящей статьи;</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7" w:name="dst2805"/>
      <w:bookmarkEnd w:id="147"/>
      <w:proofErr w:type="gramStart"/>
      <w:r w:rsidRPr="00E51D3C">
        <w:rPr>
          <w:rFonts w:ascii="Times New Roman" w:hAnsi="Times New Roman" w:cs="Times New Roman"/>
          <w:sz w:val="20"/>
          <w:szCs w:val="20"/>
        </w:rPr>
        <w:t>3) обращается в течение шести месяцев со дня истечения срока, предусмотренного </w:t>
      </w:r>
      <w:hyperlink r:id="rId129" w:anchor="dst2798" w:history="1">
        <w:r w:rsidRPr="00E51D3C">
          <w:rPr>
            <w:rStyle w:val="a7"/>
            <w:rFonts w:ascii="Times New Roman" w:hAnsi="Times New Roman" w:cs="Times New Roman"/>
            <w:sz w:val="20"/>
            <w:szCs w:val="20"/>
          </w:rPr>
          <w:t>частью 11</w:t>
        </w:r>
      </w:hyperlink>
      <w:r w:rsidRPr="00E51D3C">
        <w:rPr>
          <w:rFonts w:ascii="Times New Roman" w:hAnsi="Times New Roman" w:cs="Times New Roman"/>
          <w:sz w:val="20"/>
          <w:szCs w:val="20"/>
        </w:rPr>
        <w:t>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w:t>
      </w:r>
      <w:proofErr w:type="gramEnd"/>
      <w:r w:rsidRPr="00E51D3C">
        <w:rPr>
          <w:rFonts w:ascii="Times New Roman" w:hAnsi="Times New Roman" w:cs="Times New Roman"/>
          <w:sz w:val="20"/>
          <w:szCs w:val="20"/>
        </w:rPr>
        <w:t xml:space="preserve"> пользования, за исключением случая, предусмотренного </w:t>
      </w:r>
      <w:hyperlink r:id="rId130" w:anchor="dst2809" w:history="1">
        <w:r w:rsidRPr="00E51D3C">
          <w:rPr>
            <w:rStyle w:val="a7"/>
            <w:rFonts w:ascii="Times New Roman" w:hAnsi="Times New Roman" w:cs="Times New Roman"/>
            <w:sz w:val="20"/>
            <w:szCs w:val="20"/>
          </w:rPr>
          <w:t>пунктом 3 части 13</w:t>
        </w:r>
      </w:hyperlink>
      <w:r w:rsidRPr="00E51D3C">
        <w:rPr>
          <w:rFonts w:ascii="Times New Roman" w:hAnsi="Times New Roman" w:cs="Times New Roman"/>
          <w:sz w:val="20"/>
          <w:szCs w:val="20"/>
        </w:rPr>
        <w:t>настоящей статьи.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8" w:name="dst2806"/>
      <w:bookmarkEnd w:id="148"/>
      <w:r w:rsidRPr="00E51D3C">
        <w:rPr>
          <w:rFonts w:ascii="Times New Roman" w:hAnsi="Times New Roman" w:cs="Times New Roman"/>
          <w:sz w:val="20"/>
          <w:szCs w:val="20"/>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49" w:name="dst2807"/>
      <w:bookmarkEnd w:id="149"/>
      <w:proofErr w:type="gramStart"/>
      <w:r w:rsidRPr="00E51D3C">
        <w:rPr>
          <w:rFonts w:ascii="Times New Roman" w:hAnsi="Times New Roman" w:cs="Times New Roman"/>
          <w:sz w:val="20"/>
          <w:szCs w:val="20"/>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r:id="rId131" w:anchor="dst279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не были выявлены;</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50" w:name="dst2808"/>
      <w:bookmarkEnd w:id="150"/>
      <w:proofErr w:type="gramStart"/>
      <w:r w:rsidRPr="00E51D3C">
        <w:rPr>
          <w:rFonts w:ascii="Times New Roman" w:hAnsi="Times New Roman" w:cs="Times New Roman"/>
          <w:sz w:val="20"/>
          <w:szCs w:val="20"/>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r:id="rId132" w:anchor="dst279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не выполнили соответствующие обязанности, предусмотренные </w:t>
      </w:r>
      <w:hyperlink r:id="rId133" w:anchor="dst2798" w:history="1">
        <w:r w:rsidRPr="00E51D3C">
          <w:rPr>
            <w:rStyle w:val="a7"/>
            <w:rFonts w:ascii="Times New Roman" w:hAnsi="Times New Roman" w:cs="Times New Roman"/>
            <w:sz w:val="20"/>
            <w:szCs w:val="20"/>
          </w:rPr>
          <w:t>частью 11</w:t>
        </w:r>
      </w:hyperlink>
      <w:r w:rsidRPr="00E51D3C">
        <w:rPr>
          <w:rFonts w:ascii="Times New Roman" w:hAnsi="Times New Roman" w:cs="Times New Roman"/>
          <w:sz w:val="20"/>
          <w:szCs w:val="20"/>
        </w:rPr>
        <w:t> настоящей статьи, и земельный участок, на котором</w:t>
      </w:r>
      <w:proofErr w:type="gramEnd"/>
      <w:r w:rsidRPr="00E51D3C">
        <w:rPr>
          <w:rFonts w:ascii="Times New Roman" w:hAnsi="Times New Roman" w:cs="Times New Roman"/>
          <w:sz w:val="20"/>
          <w:szCs w:val="20"/>
        </w:rPr>
        <w:t xml:space="preserve"> создана или возведена самовольная постройка, не </w:t>
      </w:r>
      <w:proofErr w:type="gramStart"/>
      <w:r w:rsidRPr="00E51D3C">
        <w:rPr>
          <w:rFonts w:ascii="Times New Roman" w:hAnsi="Times New Roman" w:cs="Times New Roman"/>
          <w:sz w:val="20"/>
          <w:szCs w:val="20"/>
        </w:rPr>
        <w:t>предоставлен</w:t>
      </w:r>
      <w:proofErr w:type="gramEnd"/>
      <w:r w:rsidRPr="00E51D3C">
        <w:rPr>
          <w:rFonts w:ascii="Times New Roman" w:hAnsi="Times New Roman" w:cs="Times New Roman"/>
          <w:sz w:val="20"/>
          <w:szCs w:val="20"/>
        </w:rPr>
        <w:t xml:space="preserve"> иному лицу в пользование и (или) владение либо по результатам публичных торгов не приобретен иным лицом;</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51" w:name="dst2809"/>
      <w:bookmarkEnd w:id="151"/>
      <w:proofErr w:type="gramStart"/>
      <w:r w:rsidRPr="00E51D3C">
        <w:rPr>
          <w:rFonts w:ascii="Times New Roman" w:hAnsi="Times New Roman" w:cs="Times New Roman"/>
          <w:sz w:val="20"/>
          <w:szCs w:val="20"/>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r:id="rId134" w:anchor="dst279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не выполнены соответствующие обязанности, предусмотренные </w:t>
      </w:r>
      <w:hyperlink r:id="rId135" w:anchor="dst2798" w:history="1">
        <w:r w:rsidRPr="00E51D3C">
          <w:rPr>
            <w:rStyle w:val="a7"/>
            <w:rFonts w:ascii="Times New Roman" w:hAnsi="Times New Roman" w:cs="Times New Roman"/>
            <w:sz w:val="20"/>
            <w:szCs w:val="20"/>
          </w:rPr>
          <w:t>частью 11</w:t>
        </w:r>
      </w:hyperlink>
      <w:r w:rsidRPr="00E51D3C">
        <w:rPr>
          <w:rFonts w:ascii="Times New Roman" w:hAnsi="Times New Roman" w:cs="Times New Roman"/>
          <w:sz w:val="20"/>
          <w:szCs w:val="20"/>
        </w:rPr>
        <w:t> настоящей статьи, при условии, что самовольная постройка создана или возведена на неделимом земельном</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участке</w:t>
      </w:r>
      <w:proofErr w:type="gramEnd"/>
      <w:r w:rsidRPr="00E51D3C">
        <w:rPr>
          <w:rFonts w:ascii="Times New Roman" w:hAnsi="Times New Roman" w:cs="Times New Roman"/>
          <w:sz w:val="20"/>
          <w:szCs w:val="20"/>
        </w:rPr>
        <w:t>, на котором также расположены объекты капитального строительства, не являющиеся самовольными постройками.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52" w:name="dst2810"/>
      <w:bookmarkEnd w:id="152"/>
      <w:r w:rsidRPr="00E51D3C">
        <w:rPr>
          <w:rFonts w:ascii="Times New Roman" w:hAnsi="Times New Roman" w:cs="Times New Roman"/>
          <w:sz w:val="20"/>
          <w:szCs w:val="20"/>
        </w:rPr>
        <w:t xml:space="preserve">14. </w:t>
      </w:r>
      <w:proofErr w:type="gramStart"/>
      <w:r w:rsidRPr="00E51D3C">
        <w:rPr>
          <w:rFonts w:ascii="Times New Roman" w:hAnsi="Times New Roman" w:cs="Times New Roman"/>
          <w:sz w:val="20"/>
          <w:szCs w:val="20"/>
        </w:rPr>
        <w:t>В течение двух месяцев со дня истечения сроков, указанных соответственно в </w:t>
      </w:r>
      <w:hyperlink r:id="rId136" w:anchor="dst2807" w:history="1">
        <w:r w:rsidRPr="00E51D3C">
          <w:rPr>
            <w:rStyle w:val="a7"/>
            <w:rFonts w:ascii="Times New Roman" w:hAnsi="Times New Roman" w:cs="Times New Roman"/>
            <w:sz w:val="20"/>
            <w:szCs w:val="20"/>
          </w:rPr>
          <w:t>пунктах 1</w:t>
        </w:r>
      </w:hyperlink>
      <w:r w:rsidRPr="00E51D3C">
        <w:rPr>
          <w:rFonts w:ascii="Times New Roman" w:hAnsi="Times New Roman" w:cs="Times New Roman"/>
          <w:sz w:val="20"/>
          <w:szCs w:val="20"/>
        </w:rPr>
        <w:t> - </w:t>
      </w:r>
      <w:hyperlink r:id="rId137" w:anchor="dst2809" w:history="1">
        <w:r w:rsidRPr="00E51D3C">
          <w:rPr>
            <w:rStyle w:val="a7"/>
            <w:rFonts w:ascii="Times New Roman" w:hAnsi="Times New Roman" w:cs="Times New Roman"/>
            <w:sz w:val="20"/>
            <w:szCs w:val="20"/>
          </w:rPr>
          <w:t>3 части 13</w:t>
        </w:r>
      </w:hyperlink>
      <w:r w:rsidRPr="00E51D3C">
        <w:rPr>
          <w:rFonts w:ascii="Times New Roman" w:hAnsi="Times New Roman" w:cs="Times New Roman"/>
          <w:sz w:val="20"/>
          <w:szCs w:val="20"/>
        </w:rPr>
        <w:t>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w:t>
      </w:r>
      <w:proofErr w:type="gramEnd"/>
      <w:r w:rsidRPr="00E51D3C">
        <w:rPr>
          <w:rFonts w:ascii="Times New Roman" w:hAnsi="Times New Roman" w:cs="Times New Roman"/>
          <w:sz w:val="20"/>
          <w:szCs w:val="20"/>
        </w:rPr>
        <w:t xml:space="preserve"> с указанием сроков таких сноса, приведения в соответствие с установленными требованиями.</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53" w:name="dst2811"/>
      <w:bookmarkEnd w:id="153"/>
      <w:r w:rsidRPr="00E51D3C">
        <w:rPr>
          <w:rFonts w:ascii="Times New Roman" w:hAnsi="Times New Roman" w:cs="Times New Roman"/>
          <w:sz w:val="20"/>
          <w:szCs w:val="20"/>
        </w:rPr>
        <w:t xml:space="preserve">15. </w:t>
      </w:r>
      <w:proofErr w:type="gramStart"/>
      <w:r w:rsidRPr="00E51D3C">
        <w:rPr>
          <w:rFonts w:ascii="Times New Roman" w:hAnsi="Times New Roman" w:cs="Times New Roman"/>
          <w:sz w:val="20"/>
          <w:szCs w:val="20"/>
        </w:rPr>
        <w:t>В случаях, предусмотренных </w:t>
      </w:r>
      <w:hyperlink r:id="rId138" w:anchor="dst2808" w:history="1">
        <w:r w:rsidRPr="00E51D3C">
          <w:rPr>
            <w:rStyle w:val="a7"/>
            <w:rFonts w:ascii="Times New Roman" w:hAnsi="Times New Roman" w:cs="Times New Roman"/>
            <w:sz w:val="20"/>
            <w:szCs w:val="20"/>
          </w:rPr>
          <w:t>пунктами 2</w:t>
        </w:r>
      </w:hyperlink>
      <w:r w:rsidRPr="00E51D3C">
        <w:rPr>
          <w:rFonts w:ascii="Times New Roman" w:hAnsi="Times New Roman" w:cs="Times New Roman"/>
          <w:sz w:val="20"/>
          <w:szCs w:val="20"/>
        </w:rPr>
        <w:t> и </w:t>
      </w:r>
      <w:hyperlink r:id="rId139" w:anchor="dst2809" w:history="1">
        <w:r w:rsidRPr="00E51D3C">
          <w:rPr>
            <w:rStyle w:val="a7"/>
            <w:rFonts w:ascii="Times New Roman" w:hAnsi="Times New Roman" w:cs="Times New Roman"/>
            <w:sz w:val="20"/>
            <w:szCs w:val="20"/>
          </w:rPr>
          <w:t>3 части 13</w:t>
        </w:r>
      </w:hyperlink>
      <w:r w:rsidRPr="00E51D3C">
        <w:rPr>
          <w:rFonts w:ascii="Times New Roman" w:hAnsi="Times New Roman" w:cs="Times New Roman"/>
          <w:sz w:val="20"/>
          <w:szCs w:val="20"/>
        </w:rPr>
        <w:t>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r:id="rId140" w:anchor="dst2793" w:history="1">
        <w:r w:rsidRPr="00E51D3C">
          <w:rPr>
            <w:rStyle w:val="a7"/>
            <w:rFonts w:ascii="Times New Roman" w:hAnsi="Times New Roman" w:cs="Times New Roman"/>
            <w:sz w:val="20"/>
            <w:szCs w:val="20"/>
          </w:rPr>
          <w:t>части 6</w:t>
        </w:r>
      </w:hyperlink>
      <w:r w:rsidRPr="00E51D3C">
        <w:rPr>
          <w:rFonts w:ascii="Times New Roman" w:hAnsi="Times New Roman" w:cs="Times New Roman"/>
          <w:sz w:val="20"/>
          <w:szCs w:val="20"/>
        </w:rPr>
        <w:t> настоящей статьи, за исключением случая, если в соответствии с</w:t>
      </w:r>
      <w:proofErr w:type="gramEnd"/>
      <w:r w:rsidRPr="00E51D3C">
        <w:rPr>
          <w:rFonts w:ascii="Times New Roman" w:hAnsi="Times New Roman" w:cs="Times New Roman"/>
          <w:sz w:val="20"/>
          <w:szCs w:val="20"/>
        </w:rPr>
        <w:t xml:space="preserve">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54" w:name="_Toc2726078"/>
      <w:bookmarkStart w:id="155" w:name="_Toc525632532"/>
      <w:bookmarkStart w:id="156" w:name="_Toc524613376"/>
      <w:bookmarkStart w:id="157" w:name="_Toc522795140"/>
      <w:bookmarkStart w:id="158" w:name="_Toc522695574"/>
      <w:r w:rsidRPr="00E51D3C">
        <w:rPr>
          <w:rFonts w:ascii="Times New Roman" w:hAnsi="Times New Roman" w:cs="Times New Roman"/>
          <w:b/>
          <w:sz w:val="20"/>
          <w:szCs w:val="20"/>
        </w:rPr>
        <w:t>Статья 23.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154"/>
      <w:bookmarkEnd w:id="155"/>
      <w:bookmarkEnd w:id="156"/>
      <w:bookmarkEnd w:id="157"/>
      <w:bookmarkEnd w:id="158"/>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 </w:t>
      </w:r>
      <w:proofErr w:type="gramStart"/>
      <w:r w:rsidRPr="00E51D3C">
        <w:rPr>
          <w:rFonts w:ascii="Times New Roman" w:hAnsi="Times New Roman" w:cs="Times New Roman"/>
          <w:sz w:val="20"/>
          <w:szCs w:val="20"/>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59" w:name="dst2814"/>
      <w:bookmarkEnd w:id="159"/>
      <w:r w:rsidRPr="00E51D3C">
        <w:rPr>
          <w:rFonts w:ascii="Times New Roman" w:hAnsi="Times New Roman" w:cs="Times New Roman"/>
          <w:sz w:val="20"/>
          <w:szCs w:val="20"/>
        </w:rPr>
        <w:t xml:space="preserve">2. </w:t>
      </w:r>
      <w:proofErr w:type="gramStart"/>
      <w:r w:rsidRPr="00E51D3C">
        <w:rPr>
          <w:rFonts w:ascii="Times New Roman" w:hAnsi="Times New Roman" w:cs="Times New Roman"/>
          <w:sz w:val="20"/>
          <w:szCs w:val="20"/>
        </w:rPr>
        <w:t>В случае, предусмотренном </w:t>
      </w:r>
      <w:hyperlink r:id="rId141" w:anchor="dst2813" w:history="1">
        <w:r w:rsidRPr="00E51D3C">
          <w:rPr>
            <w:rStyle w:val="a7"/>
            <w:rFonts w:ascii="Times New Roman" w:hAnsi="Times New Roman" w:cs="Times New Roman"/>
            <w:sz w:val="20"/>
            <w:szCs w:val="20"/>
          </w:rPr>
          <w:t>частью 1</w:t>
        </w:r>
      </w:hyperlink>
      <w:r w:rsidRPr="00E51D3C">
        <w:rPr>
          <w:rFonts w:ascii="Times New Roman" w:hAnsi="Times New Roman" w:cs="Times New Roman"/>
          <w:sz w:val="20"/>
          <w:szCs w:val="20"/>
        </w:rPr>
        <w:t>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w:t>
      </w:r>
      <w:proofErr w:type="gramEnd"/>
      <w:r w:rsidRPr="00E51D3C">
        <w:rPr>
          <w:rFonts w:ascii="Times New Roman" w:hAnsi="Times New Roman" w:cs="Times New Roman"/>
          <w:sz w:val="20"/>
          <w:szCs w:val="20"/>
        </w:rPr>
        <w:t xml:space="preserve">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w:t>
      </w:r>
      <w:r w:rsidRPr="00E51D3C">
        <w:rPr>
          <w:rFonts w:ascii="Times New Roman" w:hAnsi="Times New Roman" w:cs="Times New Roman"/>
          <w:sz w:val="20"/>
          <w:szCs w:val="20"/>
        </w:rPr>
        <w:lastRenderedPageBreak/>
        <w:t xml:space="preserve">строительства или собственниками помещений в нем с правообладателем здания или сооружения, в </w:t>
      </w:r>
      <w:proofErr w:type="gramStart"/>
      <w:r w:rsidRPr="00E51D3C">
        <w:rPr>
          <w:rFonts w:ascii="Times New Roman" w:hAnsi="Times New Roman" w:cs="Times New Roman"/>
          <w:sz w:val="20"/>
          <w:szCs w:val="20"/>
        </w:rPr>
        <w:t>связи</w:t>
      </w:r>
      <w:proofErr w:type="gramEnd"/>
      <w:r w:rsidRPr="00E51D3C">
        <w:rPr>
          <w:rFonts w:ascii="Times New Roman" w:hAnsi="Times New Roman" w:cs="Times New Roman"/>
          <w:sz w:val="20"/>
          <w:szCs w:val="20"/>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E51D3C">
        <w:rPr>
          <w:rFonts w:ascii="Times New Roman" w:hAnsi="Times New Roman" w:cs="Times New Roman"/>
          <w:sz w:val="20"/>
          <w:szCs w:val="20"/>
        </w:rPr>
        <w:t>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E51D3C">
        <w:rPr>
          <w:rFonts w:ascii="Times New Roman" w:hAnsi="Times New Roman" w:cs="Times New Roman"/>
          <w:sz w:val="20"/>
          <w:szCs w:val="20"/>
        </w:rPr>
        <w:t xml:space="preserve"> В случае </w:t>
      </w:r>
      <w:proofErr w:type="spellStart"/>
      <w:r w:rsidRPr="00E51D3C">
        <w:rPr>
          <w:rFonts w:ascii="Times New Roman" w:hAnsi="Times New Roman" w:cs="Times New Roman"/>
          <w:sz w:val="20"/>
          <w:szCs w:val="20"/>
        </w:rPr>
        <w:t>недостижения</w:t>
      </w:r>
      <w:proofErr w:type="spellEnd"/>
      <w:r w:rsidRPr="00E51D3C">
        <w:rPr>
          <w:rFonts w:ascii="Times New Roman" w:hAnsi="Times New Roman" w:cs="Times New Roman"/>
          <w:sz w:val="20"/>
          <w:szCs w:val="20"/>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51D3C" w:rsidRPr="00E51D3C" w:rsidRDefault="00E51D3C" w:rsidP="00E51D3C">
      <w:pPr>
        <w:spacing w:after="0" w:line="240" w:lineRule="auto"/>
        <w:ind w:firstLine="708"/>
        <w:jc w:val="both"/>
        <w:rPr>
          <w:rFonts w:ascii="Times New Roman" w:hAnsi="Times New Roman" w:cs="Times New Roman"/>
          <w:sz w:val="20"/>
          <w:szCs w:val="20"/>
        </w:rPr>
      </w:pPr>
      <w:bookmarkStart w:id="160" w:name="dst2815"/>
      <w:bookmarkEnd w:id="160"/>
      <w:r w:rsidRPr="00E51D3C">
        <w:rPr>
          <w:rFonts w:ascii="Times New Roman" w:hAnsi="Times New Roman" w:cs="Times New Roman"/>
          <w:sz w:val="20"/>
          <w:szCs w:val="20"/>
        </w:rPr>
        <w:t>3. Указанное в </w:t>
      </w:r>
      <w:hyperlink r:id="rId142" w:anchor="dst2814" w:history="1">
        <w:r w:rsidRPr="00E51D3C">
          <w:rPr>
            <w:rStyle w:val="a7"/>
            <w:rFonts w:ascii="Times New Roman" w:hAnsi="Times New Roman" w:cs="Times New Roman"/>
            <w:sz w:val="20"/>
            <w:szCs w:val="20"/>
          </w:rPr>
          <w:t>части 2</w:t>
        </w:r>
      </w:hyperlink>
      <w:r w:rsidRPr="00E51D3C">
        <w:rPr>
          <w:rFonts w:ascii="Times New Roman" w:hAnsi="Times New Roman" w:cs="Times New Roman"/>
          <w:sz w:val="20"/>
          <w:szCs w:val="20"/>
        </w:rPr>
        <w:t xml:space="preserve"> настоящей статьи соглашение о возмещении убытков должно </w:t>
      </w:r>
      <w:proofErr w:type="gramStart"/>
      <w:r w:rsidRPr="00E51D3C">
        <w:rPr>
          <w:rFonts w:ascii="Times New Roman" w:hAnsi="Times New Roman" w:cs="Times New Roman"/>
          <w:sz w:val="20"/>
          <w:szCs w:val="20"/>
        </w:rPr>
        <w:t>предусматривать</w:t>
      </w:r>
      <w:proofErr w:type="gramEnd"/>
      <w:r w:rsidRPr="00E51D3C">
        <w:rPr>
          <w:rFonts w:ascii="Times New Roman" w:hAnsi="Times New Roman" w:cs="Times New Roman"/>
          <w:sz w:val="20"/>
          <w:szCs w:val="20"/>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E51D3C">
        <w:rPr>
          <w:rFonts w:ascii="Times New Roman" w:hAnsi="Times New Roman" w:cs="Times New Roman"/>
          <w:sz w:val="20"/>
          <w:szCs w:val="20"/>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E51D3C" w:rsidRPr="00E51D3C" w:rsidRDefault="00E51D3C" w:rsidP="00E51D3C">
      <w:pPr>
        <w:spacing w:after="0" w:line="240" w:lineRule="auto"/>
        <w:jc w:val="both"/>
        <w:rPr>
          <w:rFonts w:ascii="Times New Roman" w:hAnsi="Times New Roman" w:cs="Times New Roman"/>
          <w:sz w:val="20"/>
          <w:szCs w:val="20"/>
        </w:rPr>
      </w:pPr>
      <w:bookmarkStart w:id="161" w:name="dst2816"/>
      <w:bookmarkEnd w:id="161"/>
      <w:r w:rsidRPr="00E51D3C">
        <w:rPr>
          <w:rFonts w:ascii="Times New Roman" w:hAnsi="Times New Roman" w:cs="Times New Roman"/>
          <w:sz w:val="20"/>
          <w:szCs w:val="20"/>
        </w:rPr>
        <w:t>4.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E51D3C">
        <w:rPr>
          <w:rFonts w:ascii="Times New Roman" w:hAnsi="Times New Roman" w:cs="Times New Roman"/>
          <w:sz w:val="20"/>
          <w:szCs w:val="20"/>
        </w:rPr>
        <w:t>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РФ,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w:t>
      </w:r>
      <w:proofErr w:type="gramEnd"/>
      <w:r w:rsidRPr="00E51D3C">
        <w:rPr>
          <w:rFonts w:ascii="Times New Roman" w:hAnsi="Times New Roman" w:cs="Times New Roman"/>
          <w:sz w:val="20"/>
          <w:szCs w:val="20"/>
        </w:rPr>
        <w:t> </w:t>
      </w:r>
      <w:hyperlink r:id="rId143" w:anchor="dst2814" w:history="1">
        <w:r w:rsidRPr="00E51D3C">
          <w:rPr>
            <w:rStyle w:val="a7"/>
            <w:rFonts w:ascii="Times New Roman" w:hAnsi="Times New Roman" w:cs="Times New Roman"/>
            <w:sz w:val="20"/>
            <w:szCs w:val="20"/>
          </w:rPr>
          <w:t>части 2</w:t>
        </w:r>
      </w:hyperlink>
      <w:r w:rsidRPr="00E51D3C">
        <w:rPr>
          <w:rFonts w:ascii="Times New Roman" w:hAnsi="Times New Roman" w:cs="Times New Roman"/>
          <w:sz w:val="20"/>
          <w:szCs w:val="20"/>
        </w:rPr>
        <w:t xml:space="preserve"> настоящей статьи правообладатели зданий, сооружений, в </w:t>
      </w:r>
      <w:proofErr w:type="gramStart"/>
      <w:r w:rsidRPr="00E51D3C">
        <w:rPr>
          <w:rFonts w:ascii="Times New Roman" w:hAnsi="Times New Roman" w:cs="Times New Roman"/>
          <w:sz w:val="20"/>
          <w:szCs w:val="20"/>
        </w:rPr>
        <w:t>связи</w:t>
      </w:r>
      <w:proofErr w:type="gramEnd"/>
      <w:r w:rsidRPr="00E51D3C">
        <w:rPr>
          <w:rFonts w:ascii="Times New Roman" w:hAnsi="Times New Roman" w:cs="Times New Roman"/>
          <w:sz w:val="20"/>
          <w:szCs w:val="20"/>
        </w:rPr>
        <w:t xml:space="preserve">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center"/>
        <w:outlineLvl w:val="0"/>
        <w:rPr>
          <w:rFonts w:ascii="Times New Roman" w:hAnsi="Times New Roman" w:cs="Times New Roman"/>
          <w:b/>
          <w:sz w:val="20"/>
          <w:szCs w:val="20"/>
        </w:rPr>
      </w:pPr>
      <w:bookmarkStart w:id="162" w:name="_Toc2726079"/>
      <w:r w:rsidRPr="00E51D3C">
        <w:rPr>
          <w:rFonts w:ascii="Times New Roman" w:hAnsi="Times New Roman" w:cs="Times New Roman"/>
          <w:b/>
          <w:sz w:val="20"/>
          <w:szCs w:val="20"/>
        </w:rPr>
        <w:t>ГЛАВА 9. ПОЛОЖЕНИЯ О ВНЕСЕНИИ ИЗМЕНЕНИЙ В ПРАВИЛА ЗЕМЛЕПОЛЬЗОВАНИЯ И ЗАСТРОЙКИ</w:t>
      </w:r>
      <w:bookmarkEnd w:id="162"/>
    </w:p>
    <w:p w:rsidR="00E51D3C" w:rsidRPr="00E51D3C" w:rsidRDefault="00E51D3C" w:rsidP="00E51D3C">
      <w:pPr>
        <w:spacing w:after="0" w:line="240" w:lineRule="auto"/>
        <w:jc w:val="center"/>
        <w:outlineLvl w:val="0"/>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63" w:name="_Toc2726080"/>
      <w:r w:rsidRPr="00E51D3C">
        <w:rPr>
          <w:rFonts w:ascii="Times New Roman" w:hAnsi="Times New Roman" w:cs="Times New Roman"/>
          <w:b/>
          <w:sz w:val="20"/>
          <w:szCs w:val="20"/>
        </w:rPr>
        <w:t>Статья 24. Порядок внесения изменений в Правила землепользования и застройки</w:t>
      </w:r>
      <w:bookmarkEnd w:id="163"/>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  Основаниями для рассмотрения Главой Администрации Трубчевского района вопроса о внесении изменений в правила землепользования и застройки являются: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64" w:name="dst100519"/>
      <w:bookmarkEnd w:id="164"/>
      <w:r w:rsidRPr="00E51D3C">
        <w:rPr>
          <w:rFonts w:ascii="Times New Roman" w:hAnsi="Times New Roman" w:cs="Times New Roman"/>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65" w:name="dst1969"/>
      <w:bookmarkEnd w:id="165"/>
      <w:r w:rsidRPr="00E51D3C">
        <w:rPr>
          <w:rFonts w:ascii="Times New Roman" w:hAnsi="Times New Roman" w:cs="Times New Roman"/>
          <w:sz w:val="20"/>
          <w:szCs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51D3C">
        <w:rPr>
          <w:rFonts w:ascii="Times New Roman" w:hAnsi="Times New Roman" w:cs="Times New Roman"/>
          <w:sz w:val="20"/>
          <w:szCs w:val="20"/>
        </w:rPr>
        <w:t>приаэродромной</w:t>
      </w:r>
      <w:proofErr w:type="spellEnd"/>
      <w:r w:rsidRPr="00E51D3C">
        <w:rPr>
          <w:rFonts w:ascii="Times New Roman" w:hAnsi="Times New Roman" w:cs="Times New Roman"/>
          <w:sz w:val="20"/>
          <w:szCs w:val="20"/>
        </w:rPr>
        <w:t xml:space="preserve"> территории, которые допущены в правилах землепользования и застройки поселения, городского округа, межселенной территории;</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66" w:name="dst100520"/>
      <w:bookmarkEnd w:id="166"/>
      <w:r w:rsidRPr="00E51D3C">
        <w:rPr>
          <w:rFonts w:ascii="Times New Roman" w:hAnsi="Times New Roman" w:cs="Times New Roman"/>
          <w:sz w:val="20"/>
          <w:szCs w:val="20"/>
        </w:rPr>
        <w:t>2) поступление предложений об изменении границ территориальных зон, изменении градостроительных регламентов.</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r w:rsidRPr="00E51D3C">
        <w:rPr>
          <w:rFonts w:ascii="Times New Roman" w:hAnsi="Times New Roman" w:cs="Times New Roman"/>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r w:rsidRPr="00E51D3C">
        <w:rPr>
          <w:rFonts w:ascii="Times New Roman" w:hAnsi="Times New Roman" w:cs="Times New Roman"/>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67" w:name="dst2458"/>
      <w:bookmarkEnd w:id="167"/>
      <w:r w:rsidRPr="00E51D3C">
        <w:rPr>
          <w:rFonts w:ascii="Times New Roman" w:hAnsi="Times New Roman" w:cs="Times New Roman"/>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51D3C" w:rsidRPr="00E51D3C" w:rsidRDefault="00E51D3C" w:rsidP="00E51D3C">
      <w:pPr>
        <w:shd w:val="clear" w:color="auto" w:fill="FFFFFF"/>
        <w:spacing w:after="0" w:line="240" w:lineRule="auto"/>
        <w:ind w:firstLine="540"/>
        <w:jc w:val="both"/>
        <w:rPr>
          <w:rFonts w:ascii="Times New Roman" w:hAnsi="Times New Roman" w:cs="Times New Roman"/>
          <w:color w:val="FF0000"/>
          <w:sz w:val="20"/>
          <w:szCs w:val="20"/>
        </w:rPr>
      </w:pPr>
      <w:r w:rsidRPr="00E51D3C">
        <w:rPr>
          <w:rFonts w:ascii="Times New Roman" w:hAnsi="Times New Roman" w:cs="Times New Roman"/>
          <w:color w:val="FF0000"/>
          <w:sz w:val="20"/>
          <w:szCs w:val="20"/>
        </w:rPr>
        <w:t>6) принятие решения о комплексном развитии территории.</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  Предложения о внесении изменений в правила землепользования и застройки в комиссию направляются: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68" w:name="dst100522"/>
      <w:bookmarkEnd w:id="168"/>
      <w:r w:rsidRPr="00E51D3C">
        <w:rPr>
          <w:rFonts w:ascii="Times New Roman" w:hAnsi="Times New Roman" w:cs="Times New Roman"/>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69" w:name="dst100523"/>
      <w:bookmarkEnd w:id="169"/>
      <w:r w:rsidRPr="00E51D3C">
        <w:rPr>
          <w:rFonts w:ascii="Times New Roman" w:hAnsi="Times New Roman" w:cs="Times New Roman"/>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70" w:name="dst100524"/>
      <w:bookmarkEnd w:id="170"/>
      <w:r w:rsidRPr="00E51D3C">
        <w:rPr>
          <w:rFonts w:ascii="Times New Roman" w:hAnsi="Times New Roman" w:cs="Times New Roman"/>
          <w:sz w:val="20"/>
          <w:szCs w:val="20"/>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71" w:name="dst100525"/>
      <w:bookmarkEnd w:id="171"/>
      <w:r w:rsidRPr="00E51D3C">
        <w:rPr>
          <w:rFonts w:ascii="Times New Roman" w:hAnsi="Times New Roman" w:cs="Times New Roman"/>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51D3C" w:rsidRPr="00E51D3C" w:rsidRDefault="00E51D3C" w:rsidP="00E51D3C">
      <w:pPr>
        <w:shd w:val="clear" w:color="auto" w:fill="FFFFFF"/>
        <w:spacing w:after="0" w:line="240" w:lineRule="auto"/>
        <w:ind w:firstLine="540"/>
        <w:jc w:val="both"/>
        <w:rPr>
          <w:rFonts w:ascii="Times New Roman" w:hAnsi="Times New Roman" w:cs="Times New Roman"/>
          <w:sz w:val="20"/>
          <w:szCs w:val="20"/>
        </w:rPr>
      </w:pPr>
      <w:bookmarkStart w:id="172" w:name="dst100526"/>
      <w:bookmarkEnd w:id="172"/>
      <w:r w:rsidRPr="00E51D3C">
        <w:rPr>
          <w:rFonts w:ascii="Times New Roman" w:hAnsi="Times New Roman" w:cs="Times New Roman"/>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1D3C" w:rsidRPr="00E51D3C" w:rsidRDefault="00E51D3C" w:rsidP="00E51D3C">
      <w:pPr>
        <w:shd w:val="clear" w:color="auto" w:fill="FFFFFF"/>
        <w:spacing w:after="0" w:line="240" w:lineRule="auto"/>
        <w:ind w:firstLine="540"/>
        <w:jc w:val="both"/>
        <w:rPr>
          <w:rFonts w:ascii="Times New Roman" w:hAnsi="Times New Roman" w:cs="Times New Roman"/>
          <w:color w:val="FF0000"/>
          <w:sz w:val="20"/>
          <w:szCs w:val="20"/>
        </w:rPr>
      </w:pPr>
      <w:r w:rsidRPr="00E51D3C">
        <w:rPr>
          <w:rFonts w:ascii="Times New Roman" w:hAnsi="Times New Roman" w:cs="Times New Roman"/>
          <w:color w:val="FF0000"/>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51D3C" w:rsidRPr="00E51D3C" w:rsidRDefault="00E51D3C" w:rsidP="00E51D3C">
      <w:pPr>
        <w:shd w:val="clear" w:color="auto" w:fill="FFFFFF"/>
        <w:spacing w:after="0" w:line="240" w:lineRule="auto"/>
        <w:ind w:firstLine="540"/>
        <w:jc w:val="both"/>
        <w:rPr>
          <w:rFonts w:ascii="Times New Roman" w:hAnsi="Times New Roman" w:cs="Times New Roman"/>
          <w:color w:val="FF0000"/>
          <w:sz w:val="20"/>
          <w:szCs w:val="20"/>
        </w:rPr>
      </w:pPr>
      <w:proofErr w:type="gramStart"/>
      <w:r w:rsidRPr="00E51D3C">
        <w:rPr>
          <w:rFonts w:ascii="Times New Roman" w:hAnsi="Times New Roman" w:cs="Times New Roman"/>
          <w:color w:val="FF0000"/>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E51D3C">
        <w:rPr>
          <w:rFonts w:ascii="Times New Roman" w:hAnsi="Times New Roman" w:cs="Times New Roman"/>
          <w:color w:val="FF0000"/>
          <w:sz w:val="20"/>
          <w:szCs w:val="20"/>
        </w:rPr>
        <w:t xml:space="preserve"> территории.</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3. В случае</w:t>
      </w:r>
      <w:proofErr w:type="gramStart"/>
      <w:r w:rsidRPr="00E51D3C">
        <w:rPr>
          <w:rFonts w:ascii="Times New Roman" w:hAnsi="Times New Roman" w:cs="Times New Roman"/>
          <w:sz w:val="20"/>
          <w:szCs w:val="20"/>
        </w:rPr>
        <w:t>,</w:t>
      </w:r>
      <w:proofErr w:type="gramEnd"/>
      <w:r w:rsidRPr="00E51D3C">
        <w:rPr>
          <w:rFonts w:ascii="Times New Roman" w:hAnsi="Times New Roman" w:cs="Times New Roman"/>
          <w:sz w:val="20"/>
          <w:szCs w:val="20"/>
        </w:rPr>
        <w:t xml:space="preserve"> если правилами землепользования и застройки не обеспечена в соответствии с </w:t>
      </w:r>
      <w:hyperlink r:id="rId144" w:anchor="dst1345" w:history="1">
        <w:r w:rsidRPr="00E51D3C">
          <w:rPr>
            <w:rStyle w:val="a7"/>
            <w:rFonts w:ascii="Times New Roman" w:hAnsi="Times New Roman" w:cs="Times New Roman"/>
            <w:sz w:val="20"/>
            <w:szCs w:val="20"/>
          </w:rPr>
          <w:t>частью 3.1 статьи 31</w:t>
        </w:r>
      </w:hyperlink>
      <w:r w:rsidRPr="00E51D3C">
        <w:rPr>
          <w:rFonts w:ascii="Times New Roman" w:hAnsi="Times New Roman" w:cs="Times New Roman"/>
          <w:sz w:val="20"/>
          <w:szCs w:val="20"/>
        </w:rPr>
        <w:t>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Администрации Трубчевского района требование о внесении изменений в правила землепользования и застройки в целях обеспечения размещения указанных объектов.</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4. В случае, предусмотренном </w:t>
      </w:r>
      <w:hyperlink r:id="rId145" w:anchor="dst1346" w:history="1">
        <w:r w:rsidRPr="00E51D3C">
          <w:rPr>
            <w:rStyle w:val="a7"/>
            <w:rFonts w:ascii="Times New Roman" w:hAnsi="Times New Roman" w:cs="Times New Roman"/>
            <w:sz w:val="20"/>
            <w:szCs w:val="20"/>
          </w:rPr>
          <w:t>частью 3</w:t>
        </w:r>
      </w:hyperlink>
      <w:r w:rsidRPr="00E51D3C">
        <w:rPr>
          <w:rFonts w:ascii="Times New Roman" w:hAnsi="Times New Roman" w:cs="Times New Roman"/>
          <w:sz w:val="20"/>
          <w:szCs w:val="20"/>
        </w:rPr>
        <w:t> настоящей статьи, Глава Администрации Трубчевского района обеспечивает внесение изменений в правила землепользования и застройки в течение тридцати дней со дня получения указанного в </w:t>
      </w:r>
      <w:hyperlink r:id="rId146" w:anchor="dst1346" w:history="1">
        <w:r w:rsidRPr="00E51D3C">
          <w:rPr>
            <w:rStyle w:val="a7"/>
            <w:rFonts w:ascii="Times New Roman" w:hAnsi="Times New Roman" w:cs="Times New Roman"/>
            <w:sz w:val="20"/>
            <w:szCs w:val="20"/>
          </w:rPr>
          <w:t>части 3</w:t>
        </w:r>
      </w:hyperlink>
      <w:r w:rsidRPr="00E51D3C">
        <w:rPr>
          <w:rFonts w:ascii="Times New Roman" w:hAnsi="Times New Roman" w:cs="Times New Roman"/>
          <w:sz w:val="20"/>
          <w:szCs w:val="20"/>
        </w:rPr>
        <w:t> настоящей статьи требования.</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173" w:name="dst2193"/>
      <w:bookmarkEnd w:id="173"/>
      <w:r w:rsidRPr="00E51D3C">
        <w:rPr>
          <w:rFonts w:ascii="Times New Roman" w:hAnsi="Times New Roman" w:cs="Times New Roman"/>
          <w:sz w:val="20"/>
          <w:szCs w:val="20"/>
        </w:rPr>
        <w:t xml:space="preserve">5. </w:t>
      </w:r>
      <w:proofErr w:type="gramStart"/>
      <w:r w:rsidRPr="00E51D3C">
        <w:rPr>
          <w:rFonts w:ascii="Times New Roman" w:hAnsi="Times New Roman" w:cs="Times New Roman"/>
          <w:sz w:val="20"/>
          <w:szCs w:val="20"/>
        </w:rPr>
        <w:t>В целях внесения изменений в правила землепользования и застройки в случаях, предусмотренных пунктами 3 - 6 части 1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roofErr w:type="gramEnd"/>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6.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изменения должны быть внесены в срок не </w:t>
      </w:r>
      <w:proofErr w:type="gramStart"/>
      <w:r w:rsidRPr="00E51D3C">
        <w:rPr>
          <w:rFonts w:ascii="Times New Roman" w:hAnsi="Times New Roman" w:cs="Times New Roman"/>
          <w:sz w:val="20"/>
          <w:szCs w:val="20"/>
        </w:rPr>
        <w:t>позднее</w:t>
      </w:r>
      <w:proofErr w:type="gramEnd"/>
      <w:r w:rsidRPr="00E51D3C">
        <w:rPr>
          <w:rFonts w:ascii="Times New Roman" w:hAnsi="Times New Roman" w:cs="Times New Roman"/>
          <w:sz w:val="20"/>
          <w:szCs w:val="20"/>
        </w:rPr>
        <w:t xml:space="preserve"> чем девяносто дней со дня утверждения проекта планировки территории в целях ее комплексного развития.</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7. </w:t>
      </w:r>
      <w:proofErr w:type="gramStart"/>
      <w:r w:rsidRPr="00E51D3C">
        <w:rPr>
          <w:rFonts w:ascii="Times New Roman" w:hAnsi="Times New Roman" w:cs="Times New Roman"/>
          <w:sz w:val="20"/>
          <w:szCs w:val="20"/>
        </w:rPr>
        <w:t xml:space="preserve">Комиссия в течение </w:t>
      </w:r>
      <w:r w:rsidRPr="00E51D3C">
        <w:rPr>
          <w:rFonts w:ascii="Times New Roman" w:hAnsi="Times New Roman" w:cs="Times New Roman"/>
          <w:color w:val="FF0000"/>
          <w:sz w:val="20"/>
          <w:szCs w:val="20"/>
        </w:rPr>
        <w:t>двадцати пяти дней</w:t>
      </w:r>
      <w:r w:rsidRPr="00E51D3C">
        <w:rPr>
          <w:rFonts w:ascii="Times New Roman" w:hAnsi="Times New Roman" w:cs="Times New Roman"/>
          <w:sz w:val="20"/>
          <w:szCs w:val="20"/>
        </w:rPr>
        <w:t xml:space="preserve">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Трубчевского района.</w:t>
      </w:r>
      <w:proofErr w:type="gramEnd"/>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8.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E51D3C">
        <w:rPr>
          <w:rFonts w:ascii="Times New Roman" w:hAnsi="Times New Roman" w:cs="Times New Roman"/>
          <w:sz w:val="20"/>
          <w:szCs w:val="20"/>
        </w:rPr>
        <w:t>приаэродромной</w:t>
      </w:r>
      <w:proofErr w:type="spellEnd"/>
      <w:r w:rsidRPr="00E51D3C">
        <w:rPr>
          <w:rFonts w:ascii="Times New Roman" w:hAnsi="Times New Roman" w:cs="Times New Roman"/>
          <w:sz w:val="20"/>
          <w:szCs w:val="20"/>
        </w:rPr>
        <w:t xml:space="preserve"> территории, рассмотрению Комиссией не подлежит</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9. Глава Администрации Трубчевского района с учётом рекомендаций, содержащихся в заключени</w:t>
      </w:r>
      <w:proofErr w:type="gramStart"/>
      <w:r w:rsidRPr="00E51D3C">
        <w:rPr>
          <w:rFonts w:ascii="Times New Roman" w:hAnsi="Times New Roman" w:cs="Times New Roman"/>
          <w:sz w:val="20"/>
          <w:szCs w:val="20"/>
        </w:rPr>
        <w:t>и</w:t>
      </w:r>
      <w:proofErr w:type="gramEnd"/>
      <w:r w:rsidRPr="00E51D3C">
        <w:rPr>
          <w:rFonts w:ascii="Times New Roman" w:hAnsi="Times New Roman" w:cs="Times New Roman"/>
          <w:sz w:val="20"/>
          <w:szCs w:val="20"/>
        </w:rPr>
        <w:t xml:space="preserve"> Комиссии, в течение </w:t>
      </w:r>
      <w:r w:rsidRPr="00E51D3C">
        <w:rPr>
          <w:rFonts w:ascii="Times New Roman" w:hAnsi="Times New Roman" w:cs="Times New Roman"/>
          <w:color w:val="FF0000"/>
          <w:sz w:val="20"/>
          <w:szCs w:val="20"/>
        </w:rPr>
        <w:t>двадцати пяти дней</w:t>
      </w:r>
      <w:r w:rsidRPr="00E51D3C">
        <w:rPr>
          <w:rFonts w:ascii="Times New Roman" w:hAnsi="Times New Roman" w:cs="Times New Roman"/>
          <w:sz w:val="20"/>
          <w:szCs w:val="20"/>
        </w:rPr>
        <w:t xml:space="preserve">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заявителям.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В случае принятия решения о подготовке проекта изменений в Правила Глава Администрации Трубчевского района определяет срок, в течение которого проект должен быть подготовлен и представлен Комиссией в уполномоченный в области архитектуры и градостроительства орган местного самоуправления района.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10. Глава Администрации Трубчевского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47" w:anchor="dst1969" w:history="1">
        <w:r w:rsidRPr="00E51D3C">
          <w:rPr>
            <w:rStyle w:val="a7"/>
            <w:rFonts w:ascii="Times New Roman" w:hAnsi="Times New Roman" w:cs="Times New Roman"/>
            <w:sz w:val="20"/>
            <w:szCs w:val="20"/>
          </w:rPr>
          <w:t>пункте 1.1 части 1</w:t>
        </w:r>
      </w:hyperlink>
      <w:r w:rsidRPr="00E51D3C">
        <w:rPr>
          <w:rFonts w:ascii="Times New Roman" w:hAnsi="Times New Roman" w:cs="Times New Roman"/>
          <w:sz w:val="20"/>
          <w:szCs w:val="20"/>
        </w:rPr>
        <w:t xml:space="preserve"> настоящей статьи, </w:t>
      </w:r>
      <w:proofErr w:type="gramStart"/>
      <w:r w:rsidRPr="00E51D3C">
        <w:rPr>
          <w:rFonts w:ascii="Times New Roman" w:hAnsi="Times New Roman" w:cs="Times New Roman"/>
          <w:sz w:val="20"/>
          <w:szCs w:val="20"/>
        </w:rPr>
        <w:t>обязан</w:t>
      </w:r>
      <w:proofErr w:type="gramEnd"/>
      <w:r w:rsidRPr="00E51D3C">
        <w:rPr>
          <w:rFonts w:ascii="Times New Roman" w:hAnsi="Times New Roman" w:cs="Times New Roman"/>
          <w:sz w:val="20"/>
          <w:szCs w:val="20"/>
        </w:rPr>
        <w:t xml:space="preserve"> принять решение о внесении изменений в правила землепользования и застройки. Предписание, указанное в </w:t>
      </w:r>
      <w:hyperlink r:id="rId148" w:anchor="dst1969" w:history="1">
        <w:r w:rsidRPr="00E51D3C">
          <w:rPr>
            <w:rStyle w:val="a7"/>
            <w:rFonts w:ascii="Times New Roman" w:hAnsi="Times New Roman" w:cs="Times New Roman"/>
            <w:sz w:val="20"/>
            <w:szCs w:val="20"/>
          </w:rPr>
          <w:t>пункте 1.1 части 1</w:t>
        </w:r>
      </w:hyperlink>
      <w:r w:rsidRPr="00E51D3C">
        <w:rPr>
          <w:rFonts w:ascii="Times New Roman" w:hAnsi="Times New Roman" w:cs="Times New Roman"/>
          <w:sz w:val="20"/>
          <w:szCs w:val="20"/>
        </w:rPr>
        <w:t> настоящей статьи, может быть обжаловано Главой Администрации Трубчевского района в суде.</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11. </w:t>
      </w:r>
      <w:proofErr w:type="gramStart"/>
      <w:r w:rsidRPr="00E51D3C">
        <w:rPr>
          <w:rFonts w:ascii="Times New Roman" w:hAnsi="Times New Roman" w:cs="Times New Roman"/>
          <w:sz w:val="20"/>
          <w:szCs w:val="20"/>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9" w:anchor="dst2783" w:history="1">
        <w:r w:rsidRPr="00E51D3C">
          <w:rPr>
            <w:rStyle w:val="a7"/>
            <w:rFonts w:ascii="Times New Roman" w:hAnsi="Times New Roman" w:cs="Times New Roman"/>
            <w:sz w:val="20"/>
            <w:szCs w:val="20"/>
          </w:rPr>
          <w:t>части 2 статьи 55.32</w:t>
        </w:r>
      </w:hyperlink>
      <w:r w:rsidRPr="00E51D3C">
        <w:rPr>
          <w:rFonts w:ascii="Times New Roman" w:hAnsi="Times New Roman" w:cs="Times New Roman"/>
          <w:sz w:val="20"/>
          <w:szCs w:val="20"/>
        </w:rPr>
        <w:t>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 xml:space="preserve">и объектов </w:t>
      </w:r>
      <w:r w:rsidRPr="00E51D3C">
        <w:rPr>
          <w:rFonts w:ascii="Times New Roman" w:hAnsi="Times New Roman" w:cs="Times New Roman"/>
          <w:sz w:val="20"/>
          <w:szCs w:val="20"/>
        </w:rPr>
        <w:lastRenderedPageBreak/>
        <w:t>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E51D3C">
        <w:rPr>
          <w:rFonts w:ascii="Times New Roman" w:hAnsi="Times New Roman" w:cs="Times New Roman"/>
          <w:sz w:val="20"/>
          <w:szCs w:val="20"/>
        </w:rPr>
        <w:t xml:space="preserve"> в </w:t>
      </w:r>
      <w:hyperlink r:id="rId150" w:anchor="dst2783" w:history="1">
        <w:r w:rsidRPr="00E51D3C">
          <w:rPr>
            <w:rStyle w:val="a7"/>
            <w:rFonts w:ascii="Times New Roman" w:hAnsi="Times New Roman" w:cs="Times New Roman"/>
            <w:sz w:val="20"/>
            <w:szCs w:val="20"/>
          </w:rPr>
          <w:t>части 2 статьи 55.32</w:t>
        </w:r>
      </w:hyperlink>
      <w:r w:rsidRPr="00E51D3C">
        <w:rPr>
          <w:rFonts w:ascii="Times New Roman" w:hAnsi="Times New Roman" w:cs="Times New Roman"/>
          <w:sz w:val="20"/>
          <w:szCs w:val="20"/>
        </w:rPr>
        <w:t xml:space="preserve"> Градостроительного Кодекса </w:t>
      </w:r>
      <w:proofErr w:type="gramStart"/>
      <w:r w:rsidRPr="00E51D3C">
        <w:rPr>
          <w:rFonts w:ascii="Times New Roman" w:hAnsi="Times New Roman" w:cs="Times New Roman"/>
          <w:sz w:val="20"/>
          <w:szCs w:val="20"/>
        </w:rPr>
        <w:t>РФ</w:t>
      </w:r>
      <w:proofErr w:type="gramEnd"/>
      <w:r w:rsidRPr="00E51D3C">
        <w:rPr>
          <w:rFonts w:ascii="Times New Roman" w:hAnsi="Times New Roman" w:cs="Times New Roman"/>
          <w:sz w:val="20"/>
          <w:szCs w:val="20"/>
        </w:rPr>
        <w:t xml:space="preserve"> и от </w:t>
      </w:r>
      <w:proofErr w:type="gramStart"/>
      <w:r w:rsidRPr="00E51D3C">
        <w:rPr>
          <w:rFonts w:ascii="Times New Roman" w:hAnsi="Times New Roman" w:cs="Times New Roman"/>
          <w:sz w:val="20"/>
          <w:szCs w:val="20"/>
        </w:rPr>
        <w:t>которых</w:t>
      </w:r>
      <w:proofErr w:type="gramEnd"/>
      <w:r w:rsidRPr="00E51D3C">
        <w:rPr>
          <w:rFonts w:ascii="Times New Roman" w:hAnsi="Times New Roman" w:cs="Times New Roman"/>
          <w:sz w:val="20"/>
          <w:szCs w:val="20"/>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174" w:name="dst2461"/>
      <w:bookmarkEnd w:id="174"/>
      <w:r w:rsidRPr="00E51D3C">
        <w:rPr>
          <w:rFonts w:ascii="Times New Roman" w:hAnsi="Times New Roman" w:cs="Times New Roman"/>
          <w:sz w:val="20"/>
          <w:szCs w:val="20"/>
        </w:rPr>
        <w:t xml:space="preserve">12. </w:t>
      </w:r>
      <w:proofErr w:type="gramStart"/>
      <w:r w:rsidRPr="00E51D3C">
        <w:rPr>
          <w:rFonts w:ascii="Times New Roman" w:hAnsi="Times New Roman" w:cs="Times New Roman"/>
          <w:sz w:val="20"/>
          <w:szCs w:val="20"/>
        </w:rPr>
        <w:t>В случаях, предусмотренных </w:t>
      </w:r>
      <w:hyperlink r:id="rId151" w:anchor="dst2456" w:history="1">
        <w:r w:rsidRPr="00E51D3C">
          <w:rPr>
            <w:rStyle w:val="a7"/>
            <w:rFonts w:ascii="Times New Roman" w:hAnsi="Times New Roman" w:cs="Times New Roman"/>
            <w:sz w:val="20"/>
            <w:szCs w:val="20"/>
          </w:rPr>
          <w:t>пунктами 3</w:t>
        </w:r>
      </w:hyperlink>
      <w:r w:rsidRPr="00E51D3C">
        <w:rPr>
          <w:rFonts w:ascii="Times New Roman" w:hAnsi="Times New Roman" w:cs="Times New Roman"/>
          <w:sz w:val="20"/>
          <w:szCs w:val="20"/>
        </w:rPr>
        <w:t> - </w:t>
      </w:r>
      <w:hyperlink r:id="rId152" w:anchor="dst2458" w:history="1">
        <w:r w:rsidRPr="00E51D3C">
          <w:rPr>
            <w:rStyle w:val="a7"/>
            <w:rFonts w:ascii="Times New Roman" w:hAnsi="Times New Roman" w:cs="Times New Roman"/>
            <w:sz w:val="20"/>
            <w:szCs w:val="20"/>
          </w:rPr>
          <w:t>5 части 1</w:t>
        </w:r>
      </w:hyperlink>
      <w:r w:rsidRPr="00E51D3C">
        <w:rPr>
          <w:rFonts w:ascii="Times New Roman" w:hAnsi="Times New Roman" w:cs="Times New Roman"/>
          <w:sz w:val="20"/>
          <w:szCs w:val="20"/>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администрации Трубчевского района требование о внесении изменений в правила землепользования и застройки в части отображения</w:t>
      </w:r>
      <w:proofErr w:type="gramEnd"/>
      <w:r w:rsidRPr="00E51D3C">
        <w:rPr>
          <w:rFonts w:ascii="Times New Roman" w:hAnsi="Times New Roman" w:cs="Times New Roman"/>
          <w:sz w:val="20"/>
          <w:szCs w:val="20"/>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175" w:name="dst2462"/>
      <w:bookmarkEnd w:id="175"/>
      <w:r w:rsidRPr="00E51D3C">
        <w:rPr>
          <w:rFonts w:ascii="Times New Roman" w:hAnsi="Times New Roman" w:cs="Times New Roman"/>
          <w:sz w:val="20"/>
          <w:szCs w:val="20"/>
        </w:rPr>
        <w:t xml:space="preserve">13. </w:t>
      </w:r>
      <w:proofErr w:type="gramStart"/>
      <w:r w:rsidRPr="00E51D3C">
        <w:rPr>
          <w:rFonts w:ascii="Times New Roman" w:hAnsi="Times New Roman" w:cs="Times New Roman"/>
          <w:sz w:val="20"/>
          <w:szCs w:val="20"/>
        </w:rPr>
        <w:t>В случае поступления требования, предусмотренного </w:t>
      </w:r>
      <w:hyperlink r:id="rId153" w:anchor="dst2461" w:history="1">
        <w:r w:rsidRPr="00E51D3C">
          <w:rPr>
            <w:rStyle w:val="a7"/>
            <w:rFonts w:ascii="Times New Roman" w:hAnsi="Times New Roman" w:cs="Times New Roman"/>
            <w:sz w:val="20"/>
            <w:szCs w:val="20"/>
          </w:rPr>
          <w:t>частью 12</w:t>
        </w:r>
      </w:hyperlink>
      <w:r w:rsidRPr="00E51D3C">
        <w:rPr>
          <w:rFonts w:ascii="Times New Roman" w:hAnsi="Times New Roman" w:cs="Times New Roman"/>
          <w:sz w:val="20"/>
          <w:szCs w:val="2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4" w:anchor="dst2456" w:history="1">
        <w:r w:rsidRPr="00E51D3C">
          <w:rPr>
            <w:rStyle w:val="a7"/>
            <w:rFonts w:ascii="Times New Roman" w:hAnsi="Times New Roman" w:cs="Times New Roman"/>
            <w:sz w:val="20"/>
            <w:szCs w:val="20"/>
          </w:rPr>
          <w:t>пунктами 3</w:t>
        </w:r>
      </w:hyperlink>
      <w:r w:rsidRPr="00E51D3C">
        <w:rPr>
          <w:rFonts w:ascii="Times New Roman" w:hAnsi="Times New Roman" w:cs="Times New Roman"/>
          <w:sz w:val="20"/>
          <w:szCs w:val="20"/>
        </w:rPr>
        <w:t> - </w:t>
      </w:r>
      <w:hyperlink r:id="rId155" w:anchor="dst2458" w:history="1">
        <w:r w:rsidRPr="00E51D3C">
          <w:rPr>
            <w:rStyle w:val="a7"/>
            <w:rFonts w:ascii="Times New Roman" w:hAnsi="Times New Roman" w:cs="Times New Roman"/>
            <w:sz w:val="20"/>
            <w:szCs w:val="20"/>
          </w:rPr>
          <w:t>5 части 1</w:t>
        </w:r>
      </w:hyperlink>
      <w:r w:rsidRPr="00E51D3C">
        <w:rPr>
          <w:rFonts w:ascii="Times New Roman" w:hAnsi="Times New Roman" w:cs="Times New Roman"/>
          <w:sz w:val="20"/>
          <w:szCs w:val="20"/>
        </w:rPr>
        <w:t> настоящей статьи оснований для внесения изменений в правила землепользования и застройки Глава администрации Трубчевского района обязан принять</w:t>
      </w:r>
      <w:proofErr w:type="gramEnd"/>
      <w:r w:rsidRPr="00E51D3C">
        <w:rPr>
          <w:rFonts w:ascii="Times New Roman" w:hAnsi="Times New Roman" w:cs="Times New Roman"/>
          <w:sz w:val="20"/>
          <w:szCs w:val="20"/>
        </w:rPr>
        <w:t xml:space="preserve"> решение о подготовке проекта о внесении изменений в правила землепользования и застройки.</w:t>
      </w:r>
    </w:p>
    <w:p w:rsidR="00E51D3C" w:rsidRPr="00E51D3C" w:rsidRDefault="00E51D3C" w:rsidP="00E51D3C">
      <w:pPr>
        <w:shd w:val="clear" w:color="auto" w:fill="FFFFFF"/>
        <w:spacing w:after="0" w:line="240" w:lineRule="auto"/>
        <w:ind w:firstLine="709"/>
        <w:jc w:val="both"/>
        <w:rPr>
          <w:rFonts w:ascii="Times New Roman" w:hAnsi="Times New Roman" w:cs="Times New Roman"/>
          <w:sz w:val="20"/>
          <w:szCs w:val="20"/>
        </w:rPr>
      </w:pPr>
      <w:bookmarkStart w:id="176" w:name="dst2463"/>
      <w:bookmarkEnd w:id="176"/>
      <w:r w:rsidRPr="00E51D3C">
        <w:rPr>
          <w:rFonts w:ascii="Times New Roman" w:hAnsi="Times New Roman" w:cs="Times New Roman"/>
          <w:sz w:val="20"/>
          <w:szCs w:val="20"/>
        </w:rPr>
        <w:t xml:space="preserve">14. </w:t>
      </w:r>
      <w:proofErr w:type="gramStart"/>
      <w:r w:rsidRPr="00E51D3C">
        <w:rPr>
          <w:rFonts w:ascii="Times New Roman" w:hAnsi="Times New Roman" w:cs="Times New Roman"/>
          <w:sz w:val="20"/>
          <w:szCs w:val="20"/>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56" w:anchor="dst2461" w:history="1">
        <w:r w:rsidRPr="00E51D3C">
          <w:rPr>
            <w:rStyle w:val="a7"/>
            <w:rFonts w:ascii="Times New Roman" w:hAnsi="Times New Roman" w:cs="Times New Roman"/>
            <w:sz w:val="20"/>
            <w:szCs w:val="20"/>
          </w:rPr>
          <w:t>частью 12</w:t>
        </w:r>
      </w:hyperlink>
      <w:r w:rsidRPr="00E51D3C">
        <w:rPr>
          <w:rFonts w:ascii="Times New Roman" w:hAnsi="Times New Roman" w:cs="Times New Roman"/>
          <w:sz w:val="20"/>
          <w:szCs w:val="20"/>
        </w:rPr>
        <w:t xml:space="preserve"> настоящей</w:t>
      </w:r>
      <w:proofErr w:type="gramEnd"/>
      <w:r w:rsidRPr="00E51D3C">
        <w:rPr>
          <w:rFonts w:ascii="Times New Roman" w:hAnsi="Times New Roman" w:cs="Times New Roman"/>
          <w:sz w:val="20"/>
          <w:szCs w:val="20"/>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57" w:anchor="dst2456" w:history="1">
        <w:r w:rsidRPr="00E51D3C">
          <w:rPr>
            <w:rStyle w:val="a7"/>
            <w:rFonts w:ascii="Times New Roman" w:hAnsi="Times New Roman" w:cs="Times New Roman"/>
            <w:sz w:val="20"/>
            <w:szCs w:val="20"/>
          </w:rPr>
          <w:t>пунктами 3</w:t>
        </w:r>
      </w:hyperlink>
      <w:r w:rsidRPr="00E51D3C">
        <w:rPr>
          <w:rFonts w:ascii="Times New Roman" w:hAnsi="Times New Roman" w:cs="Times New Roman"/>
          <w:sz w:val="20"/>
          <w:szCs w:val="20"/>
        </w:rPr>
        <w:t> - </w:t>
      </w:r>
      <w:hyperlink r:id="rId158" w:anchor="dst2458" w:history="1">
        <w:r w:rsidRPr="00E51D3C">
          <w:rPr>
            <w:rStyle w:val="a7"/>
            <w:rFonts w:ascii="Times New Roman" w:hAnsi="Times New Roman" w:cs="Times New Roman"/>
            <w:sz w:val="20"/>
            <w:szCs w:val="20"/>
          </w:rPr>
          <w:t>5 части 1</w:t>
        </w:r>
      </w:hyperlink>
      <w:r w:rsidRPr="00E51D3C">
        <w:rPr>
          <w:rFonts w:ascii="Times New Roman" w:hAnsi="Times New Roman" w:cs="Times New Roman"/>
          <w:sz w:val="20"/>
          <w:szCs w:val="20"/>
        </w:rPr>
        <w:t> настоящей статьи оснований для внесения изменений в правила землепользования и застройки.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15.  </w:t>
      </w:r>
      <w:proofErr w:type="gramStart"/>
      <w:r w:rsidRPr="00E51D3C">
        <w:rPr>
          <w:rFonts w:ascii="Times New Roman" w:hAnsi="Times New Roman" w:cs="Times New Roman"/>
          <w:sz w:val="20"/>
          <w:szCs w:val="20"/>
        </w:rPr>
        <w:t>Глава Администрации Трубчевского района, не позднее, чем по истечении десяти дней с даты принятия решения, указанного в абз.2 ч.9 настоящей статьи,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16.  Разработку проекта о внесении изменений в Правила землепользования и застройки обеспечивает Комиссия по землепользованию и застройке администрации Трубчевского муниципального района.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17. Уполномоченный в области архитектуры и градостроительства орган местного самоуправления в течение 5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Юровского сельского поселения, схемам территориального планирования Брянской области, схемам территориального планирования Российской Федерации.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18. По результатам указанной проверки уполномоченный в области архитектуры и градостроительства орган местного самоуправления направляет проект о внесении изменения в Правила застройки  Главе Администрации Трубчевского района или, в случае обнаружения его несоответствия требованиям и документам, указанным в части 17 настоящей статьи, в Комиссию на доработку.</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19.  Общественные обсуждения или публичные слушания проводятся Комиссией по землепользованию и застройке администрации Трубчевского муниципального района на основании Постановления Главы Трубчевского района. </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Одновременно с принятием Главой Трубчевского района Постановления о проведении общественных обсуждений или публичных слушаний, обеспечивается опубликование проекта изменений в Правила.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20. Общественные обсуждения или публичные слушания по проекту изменений в Правила проводятся Комиссией в порядке, определённом статьёй 19 настоящих Правил.</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21. После завершения общественных обсуждений или публичных слушаний по проекту изменений в Правила Комиссия, с учётом результатов таких общественных обсуждений или публичных слушаний, обеспечивает внесение изменений в Правила и представляет указанный проект Главе Администрации Трубчевского района.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22. </w:t>
      </w:r>
      <w:proofErr w:type="gramStart"/>
      <w:r w:rsidRPr="00E51D3C">
        <w:rPr>
          <w:rFonts w:ascii="Times New Roman" w:hAnsi="Times New Roman" w:cs="Times New Roman"/>
          <w:sz w:val="20"/>
          <w:szCs w:val="20"/>
        </w:rPr>
        <w:t>Глава Администрации Трубчевского района в течение десяти дней после представления ему проекта Правил землепользования и застройки и указанных в части 20 настоящей статьи обязательных приложений должен принять решение о направлении указанного проекта в Трубчевский районный Совет народных депутатов или об отклонении проекта изменений в Правила землепользования и застройки и о направлении его в Комиссию на доработку с указанием даты его</w:t>
      </w:r>
      <w:proofErr w:type="gramEnd"/>
      <w:r w:rsidRPr="00E51D3C">
        <w:rPr>
          <w:rFonts w:ascii="Times New Roman" w:hAnsi="Times New Roman" w:cs="Times New Roman"/>
          <w:sz w:val="20"/>
          <w:szCs w:val="20"/>
        </w:rPr>
        <w:t xml:space="preserve"> повторного представления.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lastRenderedPageBreak/>
        <w:t>23. Проект изменений в Правила землепользования и застройки рассматривается Трубчевским районным Советом народных депутатов. Обязательными приложениями к проекту изменений в Правила являются протокол общественных обсуждений или публичных слушаний и заключение о результатах общественных обсуждений или публичных слушаний.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24. Трубчевский районный Совет народных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Администрации Трубчевского района на доработку в соответствии с результатами общественных обсуждений или публичных слушаний по указанному проекту.</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25. Изменения в Правила застройки подлежат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уполномоченного органа местного самоуправления в информационно-телекоммуникационной сети "Интернет".</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26. Внесение изменений в Правила застройки осуществляется по мере поступления предложений, указанных в п.2 настоящей статьи, но не чаще одного раза в шесть месяцев.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27. Физические и юридические лица вправе оспорить решение об утверждении изменений в Правила застройки в судебном порядке.</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28. </w:t>
      </w:r>
      <w:proofErr w:type="gramStart"/>
      <w:r w:rsidRPr="00E51D3C">
        <w:rPr>
          <w:rFonts w:ascii="Times New Roman" w:hAnsi="Times New Roman" w:cs="Times New Roman"/>
          <w:sz w:val="20"/>
          <w:szCs w:val="20"/>
        </w:rPr>
        <w:t>Органы государственной власти Российской Федерации, органы государственной власти Брянской области вправе оспорить решение об утверждении изменений в Правила землепользования и застройки Юровского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Брянской области, утвержденным до утверждения изменений в Правила застройки.</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29. Настоящая статья применяется: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1)</w:t>
      </w:r>
      <w:r w:rsidRPr="00E51D3C">
        <w:rPr>
          <w:rFonts w:ascii="Times New Roman" w:hAnsi="Times New Roman" w:cs="Times New Roman"/>
          <w:sz w:val="20"/>
          <w:szCs w:val="20"/>
        </w:rPr>
        <w:tab/>
        <w:t>при внесении изменений в главу 2 настоящих Правил;</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2)</w:t>
      </w:r>
      <w:r w:rsidRPr="00E51D3C">
        <w:rPr>
          <w:rFonts w:ascii="Times New Roman" w:hAnsi="Times New Roman" w:cs="Times New Roman"/>
          <w:sz w:val="20"/>
          <w:szCs w:val="20"/>
        </w:rPr>
        <w:tab/>
        <w:t>при внесении изменений в другие главы настоящих Правил, но только при необходимости  совершенствования порядка регулирования землепользования и застройки на территории Юровского сельского поселения.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Настоящая статья не применяется: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1)</w:t>
      </w:r>
      <w:r w:rsidRPr="00E51D3C">
        <w:rPr>
          <w:rFonts w:ascii="Times New Roman" w:hAnsi="Times New Roman" w:cs="Times New Roman"/>
          <w:sz w:val="20"/>
          <w:szCs w:val="20"/>
        </w:rPr>
        <w:tab/>
        <w:t>при внесении технических изменений – исправление орфографических, пунктуационных, стилистических ошибок;</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2)</w:t>
      </w:r>
      <w:r w:rsidRPr="00E51D3C">
        <w:rPr>
          <w:rFonts w:ascii="Times New Roman" w:hAnsi="Times New Roman" w:cs="Times New Roman"/>
          <w:sz w:val="20"/>
          <w:szCs w:val="20"/>
        </w:rPr>
        <w:tab/>
        <w:t>в случае приведения настоящих Правил в соответствие с федеральным законодательством, законодательством Брянской области и Уставом Юровского сельского поселения при внесении непринципиальных изменений.</w:t>
      </w:r>
    </w:p>
    <w:p w:rsidR="00E51D3C" w:rsidRPr="00E51D3C" w:rsidRDefault="00E51D3C" w:rsidP="00E51D3C">
      <w:pPr>
        <w:spacing w:after="0" w:line="240" w:lineRule="auto"/>
        <w:jc w:val="both"/>
        <w:rPr>
          <w:rFonts w:ascii="Times New Roman" w:hAnsi="Times New Roman" w:cs="Times New Roman"/>
          <w:b/>
          <w:sz w:val="20"/>
          <w:szCs w:val="20"/>
        </w:rPr>
      </w:pPr>
    </w:p>
    <w:p w:rsidR="00E51D3C" w:rsidRPr="00E51D3C" w:rsidRDefault="00E51D3C" w:rsidP="00E51D3C">
      <w:pPr>
        <w:spacing w:after="0" w:line="240" w:lineRule="auto"/>
        <w:jc w:val="center"/>
        <w:outlineLvl w:val="0"/>
        <w:rPr>
          <w:rFonts w:ascii="Times New Roman" w:hAnsi="Times New Roman" w:cs="Times New Roman"/>
          <w:b/>
          <w:sz w:val="20"/>
          <w:szCs w:val="20"/>
        </w:rPr>
      </w:pPr>
      <w:bookmarkStart w:id="177" w:name="_Toc2726081"/>
      <w:r w:rsidRPr="00E51D3C">
        <w:rPr>
          <w:rFonts w:ascii="Times New Roman" w:hAnsi="Times New Roman" w:cs="Times New Roman"/>
          <w:b/>
          <w:sz w:val="20"/>
          <w:szCs w:val="20"/>
        </w:rPr>
        <w:t>ГЛАВА 10. ПОЛОЖЕНИЯ О РЕГУЛИРОВАНИИ ИНЫХ ВОПРОСОВ ЗЕМЛЕПОЛЬЗОВАНИЯ И ЗАСТРОЙКИ</w:t>
      </w:r>
      <w:bookmarkEnd w:id="177"/>
    </w:p>
    <w:p w:rsidR="00E51D3C" w:rsidRPr="00E51D3C" w:rsidRDefault="00E51D3C" w:rsidP="00E51D3C">
      <w:pPr>
        <w:spacing w:after="0" w:line="240" w:lineRule="auto"/>
        <w:jc w:val="center"/>
        <w:outlineLvl w:val="0"/>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78" w:name="_Toc2726082"/>
      <w:r w:rsidRPr="00E51D3C">
        <w:rPr>
          <w:rFonts w:ascii="Times New Roman" w:hAnsi="Times New Roman" w:cs="Times New Roman"/>
          <w:b/>
          <w:sz w:val="20"/>
          <w:szCs w:val="20"/>
        </w:rPr>
        <w:t>Статья 25. Ответственность за нарушение настоящих Правил</w:t>
      </w:r>
      <w:bookmarkEnd w:id="178"/>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Ответственность за нарушение настоящих Правил наступает согласно законодательству Российской Федерации и Брянской области.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 </w:t>
      </w: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79" w:name="_Toc2726083"/>
      <w:r w:rsidRPr="00E51D3C">
        <w:rPr>
          <w:rFonts w:ascii="Times New Roman" w:hAnsi="Times New Roman" w:cs="Times New Roman"/>
          <w:b/>
          <w:sz w:val="20"/>
          <w:szCs w:val="20"/>
        </w:rPr>
        <w:t>Статья 26. Вступление в силу настоящих Правил</w:t>
      </w:r>
      <w:bookmarkEnd w:id="179"/>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Настоящие Правила вступают в силу по истечении десяти дней после их официального опубликования.</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center"/>
        <w:outlineLvl w:val="0"/>
        <w:rPr>
          <w:rFonts w:ascii="Times New Roman" w:hAnsi="Times New Roman" w:cs="Times New Roman"/>
          <w:b/>
          <w:sz w:val="20"/>
          <w:szCs w:val="20"/>
        </w:rPr>
      </w:pPr>
      <w:bookmarkStart w:id="180" w:name="_Toc2726084"/>
      <w:r w:rsidRPr="00E51D3C">
        <w:rPr>
          <w:rFonts w:ascii="Times New Roman" w:hAnsi="Times New Roman" w:cs="Times New Roman"/>
          <w:b/>
          <w:sz w:val="20"/>
          <w:szCs w:val="20"/>
        </w:rPr>
        <w:t>ЧАСТЬ 2. КАРТА ГРАДОСТРОИТЕЛЬНОГО ЗОНИРОВАНИЯ. ГРАДОСТРОИТЕЛЬНЫЕ РЕГЛАМЕНТЫ</w:t>
      </w:r>
      <w:bookmarkEnd w:id="180"/>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81" w:name="_Toc2726085"/>
      <w:r w:rsidRPr="00E51D3C">
        <w:rPr>
          <w:rFonts w:ascii="Times New Roman" w:hAnsi="Times New Roman" w:cs="Times New Roman"/>
          <w:b/>
          <w:sz w:val="20"/>
          <w:szCs w:val="20"/>
        </w:rPr>
        <w:t>Статья 27. Порядок установления территориальных зон.</w:t>
      </w:r>
      <w:bookmarkEnd w:id="181"/>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Территориальные зоны установлены с учётом: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определённых Градостроительным кодексом РФ видов территориальных зон;</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функциональных зон и параметров их планируемого развития, определённых Генеральным планом Юровского сельского поселения;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w:t>
      </w:r>
      <w:r w:rsidRPr="00E51D3C">
        <w:rPr>
          <w:rFonts w:ascii="Times New Roman" w:hAnsi="Times New Roman" w:cs="Times New Roman"/>
          <w:sz w:val="20"/>
          <w:szCs w:val="20"/>
        </w:rPr>
        <w:tab/>
        <w:t>сложившейся планировки территории и существующего землепользования;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w:t>
      </w:r>
      <w:r w:rsidRPr="00E51D3C">
        <w:rPr>
          <w:rFonts w:ascii="Times New Roman" w:hAnsi="Times New Roman" w:cs="Times New Roman"/>
          <w:sz w:val="20"/>
          <w:szCs w:val="20"/>
        </w:rPr>
        <w:tab/>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Юровского сельского поселения;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w:t>
      </w:r>
      <w:r w:rsidRPr="00E51D3C">
        <w:rPr>
          <w:rFonts w:ascii="Times New Roman" w:hAnsi="Times New Roman" w:cs="Times New Roman"/>
          <w:sz w:val="20"/>
          <w:szCs w:val="20"/>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6)</w:t>
      </w:r>
      <w:r w:rsidRPr="00E51D3C">
        <w:rPr>
          <w:rFonts w:ascii="Times New Roman" w:hAnsi="Times New Roman" w:cs="Times New Roman"/>
          <w:sz w:val="20"/>
          <w:szCs w:val="20"/>
        </w:rPr>
        <w:tab/>
        <w:t>предотвращения возможности причинения вреда объектам капитального строительства, расположенным на смежных земельных участках.</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   Границы территориальных зон установлены </w:t>
      </w:r>
      <w:proofErr w:type="gramStart"/>
      <w:r w:rsidRPr="00E51D3C">
        <w:rPr>
          <w:rFonts w:ascii="Times New Roman" w:hAnsi="Times New Roman" w:cs="Times New Roman"/>
          <w:sz w:val="20"/>
          <w:szCs w:val="20"/>
        </w:rPr>
        <w:t>по</w:t>
      </w:r>
      <w:proofErr w:type="gramEnd"/>
      <w:r w:rsidRPr="00E51D3C">
        <w:rPr>
          <w:rFonts w:ascii="Times New Roman" w:hAnsi="Times New Roman" w:cs="Times New Roman"/>
          <w:sz w:val="20"/>
          <w:szCs w:val="20"/>
        </w:rPr>
        <w:t>:</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красным линиям;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магистралям, улицам, проездам (линиям, разделяющим транспортные потоки противоположных направлений);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w:t>
      </w:r>
      <w:r w:rsidRPr="00E51D3C">
        <w:rPr>
          <w:rFonts w:ascii="Times New Roman" w:hAnsi="Times New Roman" w:cs="Times New Roman"/>
          <w:sz w:val="20"/>
          <w:szCs w:val="20"/>
        </w:rPr>
        <w:tab/>
        <w:t>границам земельных участков;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w:t>
      </w:r>
      <w:r w:rsidRPr="00E51D3C">
        <w:rPr>
          <w:rFonts w:ascii="Times New Roman" w:hAnsi="Times New Roman" w:cs="Times New Roman"/>
          <w:sz w:val="20"/>
          <w:szCs w:val="20"/>
        </w:rPr>
        <w:tab/>
        <w:t>естественным границам природных объектов;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w:t>
      </w:r>
      <w:r w:rsidRPr="00E51D3C">
        <w:rPr>
          <w:rFonts w:ascii="Times New Roman" w:hAnsi="Times New Roman" w:cs="Times New Roman"/>
          <w:sz w:val="20"/>
          <w:szCs w:val="20"/>
        </w:rPr>
        <w:tab/>
        <w:t>иным границам.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82" w:name="_Toc2726086"/>
      <w:r w:rsidRPr="00E51D3C">
        <w:rPr>
          <w:rFonts w:ascii="Times New Roman" w:hAnsi="Times New Roman" w:cs="Times New Roman"/>
          <w:b/>
          <w:sz w:val="20"/>
          <w:szCs w:val="20"/>
        </w:rPr>
        <w:t>Статья 28. Перечень территориальных зон, выделенных на карте градостроительного зонирования</w:t>
      </w:r>
      <w:bookmarkEnd w:id="182"/>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b/>
          <w:sz w:val="20"/>
          <w:szCs w:val="20"/>
        </w:rPr>
      </w:pPr>
      <w:r w:rsidRPr="00E51D3C">
        <w:rPr>
          <w:rFonts w:ascii="Times New Roman" w:hAnsi="Times New Roman" w:cs="Times New Roman"/>
          <w:b/>
          <w:sz w:val="20"/>
          <w:szCs w:val="20"/>
        </w:rPr>
        <w:t>1. Жилые  зоны</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Зона Ж</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 зона застройки индивидуальными жилыми домами </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b/>
          <w:sz w:val="20"/>
          <w:szCs w:val="20"/>
        </w:rPr>
      </w:pPr>
      <w:r w:rsidRPr="00E51D3C">
        <w:rPr>
          <w:rFonts w:ascii="Times New Roman" w:hAnsi="Times New Roman" w:cs="Times New Roman"/>
          <w:b/>
          <w:sz w:val="20"/>
          <w:szCs w:val="20"/>
        </w:rPr>
        <w:t xml:space="preserve">2. Общественно-деловые зоны </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 О</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 многофункциональная общественно-деловая зона</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 О</w:t>
      </w:r>
      <w:proofErr w:type="gramStart"/>
      <w:r w:rsidRPr="00E51D3C">
        <w:rPr>
          <w:rFonts w:ascii="Times New Roman" w:hAnsi="Times New Roman" w:cs="Times New Roman"/>
          <w:sz w:val="20"/>
          <w:szCs w:val="20"/>
        </w:rPr>
        <w:t>2</w:t>
      </w:r>
      <w:proofErr w:type="gramEnd"/>
      <w:r w:rsidRPr="00E51D3C">
        <w:rPr>
          <w:rFonts w:ascii="Times New Roman" w:hAnsi="Times New Roman" w:cs="Times New Roman"/>
          <w:sz w:val="20"/>
          <w:szCs w:val="20"/>
        </w:rPr>
        <w:t xml:space="preserve"> – зона специализированной общественной застройки</w:t>
      </w:r>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b/>
          <w:sz w:val="20"/>
          <w:szCs w:val="20"/>
        </w:rPr>
      </w:pPr>
      <w:r w:rsidRPr="00E51D3C">
        <w:rPr>
          <w:rFonts w:ascii="Times New Roman" w:hAnsi="Times New Roman" w:cs="Times New Roman"/>
          <w:b/>
          <w:sz w:val="20"/>
          <w:szCs w:val="20"/>
        </w:rPr>
        <w:t>3. Производственные зоны, зоны инженерной и транспортной инфраструктур</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b/>
          <w:i/>
          <w:sz w:val="20"/>
          <w:szCs w:val="20"/>
        </w:rPr>
      </w:pPr>
      <w:r w:rsidRPr="00E51D3C">
        <w:rPr>
          <w:rFonts w:ascii="Times New Roman" w:hAnsi="Times New Roman" w:cs="Times New Roman"/>
          <w:b/>
          <w:i/>
          <w:sz w:val="20"/>
          <w:szCs w:val="20"/>
        </w:rPr>
        <w:t>Зоны инженерной инфраструктуры:</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w:t>
      </w:r>
      <w:proofErr w:type="gramStart"/>
      <w:r w:rsidRPr="00E51D3C">
        <w:rPr>
          <w:rFonts w:ascii="Times New Roman" w:hAnsi="Times New Roman" w:cs="Times New Roman"/>
          <w:sz w:val="20"/>
          <w:szCs w:val="20"/>
        </w:rPr>
        <w:t xml:space="preserve"> И</w:t>
      </w:r>
      <w:proofErr w:type="gramEnd"/>
      <w:r w:rsidRPr="00E51D3C">
        <w:rPr>
          <w:rFonts w:ascii="Times New Roman" w:hAnsi="Times New Roman" w:cs="Times New Roman"/>
          <w:sz w:val="20"/>
          <w:szCs w:val="20"/>
        </w:rPr>
        <w:t xml:space="preserve"> – зона инженерной инфраструктуры</w:t>
      </w:r>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b/>
          <w:i/>
          <w:sz w:val="20"/>
          <w:szCs w:val="20"/>
        </w:rPr>
      </w:pPr>
      <w:r w:rsidRPr="00E51D3C">
        <w:rPr>
          <w:rFonts w:ascii="Times New Roman" w:hAnsi="Times New Roman" w:cs="Times New Roman"/>
          <w:b/>
          <w:i/>
          <w:sz w:val="20"/>
          <w:szCs w:val="20"/>
        </w:rPr>
        <w:t>Зоны транспортной инфраструктуры</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 Т</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 зона автомобильного транспорта и объектов транспортной инфраструктуры</w:t>
      </w:r>
    </w:p>
    <w:p w:rsidR="00E51D3C" w:rsidRPr="00E51D3C" w:rsidRDefault="00E51D3C" w:rsidP="00E51D3C">
      <w:pPr>
        <w:spacing w:after="0" w:line="240" w:lineRule="auto"/>
        <w:jc w:val="both"/>
        <w:rPr>
          <w:rFonts w:ascii="Times New Roman" w:hAnsi="Times New Roman" w:cs="Times New Roman"/>
          <w:b/>
          <w:sz w:val="20"/>
          <w:szCs w:val="20"/>
        </w:rPr>
      </w:pPr>
    </w:p>
    <w:p w:rsidR="00E51D3C" w:rsidRPr="00E51D3C" w:rsidRDefault="00E51D3C" w:rsidP="00E51D3C">
      <w:pPr>
        <w:tabs>
          <w:tab w:val="left" w:pos="5846"/>
        </w:tabs>
        <w:spacing w:after="0" w:line="240" w:lineRule="auto"/>
        <w:ind w:firstLine="708"/>
        <w:jc w:val="both"/>
        <w:rPr>
          <w:rFonts w:ascii="Times New Roman" w:hAnsi="Times New Roman" w:cs="Times New Roman"/>
          <w:b/>
          <w:sz w:val="20"/>
          <w:szCs w:val="20"/>
        </w:rPr>
      </w:pPr>
      <w:r w:rsidRPr="00E51D3C">
        <w:rPr>
          <w:rFonts w:ascii="Times New Roman" w:hAnsi="Times New Roman" w:cs="Times New Roman"/>
          <w:b/>
          <w:sz w:val="20"/>
          <w:szCs w:val="20"/>
        </w:rPr>
        <w:t>4. Зоны сельскохозяйственного назначения</w:t>
      </w:r>
      <w:r w:rsidRPr="00E51D3C">
        <w:rPr>
          <w:rFonts w:ascii="Times New Roman" w:hAnsi="Times New Roman" w:cs="Times New Roman"/>
          <w:b/>
          <w:sz w:val="20"/>
          <w:szCs w:val="20"/>
        </w:rPr>
        <w:tab/>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 Сх</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 иные зоны сельскохозяйственного назначения</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 Сх</w:t>
      </w:r>
      <w:proofErr w:type="gramStart"/>
      <w:r w:rsidRPr="00E51D3C">
        <w:rPr>
          <w:rFonts w:ascii="Times New Roman" w:hAnsi="Times New Roman" w:cs="Times New Roman"/>
          <w:sz w:val="20"/>
          <w:szCs w:val="20"/>
        </w:rPr>
        <w:t>2</w:t>
      </w:r>
      <w:proofErr w:type="gramEnd"/>
      <w:r w:rsidRPr="00E51D3C">
        <w:rPr>
          <w:rFonts w:ascii="Times New Roman" w:hAnsi="Times New Roman" w:cs="Times New Roman"/>
          <w:sz w:val="20"/>
          <w:szCs w:val="20"/>
        </w:rPr>
        <w:t xml:space="preserve"> – производственная зона сельскохозяйственных предприятий</w:t>
      </w:r>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tabs>
          <w:tab w:val="left" w:pos="5846"/>
        </w:tabs>
        <w:spacing w:after="0" w:line="240" w:lineRule="auto"/>
        <w:ind w:firstLine="708"/>
        <w:jc w:val="both"/>
        <w:rPr>
          <w:rFonts w:ascii="Times New Roman" w:hAnsi="Times New Roman" w:cs="Times New Roman"/>
          <w:b/>
          <w:sz w:val="20"/>
          <w:szCs w:val="20"/>
        </w:rPr>
      </w:pPr>
      <w:r w:rsidRPr="00E51D3C">
        <w:rPr>
          <w:rFonts w:ascii="Times New Roman" w:hAnsi="Times New Roman" w:cs="Times New Roman"/>
          <w:b/>
          <w:sz w:val="20"/>
          <w:szCs w:val="20"/>
        </w:rPr>
        <w:t>5. Зоны рекреационного назначения</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 Р</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 зона озелененных территорий общего пользования (лесопарки, парки, сады, скверы, бульвары, городские леса)</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 Р</w:t>
      </w:r>
      <w:proofErr w:type="gramStart"/>
      <w:r w:rsidRPr="00E51D3C">
        <w:rPr>
          <w:rFonts w:ascii="Times New Roman" w:hAnsi="Times New Roman" w:cs="Times New Roman"/>
          <w:sz w:val="20"/>
          <w:szCs w:val="20"/>
        </w:rPr>
        <w:t>2</w:t>
      </w:r>
      <w:proofErr w:type="gramEnd"/>
      <w:r w:rsidRPr="00E51D3C">
        <w:rPr>
          <w:rFonts w:ascii="Times New Roman" w:hAnsi="Times New Roman" w:cs="Times New Roman"/>
          <w:sz w:val="20"/>
          <w:szCs w:val="20"/>
        </w:rPr>
        <w:t xml:space="preserve"> – зона отдыха</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b/>
          <w:sz w:val="20"/>
          <w:szCs w:val="20"/>
        </w:rPr>
      </w:pPr>
      <w:r w:rsidRPr="00E51D3C">
        <w:rPr>
          <w:rFonts w:ascii="Times New Roman" w:hAnsi="Times New Roman" w:cs="Times New Roman"/>
          <w:b/>
          <w:sz w:val="20"/>
          <w:szCs w:val="20"/>
        </w:rPr>
        <w:t>6. Зоны специального назначения</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Зона Сп</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 зона кладбищ</w:t>
      </w:r>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proofErr w:type="gramStart"/>
      <w:r w:rsidRPr="00E51D3C">
        <w:rPr>
          <w:rFonts w:ascii="Times New Roman" w:hAnsi="Times New Roman" w:cs="Times New Roman"/>
          <w:sz w:val="20"/>
          <w:szCs w:val="20"/>
        </w:rPr>
        <w:t>Согласно градостроительному кодексу (статья 36, п.6)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83" w:name="_Toc2726087"/>
      <w:r w:rsidRPr="00E51D3C">
        <w:rPr>
          <w:rFonts w:ascii="Times New Roman" w:hAnsi="Times New Roman" w:cs="Times New Roman"/>
          <w:b/>
          <w:sz w:val="20"/>
          <w:szCs w:val="20"/>
        </w:rPr>
        <w:t>Статья 29. Карта градостроительного зонирования</w:t>
      </w:r>
      <w:bookmarkEnd w:id="183"/>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Карта градостроительного зонирования (приложение 1) выполнена на основании Генерального плана Юровского сельского поселения на всю территорию муниципального образования. На Карте градостроительного зонирования показаны границы территориальных зон.</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 </w:t>
      </w:r>
      <w:proofErr w:type="gramStart"/>
      <w:r w:rsidRPr="00E51D3C">
        <w:rPr>
          <w:rFonts w:ascii="Times New Roman" w:hAnsi="Times New Roman" w:cs="Times New Roman"/>
          <w:sz w:val="20"/>
          <w:szCs w:val="20"/>
        </w:rPr>
        <w:t xml:space="preserve">На Карте зон с особыми условиями использования территории и границ территорий объектов культурного наследия (приложение 2) показаны границы зон с особыми условиями использования: нормативные санитарно-защитные зоны от объектов, оказывающих негативное воздействие на окружающую среду; </w:t>
      </w:r>
      <w:proofErr w:type="spellStart"/>
      <w:r w:rsidRPr="00E51D3C">
        <w:rPr>
          <w:rFonts w:ascii="Times New Roman" w:hAnsi="Times New Roman" w:cs="Times New Roman"/>
          <w:sz w:val="20"/>
          <w:szCs w:val="20"/>
        </w:rPr>
        <w:t>водоохранные</w:t>
      </w:r>
      <w:proofErr w:type="spellEnd"/>
      <w:r w:rsidRPr="00E51D3C">
        <w:rPr>
          <w:rFonts w:ascii="Times New Roman" w:hAnsi="Times New Roman" w:cs="Times New Roman"/>
          <w:sz w:val="20"/>
          <w:szCs w:val="20"/>
        </w:rPr>
        <w:t xml:space="preserve"> зоны, зоны санитарной охраны артезианских скважин; зоны минимальных расстояний от газопроводных сетей; охранные зоны инженерных сетей, границы территорий объектов культурного наследия.</w:t>
      </w:r>
      <w:proofErr w:type="gramEnd"/>
      <w:r w:rsidRPr="00E51D3C">
        <w:rPr>
          <w:rFonts w:ascii="Times New Roman" w:hAnsi="Times New Roman" w:cs="Times New Roman"/>
          <w:sz w:val="20"/>
          <w:szCs w:val="20"/>
        </w:rPr>
        <w:t xml:space="preserve"> Каждая зона с особыми условиями использования содержит дополнительные ограничения использования земельных участков  и объектов недвижимости.</w:t>
      </w: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84" w:name="_Toc2726088"/>
      <w:r w:rsidRPr="00E51D3C">
        <w:rPr>
          <w:rFonts w:ascii="Times New Roman" w:hAnsi="Times New Roman" w:cs="Times New Roman"/>
          <w:b/>
          <w:sz w:val="20"/>
          <w:szCs w:val="20"/>
        </w:rPr>
        <w:t>Статья 30. Порядок применения градостроительных регламентов.</w:t>
      </w:r>
      <w:bookmarkEnd w:id="184"/>
    </w:p>
    <w:p w:rsidR="00E51D3C" w:rsidRPr="00E51D3C" w:rsidRDefault="00E51D3C" w:rsidP="00E51D3C">
      <w:pPr>
        <w:spacing w:after="0" w:line="240" w:lineRule="auto"/>
        <w:ind w:firstLine="708"/>
        <w:jc w:val="both"/>
        <w:rPr>
          <w:rFonts w:ascii="Times New Roman" w:hAnsi="Times New Roman" w:cs="Times New Roman"/>
          <w:b/>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Градостроительные регламенты устанавливаются с учётом: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фактического использования земельных участков и объектов капитального строительства в границах территориальной зоны;</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функциональных зон и характеристик их планируемого развития, определенных Генеральным планом Юровского сельского поселения;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lastRenderedPageBreak/>
        <w:t>4) видов территориальных зон;</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 требований охраны особо охраняемых природных территорий, а также иных природных объектов.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4.  Действие градостроительного регламента не распространяется на земельные участки:</w:t>
      </w:r>
    </w:p>
    <w:p w:rsidR="00E51D3C" w:rsidRPr="00E51D3C" w:rsidRDefault="00E51D3C" w:rsidP="00E51D3C">
      <w:pPr>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E51D3C">
        <w:rPr>
          <w:rFonts w:ascii="Times New Roman" w:hAnsi="Times New Roman" w:cs="Times New Roman"/>
          <w:sz w:val="20"/>
          <w:szCs w:val="20"/>
        </w:rPr>
        <w:t xml:space="preserve"> наследия;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 в границах территорий общего пользования;</w:t>
      </w:r>
    </w:p>
    <w:p w:rsidR="00E51D3C" w:rsidRPr="00E51D3C" w:rsidRDefault="00E51D3C" w:rsidP="00E51D3C">
      <w:pPr>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3) предназначенные для размещения линейных объектов и (или) занятые линейными объектами;</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4) предоставленные для добычи полезных ископаемых.</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5.1. </w:t>
      </w:r>
      <w:proofErr w:type="gramStart"/>
      <w:r w:rsidRPr="00E51D3C">
        <w:rPr>
          <w:rFonts w:ascii="Times New Roman" w:hAnsi="Times New Roman" w:cs="Times New Roman"/>
          <w:sz w:val="20"/>
          <w:szCs w:val="20"/>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E51D3C">
        <w:rPr>
          <w:rFonts w:ascii="Times New Roman" w:hAnsi="Times New Roman" w:cs="Times New Roman"/>
          <w:sz w:val="20"/>
          <w:szCs w:val="20"/>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Брянской области или уполномоченными органами местного самоуправления Трубчевского района в соответствии с федеральными законами.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7. </w:t>
      </w:r>
      <w:proofErr w:type="gramStart"/>
      <w:r w:rsidRPr="00E51D3C">
        <w:rPr>
          <w:rFonts w:ascii="Times New Roman" w:hAnsi="Times New Roman" w:cs="Times New Roman"/>
          <w:sz w:val="20"/>
          <w:szCs w:val="20"/>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10.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но и ограничениям на использование земельных участков и объектов капитального строительства,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E51D3C" w:rsidRPr="00E51D3C" w:rsidRDefault="00E51D3C" w:rsidP="00E51D3C">
      <w:pPr>
        <w:pStyle w:val="ConsPlusNormal"/>
        <w:ind w:firstLine="540"/>
        <w:jc w:val="both"/>
        <w:outlineLvl w:val="3"/>
        <w:rPr>
          <w:rFonts w:ascii="Times New Roman" w:hAnsi="Times New Roman" w:cs="Times New Roman"/>
        </w:rPr>
      </w:pPr>
    </w:p>
    <w:p w:rsidR="00E51D3C" w:rsidRPr="00E51D3C" w:rsidRDefault="00E51D3C" w:rsidP="00E51D3C">
      <w:pPr>
        <w:pStyle w:val="ConsPlusNormal"/>
        <w:ind w:firstLine="540"/>
        <w:jc w:val="both"/>
        <w:outlineLvl w:val="3"/>
        <w:rPr>
          <w:rFonts w:ascii="Times New Roman" w:hAnsi="Times New Roman" w:cs="Times New Roman"/>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85" w:name="_Toc2726089"/>
      <w:r w:rsidRPr="00E51D3C">
        <w:rPr>
          <w:rFonts w:ascii="Times New Roman" w:hAnsi="Times New Roman" w:cs="Times New Roman"/>
          <w:b/>
          <w:sz w:val="20"/>
          <w:szCs w:val="20"/>
        </w:rPr>
        <w:t>Статья 31. Виды разрешённого использования земельных участков и объектов капитального строительства.</w:t>
      </w:r>
      <w:bookmarkEnd w:id="185"/>
      <w:r w:rsidRPr="00E51D3C">
        <w:rPr>
          <w:rFonts w:ascii="Times New Roman" w:hAnsi="Times New Roman" w:cs="Times New Roman"/>
          <w:b/>
          <w:sz w:val="20"/>
          <w:szCs w:val="20"/>
        </w:rPr>
        <w:t xml:space="preserve"> </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Разрешённое использование земельных участков и объектов капитального строительства может быть следующих видов: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основные виды разрешённого использования;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условно разрешённые виды использования;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3) вспомогательные виды разрешённого использования, допустимые только в качестве </w:t>
      </w:r>
      <w:proofErr w:type="gramStart"/>
      <w:r w:rsidRPr="00E51D3C">
        <w:rPr>
          <w:rFonts w:ascii="Times New Roman" w:hAnsi="Times New Roman" w:cs="Times New Roman"/>
          <w:sz w:val="20"/>
          <w:szCs w:val="20"/>
        </w:rPr>
        <w:t>дополнительных</w:t>
      </w:r>
      <w:proofErr w:type="gramEnd"/>
      <w:r w:rsidRPr="00E51D3C">
        <w:rPr>
          <w:rFonts w:ascii="Times New Roman" w:hAnsi="Times New Roman" w:cs="Times New Roman"/>
          <w:sz w:val="20"/>
          <w:szCs w:val="20"/>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Применительно к каждой территориальной зоне статьями 31-39 настоящих Правил установлены виды разрешённого использования земельных участков и объектов капитального строительства.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lastRenderedPageBreak/>
        <w:t xml:space="preserve">4.  </w:t>
      </w:r>
      <w:proofErr w:type="gramStart"/>
      <w:r w:rsidRPr="00E51D3C">
        <w:rPr>
          <w:rFonts w:ascii="Times New Roman" w:hAnsi="Times New Roman" w:cs="Times New Roman"/>
          <w:sz w:val="20"/>
          <w:szCs w:val="20"/>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Трубчевского муниципального района,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w:t>
      </w:r>
      <w:proofErr w:type="gramEnd"/>
      <w:r w:rsidRPr="00E51D3C">
        <w:rPr>
          <w:rFonts w:ascii="Times New Roman" w:hAnsi="Times New Roman" w:cs="Times New Roman"/>
          <w:sz w:val="20"/>
          <w:szCs w:val="20"/>
        </w:rPr>
        <w:t xml:space="preserve">, </w:t>
      </w:r>
      <w:proofErr w:type="gramStart"/>
      <w:r w:rsidRPr="00E51D3C">
        <w:rPr>
          <w:rFonts w:ascii="Times New Roman" w:hAnsi="Times New Roman" w:cs="Times New Roman"/>
          <w:sz w:val="20"/>
          <w:szCs w:val="20"/>
        </w:rPr>
        <w:t>установленных</w:t>
      </w:r>
      <w:proofErr w:type="gramEnd"/>
      <w:r w:rsidRPr="00E51D3C">
        <w:rPr>
          <w:rFonts w:ascii="Times New Roman" w:hAnsi="Times New Roman" w:cs="Times New Roman"/>
          <w:sz w:val="20"/>
          <w:szCs w:val="20"/>
        </w:rPr>
        <w:t xml:space="preserve"> проектом планировки соответствующей территории.</w:t>
      </w:r>
    </w:p>
    <w:p w:rsidR="00E51D3C" w:rsidRPr="00E51D3C" w:rsidRDefault="00E51D3C" w:rsidP="00E51D3C">
      <w:pPr>
        <w:pStyle w:val="ConsNormal"/>
        <w:widowControl/>
        <w:ind w:right="0" w:firstLine="709"/>
        <w:jc w:val="both"/>
        <w:rPr>
          <w:rFonts w:ascii="Times New Roman" w:hAnsi="Times New Roman" w:cs="Times New Roman"/>
        </w:rPr>
      </w:pPr>
      <w:r w:rsidRPr="00E51D3C">
        <w:rPr>
          <w:rFonts w:ascii="Times New Roman" w:hAnsi="Times New Roman" w:cs="Times New Roman"/>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Трубчевского муниципального района,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E51D3C" w:rsidRPr="00E51D3C" w:rsidRDefault="00E51D3C" w:rsidP="00E51D3C">
      <w:pPr>
        <w:pStyle w:val="ConsNormal"/>
        <w:widowControl/>
        <w:ind w:right="0" w:firstLine="709"/>
        <w:jc w:val="both"/>
        <w:rPr>
          <w:rFonts w:ascii="Times New Roman" w:hAnsi="Times New Roman" w:cs="Times New Roman"/>
        </w:rPr>
      </w:pPr>
      <w:r w:rsidRPr="00E51D3C">
        <w:rPr>
          <w:rFonts w:ascii="Times New Roman" w:hAnsi="Times New Roman" w:cs="Times New Roman"/>
        </w:rPr>
        <w:t xml:space="preserve">5.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6.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7.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13 настоящих Правил.</w:t>
      </w: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86" w:name="_Toc2726090"/>
      <w:r w:rsidRPr="00E51D3C">
        <w:rPr>
          <w:rFonts w:ascii="Times New Roman" w:hAnsi="Times New Roman" w:cs="Times New Roman"/>
          <w:b/>
          <w:sz w:val="20"/>
          <w:szCs w:val="20"/>
        </w:rPr>
        <w:t>Статья 32. Градостроительные регламенты. Предельные параметры земельных участков и объектов капитального строительства.</w:t>
      </w:r>
      <w:bookmarkEnd w:id="186"/>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numPr>
          <w:ilvl w:val="0"/>
          <w:numId w:val="6"/>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0"/>
          <w:szCs w:val="20"/>
        </w:rPr>
      </w:pPr>
      <w:r w:rsidRPr="00E51D3C">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51D3C" w:rsidRPr="00E51D3C" w:rsidRDefault="00E51D3C" w:rsidP="00E51D3C">
      <w:pPr>
        <w:numPr>
          <w:ilvl w:val="0"/>
          <w:numId w:val="7"/>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0"/>
          <w:szCs w:val="20"/>
        </w:rPr>
      </w:pPr>
      <w:r w:rsidRPr="00E51D3C">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p w:rsidR="00E51D3C" w:rsidRPr="00E51D3C" w:rsidRDefault="00E51D3C" w:rsidP="00E51D3C">
      <w:pPr>
        <w:numPr>
          <w:ilvl w:val="0"/>
          <w:numId w:val="7"/>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0"/>
          <w:szCs w:val="20"/>
        </w:rPr>
      </w:pPr>
      <w:r w:rsidRPr="00E51D3C">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C" w:rsidRPr="00E51D3C" w:rsidRDefault="00E51D3C" w:rsidP="00E51D3C">
      <w:pPr>
        <w:numPr>
          <w:ilvl w:val="0"/>
          <w:numId w:val="7"/>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0"/>
          <w:szCs w:val="20"/>
        </w:rPr>
      </w:pPr>
      <w:r w:rsidRPr="00E51D3C">
        <w:rPr>
          <w:rFonts w:ascii="Times New Roman" w:hAnsi="Times New Roman" w:cs="Times New Roman"/>
          <w:sz w:val="20"/>
          <w:szCs w:val="20"/>
        </w:rPr>
        <w:t>предельное количество этажей или предельную высоту зданий, строений, сооружений;</w:t>
      </w:r>
    </w:p>
    <w:p w:rsidR="00E51D3C" w:rsidRPr="00E51D3C" w:rsidRDefault="00E51D3C" w:rsidP="00E51D3C">
      <w:pPr>
        <w:numPr>
          <w:ilvl w:val="0"/>
          <w:numId w:val="7"/>
        </w:numPr>
        <w:tabs>
          <w:tab w:val="clear" w:pos="900"/>
          <w:tab w:val="num" w:pos="1080"/>
        </w:tabs>
        <w:autoSpaceDE w:val="0"/>
        <w:autoSpaceDN w:val="0"/>
        <w:adjustRightInd w:val="0"/>
        <w:spacing w:after="0" w:line="240" w:lineRule="auto"/>
        <w:ind w:left="0" w:firstLine="720"/>
        <w:jc w:val="both"/>
        <w:rPr>
          <w:rFonts w:ascii="Times New Roman" w:hAnsi="Times New Roman" w:cs="Times New Roman"/>
          <w:sz w:val="20"/>
          <w:szCs w:val="20"/>
        </w:rPr>
      </w:pPr>
      <w:r w:rsidRPr="00E51D3C">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C" w:rsidRPr="00E51D3C" w:rsidRDefault="00E51D3C" w:rsidP="00E51D3C">
      <w:pPr>
        <w:numPr>
          <w:ilvl w:val="0"/>
          <w:numId w:val="6"/>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0"/>
          <w:szCs w:val="20"/>
        </w:rPr>
      </w:pPr>
      <w:r w:rsidRPr="00E51D3C">
        <w:rPr>
          <w:rFonts w:ascii="Times New Roman" w:hAnsi="Times New Roman" w:cs="Times New Roman"/>
          <w:sz w:val="20"/>
          <w:szCs w:val="20"/>
        </w:rPr>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Брянской области и иными требованиями действующего законодательства к размерам земельных участков. </w:t>
      </w:r>
      <w:proofErr w:type="gramStart"/>
      <w:r w:rsidRPr="00E51D3C">
        <w:rPr>
          <w:rFonts w:ascii="Times New Roman" w:hAnsi="Times New Roman" w:cs="Times New Roman"/>
          <w:sz w:val="20"/>
          <w:szCs w:val="20"/>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E51D3C" w:rsidRPr="00E51D3C" w:rsidRDefault="00E51D3C" w:rsidP="00E51D3C">
      <w:pPr>
        <w:numPr>
          <w:ilvl w:val="0"/>
          <w:numId w:val="6"/>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0"/>
          <w:szCs w:val="20"/>
        </w:rPr>
      </w:pPr>
      <w:r w:rsidRPr="00E51D3C">
        <w:rPr>
          <w:rFonts w:ascii="Times New Roman" w:hAnsi="Times New Roman" w:cs="Times New Roman"/>
          <w:sz w:val="20"/>
          <w:szCs w:val="20"/>
        </w:rPr>
        <w:t>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Брянской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51D3C" w:rsidRPr="00E51D3C" w:rsidRDefault="00E51D3C" w:rsidP="00E51D3C">
      <w:pPr>
        <w:numPr>
          <w:ilvl w:val="0"/>
          <w:numId w:val="6"/>
        </w:numPr>
        <w:tabs>
          <w:tab w:val="clear" w:pos="720"/>
          <w:tab w:val="num" w:pos="900"/>
        </w:tabs>
        <w:autoSpaceDE w:val="0"/>
        <w:autoSpaceDN w:val="0"/>
        <w:adjustRightInd w:val="0"/>
        <w:spacing w:after="0" w:line="240" w:lineRule="auto"/>
        <w:ind w:left="0" w:firstLine="540"/>
        <w:jc w:val="both"/>
        <w:rPr>
          <w:rFonts w:ascii="Times New Roman" w:hAnsi="Times New Roman" w:cs="Times New Roman"/>
          <w:sz w:val="20"/>
          <w:szCs w:val="20"/>
        </w:rPr>
      </w:pPr>
      <w:r w:rsidRPr="00E51D3C">
        <w:rPr>
          <w:rFonts w:ascii="Times New Roman" w:hAnsi="Times New Roman" w:cs="Times New Roman"/>
          <w:sz w:val="20"/>
          <w:szCs w:val="20"/>
        </w:rPr>
        <w:t>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Брянской области, зон с особыми условиями использования территории.</w:t>
      </w:r>
    </w:p>
    <w:p w:rsidR="00E51D3C" w:rsidRPr="00E51D3C" w:rsidRDefault="00E51D3C" w:rsidP="00E51D3C">
      <w:pPr>
        <w:autoSpaceDE w:val="0"/>
        <w:autoSpaceDN w:val="0"/>
        <w:adjustRightInd w:val="0"/>
        <w:spacing w:after="0" w:line="240" w:lineRule="auto"/>
        <w:ind w:left="540"/>
        <w:jc w:val="both"/>
        <w:rPr>
          <w:rFonts w:ascii="Times New Roman" w:hAnsi="Times New Roman" w:cs="Times New Roman"/>
          <w:sz w:val="20"/>
          <w:szCs w:val="20"/>
        </w:rPr>
      </w:pPr>
    </w:p>
    <w:p w:rsidR="00E51D3C" w:rsidRPr="00E51D3C" w:rsidRDefault="00E51D3C" w:rsidP="00E51D3C">
      <w:pPr>
        <w:pStyle w:val="3"/>
        <w:spacing w:before="0" w:after="0"/>
        <w:ind w:firstLine="709"/>
        <w:rPr>
          <w:rFonts w:ascii="Times New Roman" w:hAnsi="Times New Roman"/>
          <w:sz w:val="20"/>
          <w:szCs w:val="20"/>
        </w:rPr>
      </w:pPr>
      <w:bookmarkStart w:id="187" w:name="_Toc277683426"/>
      <w:r w:rsidRPr="00E51D3C">
        <w:rPr>
          <w:rFonts w:ascii="Times New Roman" w:hAnsi="Times New Roman"/>
          <w:sz w:val="20"/>
          <w:szCs w:val="20"/>
        </w:rPr>
        <w:t>Статья 3</w:t>
      </w:r>
      <w:r w:rsidRPr="00E51D3C">
        <w:rPr>
          <w:rFonts w:ascii="Times New Roman" w:hAnsi="Times New Roman"/>
          <w:sz w:val="20"/>
          <w:szCs w:val="20"/>
          <w:lang w:val="ru-RU"/>
        </w:rPr>
        <w:t>2</w:t>
      </w:r>
      <w:r w:rsidRPr="00E51D3C">
        <w:rPr>
          <w:rFonts w:ascii="Times New Roman" w:hAnsi="Times New Roman"/>
          <w:sz w:val="20"/>
          <w:szCs w:val="20"/>
        </w:rPr>
        <w:t>а. Максимальные выступы за красную линию частей зданий, строений, сооружений</w:t>
      </w:r>
      <w:bookmarkEnd w:id="187"/>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Максимальные выступы за красную линию частей зданий, строений сооружений допускаются:</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в отношении балконов, эркеров, козырьков - не более </w:t>
      </w:r>
      <w:smartTag w:uri="urn:schemas-microsoft-com:office:smarttags" w:element="metricconverter">
        <w:smartTagPr>
          <w:attr w:name="ProductID" w:val="1,5 метров"/>
        </w:smartTagPr>
        <w:r w:rsidRPr="00E51D3C">
          <w:rPr>
            <w:rFonts w:ascii="Times New Roman" w:hAnsi="Times New Roman" w:cs="Times New Roman"/>
            <w:sz w:val="20"/>
            <w:szCs w:val="20"/>
          </w:rPr>
          <w:t>1,5 метров</w:t>
        </w:r>
      </w:smartTag>
      <w:r w:rsidRPr="00E51D3C">
        <w:rPr>
          <w:rFonts w:ascii="Times New Roman" w:hAnsi="Times New Roman" w:cs="Times New Roman"/>
          <w:sz w:val="20"/>
          <w:szCs w:val="20"/>
        </w:rPr>
        <w:t xml:space="preserve"> и выше </w:t>
      </w:r>
      <w:smartTag w:uri="urn:schemas-microsoft-com:office:smarttags" w:element="metricconverter">
        <w:smartTagPr>
          <w:attr w:name="ProductID" w:val="3,5 метров"/>
        </w:smartTagPr>
        <w:r w:rsidRPr="00E51D3C">
          <w:rPr>
            <w:rFonts w:ascii="Times New Roman" w:hAnsi="Times New Roman" w:cs="Times New Roman"/>
            <w:sz w:val="20"/>
            <w:szCs w:val="20"/>
          </w:rPr>
          <w:t>3,5 метров</w:t>
        </w:r>
      </w:smartTag>
      <w:r w:rsidRPr="00E51D3C">
        <w:rPr>
          <w:rFonts w:ascii="Times New Roman" w:hAnsi="Times New Roman" w:cs="Times New Roman"/>
          <w:sz w:val="20"/>
          <w:szCs w:val="20"/>
        </w:rPr>
        <w:t xml:space="preserve"> от уровня земли.</w:t>
      </w:r>
      <w:bookmarkStart w:id="188" w:name="_Toc277683428"/>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p>
    <w:bookmarkEnd w:id="188"/>
    <w:p w:rsidR="00E51D3C" w:rsidRPr="00E51D3C" w:rsidRDefault="00E51D3C" w:rsidP="00E51D3C">
      <w:pPr>
        <w:pStyle w:val="3"/>
        <w:spacing w:before="0" w:after="0"/>
        <w:ind w:firstLine="709"/>
        <w:rPr>
          <w:rFonts w:ascii="Times New Roman" w:hAnsi="Times New Roman"/>
          <w:sz w:val="20"/>
          <w:szCs w:val="20"/>
        </w:rPr>
      </w:pPr>
      <w:r w:rsidRPr="00E51D3C">
        <w:rPr>
          <w:rFonts w:ascii="Times New Roman" w:hAnsi="Times New Roman"/>
          <w:sz w:val="20"/>
          <w:szCs w:val="20"/>
        </w:rPr>
        <w:t xml:space="preserve">Статья </w:t>
      </w:r>
      <w:r w:rsidRPr="00E51D3C">
        <w:rPr>
          <w:rFonts w:ascii="Times New Roman" w:hAnsi="Times New Roman"/>
          <w:sz w:val="20"/>
          <w:szCs w:val="20"/>
          <w:lang w:val="ru-RU"/>
        </w:rPr>
        <w:t>32</w:t>
      </w:r>
      <w:r w:rsidRPr="00E51D3C">
        <w:rPr>
          <w:rFonts w:ascii="Times New Roman" w:hAnsi="Times New Roman"/>
          <w:sz w:val="20"/>
          <w:szCs w:val="20"/>
        </w:rPr>
        <w:t>б. Минимальная доля озелененной территории земельных участков</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1. </w:t>
      </w:r>
      <w:proofErr w:type="gramStart"/>
      <w:r w:rsidRPr="00E51D3C">
        <w:rPr>
          <w:rFonts w:ascii="Times New Roman" w:hAnsi="Times New Roman" w:cs="Times New Roman"/>
          <w:sz w:val="20"/>
          <w:szCs w:val="20"/>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 Озелененная территория земельного участка может быть оборудована:</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площадками для отдыха взрослых, детскими площадками;</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открытыми спортивными площадками;</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площадками для выгула собак;</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грунтовыми пешеходными дорожками;</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другими подобными объектами.</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lastRenderedPageBreak/>
        <w:t>3. Нормируемые спортивные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территории земельного участка.</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4. Требование к озеленению участков не относится к встроенным в жилые дома нежилым помещениям с общей площадью менее 200 квадратных метров.</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6. Требования к размерам и озеленению санитарно-защитных зон следует принимать в соответствии с техническими регламентами, </w:t>
      </w:r>
      <w:proofErr w:type="spellStart"/>
      <w:r w:rsidRPr="00E51D3C">
        <w:rPr>
          <w:rFonts w:ascii="Times New Roman" w:hAnsi="Times New Roman" w:cs="Times New Roman"/>
          <w:sz w:val="20"/>
          <w:szCs w:val="20"/>
        </w:rPr>
        <w:t>СанПиНами</w:t>
      </w:r>
      <w:proofErr w:type="spellEnd"/>
      <w:r w:rsidRPr="00E51D3C">
        <w:rPr>
          <w:rFonts w:ascii="Times New Roman" w:hAnsi="Times New Roman" w:cs="Times New Roman"/>
          <w:sz w:val="20"/>
          <w:szCs w:val="20"/>
        </w:rPr>
        <w:t xml:space="preserve"> и иными действующими нормативными техническими документами</w:t>
      </w: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pStyle w:val="afa"/>
        <w:ind w:left="1080" w:firstLine="0"/>
        <w:rPr>
          <w:rFonts w:ascii="Times New Roman" w:hAnsi="Times New Roman" w:cs="Times New Roman"/>
          <w:sz w:val="20"/>
          <w:szCs w:val="20"/>
          <w:u w:val="single"/>
        </w:rPr>
      </w:pPr>
      <w:r w:rsidRPr="00E51D3C">
        <w:rPr>
          <w:rFonts w:ascii="Times New Roman" w:hAnsi="Times New Roman" w:cs="Times New Roman"/>
          <w:sz w:val="20"/>
          <w:szCs w:val="20"/>
          <w:u w:val="single"/>
        </w:rPr>
        <w:t>Минимальная доля озелененных территорий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
        <w:gridCol w:w="6811"/>
        <w:gridCol w:w="3851"/>
      </w:tblGrid>
      <w:tr w:rsidR="00E51D3C" w:rsidRPr="00E51D3C" w:rsidTr="00E51D3C">
        <w:trPr>
          <w:tblHeader/>
        </w:trPr>
        <w:tc>
          <w:tcPr>
            <w:tcW w:w="0" w:type="auto"/>
            <w:tcBorders>
              <w:top w:val="single" w:sz="4" w:space="0" w:color="auto"/>
              <w:left w:val="single" w:sz="4" w:space="0" w:color="auto"/>
              <w:bottom w:val="single" w:sz="4" w:space="0" w:color="auto"/>
              <w:right w:val="single" w:sz="4" w:space="0" w:color="auto"/>
            </w:tcBorders>
          </w:tcPr>
          <w:p w:rsidR="00E51D3C" w:rsidRPr="00E51D3C" w:rsidRDefault="00E51D3C" w:rsidP="00E51D3C">
            <w:pPr>
              <w:spacing w:after="0" w:line="240" w:lineRule="auto"/>
              <w:rPr>
                <w:rFonts w:ascii="Times New Roman" w:hAnsi="Times New Roman" w:cs="Times New Roman"/>
                <w:b/>
                <w:sz w:val="20"/>
                <w:szCs w:val="20"/>
              </w:rPr>
            </w:pPr>
            <w:r w:rsidRPr="00E51D3C">
              <w:rPr>
                <w:rFonts w:ascii="Times New Roman" w:hAnsi="Times New Roman" w:cs="Times New Roman"/>
                <w:b/>
                <w:sz w:val="20"/>
                <w:szCs w:val="20"/>
              </w:rPr>
              <w:br w:type="page"/>
            </w:r>
          </w:p>
        </w:tc>
        <w:tc>
          <w:tcPr>
            <w:tcW w:w="0" w:type="auto"/>
            <w:tcBorders>
              <w:top w:val="single" w:sz="4" w:space="0" w:color="auto"/>
              <w:left w:val="single" w:sz="4" w:space="0" w:color="auto"/>
              <w:bottom w:val="single" w:sz="4" w:space="0" w:color="auto"/>
              <w:right w:val="single" w:sz="4" w:space="0" w:color="auto"/>
            </w:tcBorders>
            <w:vAlign w:val="center"/>
            <w:hideMark/>
          </w:tcPr>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Вид использования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51D3C" w:rsidRPr="00E51D3C" w:rsidRDefault="00E51D3C" w:rsidP="00E51D3C">
            <w:pPr>
              <w:spacing w:after="0" w:line="240" w:lineRule="auto"/>
              <w:jc w:val="center"/>
              <w:rPr>
                <w:rFonts w:ascii="Times New Roman" w:hAnsi="Times New Roman" w:cs="Times New Roman"/>
                <w:b/>
                <w:sz w:val="20"/>
                <w:szCs w:val="20"/>
              </w:rPr>
            </w:pPr>
            <w:r w:rsidRPr="00E51D3C">
              <w:rPr>
                <w:rFonts w:ascii="Times New Roman" w:hAnsi="Times New Roman" w:cs="Times New Roman"/>
                <w:b/>
                <w:sz w:val="20"/>
                <w:szCs w:val="20"/>
              </w:rPr>
              <w:t>Минимальная площадь озелененных территорий</w:t>
            </w:r>
          </w:p>
        </w:tc>
      </w:tr>
      <w:tr w:rsidR="00E51D3C" w:rsidRPr="00E51D3C" w:rsidTr="00E51D3C">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4</w:t>
            </w:r>
          </w:p>
        </w:tc>
      </w:tr>
      <w:tr w:rsidR="00E51D3C" w:rsidRPr="00E51D3C" w:rsidTr="00E51D3C">
        <w:trPr>
          <w:tblHeader/>
        </w:trPr>
        <w:tc>
          <w:tcPr>
            <w:tcW w:w="0" w:type="auto"/>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Сады, скверы; парки;  специальные парки (зоопарки, ботанические сады) комплексы аттракционов</w:t>
            </w:r>
          </w:p>
        </w:tc>
        <w:tc>
          <w:tcPr>
            <w:tcW w:w="0" w:type="auto"/>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70% территории земельного участка</w:t>
            </w:r>
          </w:p>
        </w:tc>
      </w:tr>
      <w:tr w:rsidR="00E51D3C" w:rsidRPr="00E51D3C" w:rsidTr="00E51D3C">
        <w:trPr>
          <w:tblHeader/>
        </w:trPr>
        <w:tc>
          <w:tcPr>
            <w:tcW w:w="0" w:type="auto"/>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Санаторные учреждения, объекты социального обеспечения, объекты для оздоровительных целей</w:t>
            </w:r>
          </w:p>
        </w:tc>
        <w:tc>
          <w:tcPr>
            <w:tcW w:w="0" w:type="auto"/>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60% территории земельного участка</w:t>
            </w:r>
          </w:p>
        </w:tc>
      </w:tr>
      <w:tr w:rsidR="00E51D3C" w:rsidRPr="00E51D3C" w:rsidTr="00E51D3C">
        <w:trPr>
          <w:tblHeader/>
        </w:trPr>
        <w:tc>
          <w:tcPr>
            <w:tcW w:w="0" w:type="auto"/>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Прочие </w:t>
            </w:r>
          </w:p>
          <w:p w:rsidR="00E51D3C" w:rsidRPr="00E51D3C" w:rsidRDefault="00E51D3C" w:rsidP="00E51D3C">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lang w:val="en-US"/>
              </w:rPr>
              <w:t>4</w:t>
            </w:r>
            <w:r w:rsidRPr="00E51D3C">
              <w:rPr>
                <w:rFonts w:ascii="Times New Roman" w:hAnsi="Times New Roman" w:cs="Times New Roman"/>
                <w:sz w:val="20"/>
                <w:szCs w:val="20"/>
              </w:rPr>
              <w:t>% территории земельного участка</w:t>
            </w:r>
          </w:p>
        </w:tc>
      </w:tr>
    </w:tbl>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pStyle w:val="3"/>
        <w:spacing w:before="0" w:after="0"/>
        <w:ind w:firstLine="709"/>
        <w:jc w:val="both"/>
        <w:rPr>
          <w:rFonts w:ascii="Times New Roman" w:hAnsi="Times New Roman"/>
          <w:sz w:val="20"/>
          <w:szCs w:val="20"/>
        </w:rPr>
      </w:pPr>
      <w:r w:rsidRPr="00E51D3C">
        <w:rPr>
          <w:rFonts w:ascii="Times New Roman" w:hAnsi="Times New Roman"/>
          <w:sz w:val="20"/>
          <w:szCs w:val="20"/>
        </w:rPr>
        <w:t xml:space="preserve">Статья </w:t>
      </w:r>
      <w:r w:rsidRPr="00E51D3C">
        <w:rPr>
          <w:rFonts w:ascii="Times New Roman" w:hAnsi="Times New Roman"/>
          <w:sz w:val="20"/>
          <w:szCs w:val="20"/>
          <w:lang w:val="ru-RU"/>
        </w:rPr>
        <w:t>32в</w:t>
      </w:r>
      <w:r w:rsidRPr="00E51D3C">
        <w:rPr>
          <w:rFonts w:ascii="Times New Roman" w:hAnsi="Times New Roman"/>
          <w:sz w:val="20"/>
          <w:szCs w:val="20"/>
        </w:rPr>
        <w:t xml:space="preserve">. Минимальное количество </w:t>
      </w:r>
      <w:proofErr w:type="spellStart"/>
      <w:r w:rsidRPr="00E51D3C">
        <w:rPr>
          <w:rFonts w:ascii="Times New Roman" w:hAnsi="Times New Roman"/>
          <w:sz w:val="20"/>
          <w:szCs w:val="20"/>
        </w:rPr>
        <w:t>машино-мест</w:t>
      </w:r>
      <w:proofErr w:type="spellEnd"/>
      <w:r w:rsidRPr="00E51D3C">
        <w:rPr>
          <w:rFonts w:ascii="Times New Roman" w:hAnsi="Times New Roman"/>
          <w:sz w:val="20"/>
          <w:szCs w:val="20"/>
        </w:rPr>
        <w:t xml:space="preserve"> для хранения индивидуального автотранспорта</w:t>
      </w:r>
    </w:p>
    <w:p w:rsidR="00E51D3C" w:rsidRPr="00E51D3C" w:rsidRDefault="00E51D3C" w:rsidP="00E51D3C">
      <w:pPr>
        <w:pStyle w:val="13"/>
        <w:keepNext w:val="0"/>
        <w:keepLines w:val="0"/>
        <w:tabs>
          <w:tab w:val="num" w:pos="1440"/>
        </w:tabs>
        <w:ind w:left="1440" w:hanging="360"/>
        <w:contextualSpacing/>
        <w:rPr>
          <w:rFonts w:ascii="Times New Roman" w:hAnsi="Times New Roman" w:cs="Times New Roman"/>
          <w:sz w:val="20"/>
          <w:szCs w:val="20"/>
        </w:rPr>
      </w:pPr>
      <w:r w:rsidRPr="00E51D3C">
        <w:rPr>
          <w:rFonts w:ascii="Times New Roman" w:hAnsi="Times New Roman" w:cs="Times New Roman"/>
          <w:sz w:val="20"/>
          <w:szCs w:val="20"/>
          <w:lang w:val="ru-RU"/>
        </w:rPr>
        <w:t>Н</w:t>
      </w:r>
      <w:r w:rsidRPr="00E51D3C">
        <w:rPr>
          <w:rFonts w:ascii="Times New Roman" w:hAnsi="Times New Roman" w:cs="Times New Roman"/>
          <w:sz w:val="20"/>
          <w:szCs w:val="20"/>
        </w:rPr>
        <w:t>а территории земельных участков устанавливается: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94"/>
        <w:gridCol w:w="2930"/>
        <w:gridCol w:w="2594"/>
      </w:tblGrid>
      <w:tr w:rsidR="00E51D3C" w:rsidRPr="00E51D3C" w:rsidTr="00E51D3C">
        <w:trPr>
          <w:cantSplit/>
          <w:tblHeade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Здания и сооружения, вид использования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Расчетная единица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Число </w:t>
            </w:r>
            <w:proofErr w:type="spellStart"/>
            <w:r w:rsidRPr="00E51D3C">
              <w:rPr>
                <w:rFonts w:ascii="Times New Roman" w:hAnsi="Times New Roman" w:cs="Times New Roman"/>
                <w:sz w:val="20"/>
                <w:szCs w:val="20"/>
              </w:rPr>
              <w:t>машино-мест</w:t>
            </w:r>
            <w:proofErr w:type="spellEnd"/>
            <w:r w:rsidRPr="00E51D3C">
              <w:rPr>
                <w:rFonts w:ascii="Times New Roman" w:hAnsi="Times New Roman" w:cs="Times New Roman"/>
                <w:sz w:val="20"/>
                <w:szCs w:val="20"/>
              </w:rPr>
              <w:t xml:space="preserve"> на расчетную единицу</w:t>
            </w:r>
          </w:p>
        </w:tc>
      </w:tr>
      <w:tr w:rsidR="00E51D3C" w:rsidRPr="00E51D3C" w:rsidTr="00E51D3C">
        <w:trPr>
          <w:jc w:val="center"/>
        </w:trPr>
        <w:tc>
          <w:tcPr>
            <w:tcW w:w="500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Учреждения управления, кредитно-финансовые и юридические учреждения, значений: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республиканского</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работающих</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10-20</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местного</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5-7</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Театры, цирки, кинотеатры, концертные залы, музеи, выставки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мест или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Парки культуры и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5-7</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Торговые центры, универмаги, магазины с площадью торговых залов более 200 м</w:t>
            </w:r>
            <w:proofErr w:type="gramStart"/>
            <w:r w:rsidRPr="00E51D3C">
              <w:rPr>
                <w:rFonts w:ascii="Times New Roman" w:hAnsi="Times New Roman" w:cs="Times New Roman"/>
                <w:sz w:val="20"/>
                <w:szCs w:val="20"/>
                <w:vertAlign w:val="superscript"/>
              </w:rPr>
              <w:t>2</w:t>
            </w:r>
            <w:proofErr w:type="gramEnd"/>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5-7</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Рынки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50 торговых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20-25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Рестораны и кафе общегородского значения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Гостиницы высшего разряда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Прочие гостиницы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6-8</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Научные и проектные организации, высшие и средние специальные учебные заведения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Больницы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коек</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3-5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Поликлиники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посещений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2-3</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Спортивные здания и сооружения с трибунами вместимостью более 500 зрителей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3-5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Театры, цирки, кинотеатры, концертные залы, музеи, выставки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мест или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Парки культуры и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5-7</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Торговые центры, универмаги, магазины с площадью торговых залов более 200 м</w:t>
            </w:r>
            <w:proofErr w:type="gramStart"/>
            <w:r w:rsidRPr="00E51D3C">
              <w:rPr>
                <w:rFonts w:ascii="Times New Roman" w:hAnsi="Times New Roman" w:cs="Times New Roman"/>
                <w:sz w:val="20"/>
                <w:szCs w:val="20"/>
                <w:vertAlign w:val="superscript"/>
              </w:rPr>
              <w:t>2</w:t>
            </w:r>
            <w:proofErr w:type="gramEnd"/>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5-7</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Рынки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50 торговых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20-25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Рестораны и кафе общегородского значения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Объекты дошкольного, начального и среднего общего образования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1 </w:t>
            </w:r>
            <w:proofErr w:type="spellStart"/>
            <w:r w:rsidRPr="00E51D3C">
              <w:rPr>
                <w:rFonts w:ascii="Times New Roman" w:hAnsi="Times New Roman" w:cs="Times New Roman"/>
                <w:sz w:val="20"/>
                <w:szCs w:val="20"/>
              </w:rPr>
              <w:t>машино-место</w:t>
            </w:r>
            <w:proofErr w:type="spellEnd"/>
            <w:r w:rsidRPr="00E51D3C">
              <w:rPr>
                <w:rFonts w:ascii="Times New Roman" w:hAnsi="Times New Roman" w:cs="Times New Roman"/>
                <w:sz w:val="20"/>
                <w:szCs w:val="20"/>
              </w:rPr>
              <w:t xml:space="preserve"> на 7 работников </w:t>
            </w:r>
          </w:p>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Объекты среднего и высшего профессионального образования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1 </w:t>
            </w:r>
            <w:proofErr w:type="spellStart"/>
            <w:r w:rsidRPr="00E51D3C">
              <w:rPr>
                <w:rFonts w:ascii="Times New Roman" w:hAnsi="Times New Roman" w:cs="Times New Roman"/>
                <w:sz w:val="20"/>
                <w:szCs w:val="20"/>
              </w:rPr>
              <w:t>машино-место</w:t>
            </w:r>
            <w:proofErr w:type="spellEnd"/>
            <w:r w:rsidRPr="00E51D3C">
              <w:rPr>
                <w:rFonts w:ascii="Times New Roman" w:hAnsi="Times New Roman" w:cs="Times New Roman"/>
                <w:sz w:val="20"/>
                <w:szCs w:val="20"/>
              </w:rPr>
              <w:t xml:space="preserve"> на 7 работника, а также  1 </w:t>
            </w:r>
            <w:proofErr w:type="spellStart"/>
            <w:r w:rsidRPr="00E51D3C">
              <w:rPr>
                <w:rFonts w:ascii="Times New Roman" w:hAnsi="Times New Roman" w:cs="Times New Roman"/>
                <w:sz w:val="20"/>
                <w:szCs w:val="20"/>
              </w:rPr>
              <w:t>машино-место</w:t>
            </w:r>
            <w:proofErr w:type="spellEnd"/>
            <w:r w:rsidRPr="00E51D3C">
              <w:rPr>
                <w:rFonts w:ascii="Times New Roman" w:hAnsi="Times New Roman" w:cs="Times New Roman"/>
                <w:sz w:val="20"/>
                <w:szCs w:val="20"/>
              </w:rPr>
              <w:t xml:space="preserve"> на 15 учащихся</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lastRenderedPageBreak/>
              <w:t>Промышленные предприятия</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работающих в двух смежных сменах</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7-10 </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Спортивные здания и сооружения с трибунами вместимостью более 500 зрителей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мест</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3-5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Гостиницы высшего разряда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Прочие гостиницы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6-8</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Пляжи и парки в зонах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единовременных посетителей</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15-20</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Лесопарки и заповедники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7-10</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Базы кратковременного отдыха (спортивные, лыжные, рыболовные, охотничьи и др.)</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Береговые базы маломерного флота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10-15</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отдыхающих и обслуживающего персонала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3-5</w:t>
            </w:r>
          </w:p>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Гостиницы (туристские и курортные)</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То же</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5-7</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Мотели и кемпинги</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По расчетной вместимости</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Предприятия общественного питания, торговли и коммунально-бытового обслуживания в зонах отдыха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мест в залах или единовременных посетителей и персонала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7-10</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Магазины с площадью торговых залов более 200 м</w:t>
            </w:r>
            <w:proofErr w:type="gramStart"/>
            <w:r w:rsidRPr="00E51D3C">
              <w:rPr>
                <w:rFonts w:ascii="Times New Roman" w:hAnsi="Times New Roman" w:cs="Times New Roman"/>
                <w:sz w:val="20"/>
                <w:szCs w:val="20"/>
                <w:vertAlign w:val="superscript"/>
              </w:rPr>
              <w:t>2</w:t>
            </w:r>
            <w:proofErr w:type="gramEnd"/>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100 м торговой площади</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5-7</w:t>
            </w:r>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Кладбища</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 га территории  земельного участка</w:t>
            </w: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10 </w:t>
            </w:r>
            <w:proofErr w:type="spellStart"/>
            <w:r w:rsidRPr="00E51D3C">
              <w:rPr>
                <w:rFonts w:ascii="Times New Roman" w:hAnsi="Times New Roman" w:cs="Times New Roman"/>
                <w:sz w:val="20"/>
                <w:szCs w:val="20"/>
              </w:rPr>
              <w:t>машино-мест</w:t>
            </w:r>
            <w:proofErr w:type="spellEnd"/>
          </w:p>
        </w:tc>
      </w:tr>
      <w:tr w:rsidR="00E51D3C" w:rsidRPr="00E51D3C" w:rsidTr="00E51D3C">
        <w:trPr>
          <w:jc w:val="center"/>
        </w:trPr>
        <w:tc>
          <w:tcPr>
            <w:tcW w:w="24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Объекты общественной, деятельности, в том числе рассчитанные на прием посетителей</w:t>
            </w:r>
          </w:p>
        </w:tc>
        <w:tc>
          <w:tcPr>
            <w:tcW w:w="135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p>
        </w:tc>
        <w:tc>
          <w:tcPr>
            <w:tcW w:w="119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51D3C" w:rsidRPr="00E51D3C" w:rsidRDefault="00E51D3C" w:rsidP="00E51D3C">
            <w:pPr>
              <w:overflowPunct w:val="0"/>
              <w:autoSpaceDE w:val="0"/>
              <w:autoSpaceDN w:val="0"/>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1 </w:t>
            </w:r>
            <w:proofErr w:type="spellStart"/>
            <w:r w:rsidRPr="00E51D3C">
              <w:rPr>
                <w:rFonts w:ascii="Times New Roman" w:hAnsi="Times New Roman" w:cs="Times New Roman"/>
                <w:sz w:val="20"/>
                <w:szCs w:val="20"/>
              </w:rPr>
              <w:t>машино-место</w:t>
            </w:r>
            <w:proofErr w:type="spellEnd"/>
            <w:r w:rsidRPr="00E51D3C">
              <w:rPr>
                <w:rFonts w:ascii="Times New Roman" w:hAnsi="Times New Roman" w:cs="Times New Roman"/>
                <w:sz w:val="20"/>
                <w:szCs w:val="20"/>
              </w:rPr>
              <w:t xml:space="preserve"> на 7 работников в максимальную смену, а также 1 </w:t>
            </w:r>
            <w:proofErr w:type="spellStart"/>
            <w:r w:rsidRPr="00E51D3C">
              <w:rPr>
                <w:rFonts w:ascii="Times New Roman" w:hAnsi="Times New Roman" w:cs="Times New Roman"/>
                <w:sz w:val="20"/>
                <w:szCs w:val="20"/>
              </w:rPr>
              <w:t>машино-место</w:t>
            </w:r>
            <w:proofErr w:type="spellEnd"/>
            <w:r w:rsidRPr="00E51D3C">
              <w:rPr>
                <w:rFonts w:ascii="Times New Roman" w:hAnsi="Times New Roman" w:cs="Times New Roman"/>
                <w:sz w:val="20"/>
                <w:szCs w:val="20"/>
              </w:rPr>
              <w:t xml:space="preserve"> на 10 единовременных посетителей при их максимальном количестве</w:t>
            </w:r>
          </w:p>
        </w:tc>
      </w:tr>
    </w:tbl>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pStyle w:val="13"/>
        <w:keepNext w:val="0"/>
        <w:keepLines w:val="0"/>
        <w:tabs>
          <w:tab w:val="num" w:pos="1440"/>
        </w:tabs>
        <w:ind w:firstLine="709"/>
        <w:contextualSpacing/>
        <w:rPr>
          <w:rFonts w:ascii="Times New Roman" w:hAnsi="Times New Roman" w:cs="Times New Roman"/>
          <w:sz w:val="20"/>
          <w:szCs w:val="20"/>
          <w:u w:val="single"/>
        </w:rPr>
      </w:pPr>
      <w:r w:rsidRPr="00E51D3C">
        <w:rPr>
          <w:rFonts w:ascii="Times New Roman" w:hAnsi="Times New Roman" w:cs="Times New Roman"/>
          <w:sz w:val="20"/>
          <w:szCs w:val="20"/>
          <w:lang w:val="ru-RU"/>
        </w:rPr>
        <w:t>М</w:t>
      </w:r>
      <w:proofErr w:type="spellStart"/>
      <w:r w:rsidRPr="00E51D3C">
        <w:rPr>
          <w:rFonts w:ascii="Times New Roman" w:hAnsi="Times New Roman" w:cs="Times New Roman"/>
          <w:sz w:val="20"/>
          <w:szCs w:val="20"/>
        </w:rPr>
        <w:t>инимальное</w:t>
      </w:r>
      <w:proofErr w:type="spellEnd"/>
      <w:r w:rsidRPr="00E51D3C">
        <w:rPr>
          <w:rFonts w:ascii="Times New Roman" w:hAnsi="Times New Roman" w:cs="Times New Roman"/>
          <w:sz w:val="20"/>
          <w:szCs w:val="20"/>
        </w:rPr>
        <w:t xml:space="preserve"> количество мест на погрузочно-разгрузочных площадках на территории земельных участков определяется для объектов общей площадью торгового зала:</w:t>
      </w:r>
    </w:p>
    <w:p w:rsidR="00E51D3C" w:rsidRPr="00E51D3C" w:rsidRDefault="00E51D3C" w:rsidP="00E51D3C">
      <w:pPr>
        <w:pStyle w:val="13"/>
        <w:ind w:left="1080"/>
        <w:rPr>
          <w:rFonts w:ascii="Times New Roman" w:hAnsi="Times New Roman" w:cs="Times New Roman"/>
          <w:sz w:val="20"/>
          <w:szCs w:val="20"/>
        </w:rPr>
      </w:pPr>
      <w:r w:rsidRPr="00E51D3C">
        <w:rPr>
          <w:rFonts w:ascii="Times New Roman" w:hAnsi="Times New Roman" w:cs="Times New Roman"/>
          <w:sz w:val="20"/>
          <w:szCs w:val="20"/>
        </w:rPr>
        <w:t>– 220 кв. м. – 1маш/место;</w:t>
      </w:r>
    </w:p>
    <w:p w:rsidR="00E51D3C" w:rsidRPr="00E51D3C" w:rsidRDefault="00E51D3C" w:rsidP="00E51D3C">
      <w:pPr>
        <w:pStyle w:val="13"/>
        <w:ind w:left="1080"/>
        <w:rPr>
          <w:rFonts w:ascii="Times New Roman" w:hAnsi="Times New Roman" w:cs="Times New Roman"/>
          <w:sz w:val="20"/>
          <w:szCs w:val="20"/>
        </w:rPr>
      </w:pPr>
      <w:r w:rsidRPr="00E51D3C">
        <w:rPr>
          <w:rFonts w:ascii="Times New Roman" w:hAnsi="Times New Roman" w:cs="Times New Roman"/>
          <w:sz w:val="20"/>
          <w:szCs w:val="20"/>
        </w:rPr>
        <w:t xml:space="preserve">– 360 кв.м. – 2 </w:t>
      </w:r>
      <w:proofErr w:type="spellStart"/>
      <w:r w:rsidRPr="00E51D3C">
        <w:rPr>
          <w:rFonts w:ascii="Times New Roman" w:hAnsi="Times New Roman" w:cs="Times New Roman"/>
          <w:sz w:val="20"/>
          <w:szCs w:val="20"/>
        </w:rPr>
        <w:t>маш</w:t>
      </w:r>
      <w:proofErr w:type="spellEnd"/>
      <w:r w:rsidRPr="00E51D3C">
        <w:rPr>
          <w:rFonts w:ascii="Times New Roman" w:hAnsi="Times New Roman" w:cs="Times New Roman"/>
          <w:sz w:val="20"/>
          <w:szCs w:val="20"/>
        </w:rPr>
        <w:t>/ места;</w:t>
      </w:r>
    </w:p>
    <w:p w:rsidR="00E51D3C" w:rsidRPr="00E51D3C" w:rsidRDefault="00E51D3C" w:rsidP="00E51D3C">
      <w:pPr>
        <w:pStyle w:val="13"/>
        <w:ind w:left="1080"/>
        <w:rPr>
          <w:rFonts w:ascii="Times New Roman" w:hAnsi="Times New Roman" w:cs="Times New Roman"/>
          <w:sz w:val="20"/>
          <w:szCs w:val="20"/>
        </w:rPr>
      </w:pPr>
      <w:r w:rsidRPr="00E51D3C">
        <w:rPr>
          <w:rFonts w:ascii="Times New Roman" w:hAnsi="Times New Roman" w:cs="Times New Roman"/>
          <w:sz w:val="20"/>
          <w:szCs w:val="20"/>
        </w:rPr>
        <w:t xml:space="preserve">– 650 кв.м. – 3 </w:t>
      </w:r>
      <w:proofErr w:type="spellStart"/>
      <w:r w:rsidRPr="00E51D3C">
        <w:rPr>
          <w:rFonts w:ascii="Times New Roman" w:hAnsi="Times New Roman" w:cs="Times New Roman"/>
          <w:sz w:val="20"/>
          <w:szCs w:val="20"/>
        </w:rPr>
        <w:t>маш</w:t>
      </w:r>
      <w:proofErr w:type="spellEnd"/>
      <w:r w:rsidRPr="00E51D3C">
        <w:rPr>
          <w:rFonts w:ascii="Times New Roman" w:hAnsi="Times New Roman" w:cs="Times New Roman"/>
          <w:sz w:val="20"/>
          <w:szCs w:val="20"/>
        </w:rPr>
        <w:t>/места;</w:t>
      </w:r>
    </w:p>
    <w:p w:rsidR="00E51D3C" w:rsidRPr="00E51D3C" w:rsidRDefault="00E51D3C" w:rsidP="00E51D3C">
      <w:pPr>
        <w:pStyle w:val="13"/>
        <w:ind w:left="1080"/>
        <w:rPr>
          <w:rFonts w:ascii="Times New Roman" w:hAnsi="Times New Roman" w:cs="Times New Roman"/>
          <w:sz w:val="20"/>
          <w:szCs w:val="20"/>
        </w:rPr>
      </w:pPr>
      <w:r w:rsidRPr="00E51D3C">
        <w:rPr>
          <w:rFonts w:ascii="Times New Roman" w:hAnsi="Times New Roman" w:cs="Times New Roman"/>
          <w:sz w:val="20"/>
          <w:szCs w:val="20"/>
        </w:rPr>
        <w:t xml:space="preserve">– от 900 и более – 4-5 </w:t>
      </w:r>
      <w:proofErr w:type="spellStart"/>
      <w:r w:rsidRPr="00E51D3C">
        <w:rPr>
          <w:rFonts w:ascii="Times New Roman" w:hAnsi="Times New Roman" w:cs="Times New Roman"/>
          <w:sz w:val="20"/>
          <w:szCs w:val="20"/>
        </w:rPr>
        <w:t>маш</w:t>
      </w:r>
      <w:proofErr w:type="spellEnd"/>
      <w:r w:rsidRPr="00E51D3C">
        <w:rPr>
          <w:rFonts w:ascii="Times New Roman" w:hAnsi="Times New Roman" w:cs="Times New Roman"/>
          <w:sz w:val="20"/>
          <w:szCs w:val="20"/>
        </w:rPr>
        <w:t>/места.</w:t>
      </w:r>
    </w:p>
    <w:p w:rsidR="00E51D3C" w:rsidRPr="00E51D3C" w:rsidRDefault="00E51D3C" w:rsidP="00E51D3C">
      <w:pPr>
        <w:pStyle w:val="13"/>
        <w:ind w:left="1080"/>
        <w:rPr>
          <w:rFonts w:ascii="Times New Roman" w:hAnsi="Times New Roman" w:cs="Times New Roman"/>
          <w:sz w:val="20"/>
          <w:szCs w:val="20"/>
          <w:u w:val="single"/>
        </w:rPr>
      </w:pPr>
    </w:p>
    <w:p w:rsidR="00E51D3C" w:rsidRPr="00E51D3C" w:rsidRDefault="00E51D3C" w:rsidP="00E51D3C">
      <w:pPr>
        <w:pStyle w:val="13"/>
        <w:ind w:firstLine="709"/>
        <w:rPr>
          <w:rFonts w:ascii="Times New Roman" w:hAnsi="Times New Roman" w:cs="Times New Roman"/>
          <w:sz w:val="20"/>
          <w:szCs w:val="20"/>
          <w:u w:val="single"/>
        </w:rPr>
      </w:pPr>
      <w:r w:rsidRPr="00E51D3C">
        <w:rPr>
          <w:rFonts w:ascii="Times New Roman" w:hAnsi="Times New Roman" w:cs="Times New Roman"/>
          <w:sz w:val="20"/>
          <w:szCs w:val="20"/>
          <w:u w:val="single"/>
        </w:rPr>
        <w:t xml:space="preserve">Площади </w:t>
      </w:r>
      <w:proofErr w:type="spellStart"/>
      <w:r w:rsidRPr="00E51D3C">
        <w:rPr>
          <w:rFonts w:ascii="Times New Roman" w:hAnsi="Times New Roman" w:cs="Times New Roman"/>
          <w:sz w:val="20"/>
          <w:szCs w:val="20"/>
          <w:u w:val="single"/>
        </w:rPr>
        <w:t>машино-мест</w:t>
      </w:r>
      <w:proofErr w:type="spellEnd"/>
      <w:r w:rsidRPr="00E51D3C">
        <w:rPr>
          <w:rFonts w:ascii="Times New Roman" w:hAnsi="Times New Roman" w:cs="Times New Roman"/>
          <w:sz w:val="20"/>
          <w:szCs w:val="20"/>
          <w:u w:val="single"/>
        </w:rPr>
        <w:t xml:space="preserve"> для хранения:</w:t>
      </w:r>
    </w:p>
    <w:p w:rsidR="00E51D3C" w:rsidRPr="00E51D3C" w:rsidRDefault="00E51D3C" w:rsidP="00E51D3C">
      <w:pPr>
        <w:pStyle w:val="13"/>
        <w:keepNext w:val="0"/>
        <w:keepLines w:val="0"/>
        <w:tabs>
          <w:tab w:val="num" w:pos="1440"/>
        </w:tabs>
        <w:ind w:firstLine="709"/>
        <w:contextualSpacing/>
        <w:rPr>
          <w:rFonts w:ascii="Times New Roman" w:hAnsi="Times New Roman" w:cs="Times New Roman"/>
          <w:sz w:val="20"/>
          <w:szCs w:val="20"/>
        </w:rPr>
      </w:pPr>
      <w:r w:rsidRPr="00E51D3C">
        <w:rPr>
          <w:rFonts w:ascii="Times New Roman" w:hAnsi="Times New Roman" w:cs="Times New Roman"/>
          <w:sz w:val="20"/>
          <w:szCs w:val="20"/>
        </w:rPr>
        <w:t xml:space="preserve">Размер земельных участков стоянок легковых автомобилей на одно </w:t>
      </w:r>
      <w:proofErr w:type="spellStart"/>
      <w:r w:rsidRPr="00E51D3C">
        <w:rPr>
          <w:rFonts w:ascii="Times New Roman" w:hAnsi="Times New Roman" w:cs="Times New Roman"/>
          <w:sz w:val="20"/>
          <w:szCs w:val="20"/>
        </w:rPr>
        <w:t>машино-место</w:t>
      </w:r>
      <w:proofErr w:type="spellEnd"/>
      <w:r w:rsidRPr="00E51D3C">
        <w:rPr>
          <w:rFonts w:ascii="Times New Roman" w:hAnsi="Times New Roman" w:cs="Times New Roman"/>
          <w:sz w:val="20"/>
          <w:szCs w:val="20"/>
        </w:rPr>
        <w:t>: для наземных стоянок – 25 кв.м.</w:t>
      </w:r>
    </w:p>
    <w:p w:rsidR="00E51D3C" w:rsidRPr="00E51D3C" w:rsidRDefault="00E51D3C" w:rsidP="00E51D3C">
      <w:pPr>
        <w:pStyle w:val="13"/>
        <w:keepNext w:val="0"/>
        <w:keepLines w:val="0"/>
        <w:tabs>
          <w:tab w:val="num" w:pos="1440"/>
        </w:tabs>
        <w:ind w:firstLine="709"/>
        <w:contextualSpacing/>
        <w:rPr>
          <w:rFonts w:ascii="Times New Roman" w:hAnsi="Times New Roman" w:cs="Times New Roman"/>
          <w:sz w:val="20"/>
          <w:szCs w:val="20"/>
        </w:rPr>
      </w:pPr>
      <w:r w:rsidRPr="00E51D3C">
        <w:rPr>
          <w:rFonts w:ascii="Times New Roman" w:hAnsi="Times New Roman" w:cs="Times New Roman"/>
          <w:sz w:val="20"/>
          <w:szCs w:val="20"/>
        </w:rPr>
        <w:t>Площадь мест на погрузочно-разгрузочных площадках определяется из расчёта 60 кв. м. на одно место.</w:t>
      </w:r>
    </w:p>
    <w:p w:rsidR="00E51D3C" w:rsidRPr="00E51D3C" w:rsidRDefault="00E51D3C" w:rsidP="00E51D3C">
      <w:pPr>
        <w:pStyle w:val="afa"/>
        <w:ind w:firstLine="709"/>
        <w:rPr>
          <w:rFonts w:ascii="Times New Roman" w:hAnsi="Times New Roman" w:cs="Times New Roman"/>
          <w:sz w:val="20"/>
          <w:szCs w:val="20"/>
          <w:u w:val="single"/>
        </w:rPr>
      </w:pPr>
      <w:r w:rsidRPr="00E51D3C">
        <w:rPr>
          <w:rFonts w:ascii="Times New Roman" w:hAnsi="Times New Roman" w:cs="Times New Roman"/>
          <w:sz w:val="20"/>
          <w:szCs w:val="20"/>
          <w:u w:val="single"/>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w:t>
      </w:r>
    </w:p>
    <w:p w:rsidR="00E51D3C" w:rsidRPr="00E51D3C" w:rsidRDefault="00E51D3C" w:rsidP="00E51D3C">
      <w:pPr>
        <w:pStyle w:val="13"/>
        <w:keepNext w:val="0"/>
        <w:keepLines w:val="0"/>
        <w:tabs>
          <w:tab w:val="num" w:pos="1440"/>
        </w:tabs>
        <w:ind w:firstLine="709"/>
        <w:contextualSpacing/>
        <w:rPr>
          <w:rFonts w:ascii="Times New Roman" w:hAnsi="Times New Roman" w:cs="Times New Roman"/>
          <w:sz w:val="20"/>
          <w:szCs w:val="20"/>
        </w:rPr>
      </w:pPr>
      <w:r w:rsidRPr="00E51D3C">
        <w:rPr>
          <w:rFonts w:ascii="Times New Roman" w:hAnsi="Times New Roman" w:cs="Times New Roman"/>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общественных зданий размещаемых на селитебных территориях, следует принимать не менее приведенных в таблице.(</w:t>
      </w:r>
      <w:proofErr w:type="spellStart"/>
      <w:r w:rsidRPr="00E51D3C">
        <w:rPr>
          <w:rFonts w:ascii="Times New Roman" w:hAnsi="Times New Roman" w:cs="Times New Roman"/>
          <w:sz w:val="20"/>
          <w:szCs w:val="20"/>
        </w:rPr>
        <w:t>СНиП</w:t>
      </w:r>
      <w:proofErr w:type="spellEnd"/>
      <w:r w:rsidRPr="00E51D3C">
        <w:rPr>
          <w:rFonts w:ascii="Times New Roman" w:hAnsi="Times New Roman" w:cs="Times New Roman"/>
          <w:sz w:val="20"/>
          <w:szCs w:val="20"/>
        </w:rPr>
        <w:t xml:space="preserve"> 2.07.01-89*)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1238"/>
        <w:gridCol w:w="1238"/>
        <w:gridCol w:w="1238"/>
        <w:gridCol w:w="1241"/>
        <w:gridCol w:w="1238"/>
        <w:gridCol w:w="1082"/>
      </w:tblGrid>
      <w:tr w:rsidR="00E51D3C" w:rsidRPr="00E51D3C" w:rsidTr="00E51D3C">
        <w:trPr>
          <w:tblHeader/>
        </w:trPr>
        <w:tc>
          <w:tcPr>
            <w:tcW w:w="1686" w:type="pct"/>
            <w:vMerge w:val="restar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Здания, до которых определяется расстояние</w:t>
            </w:r>
          </w:p>
        </w:tc>
        <w:tc>
          <w:tcPr>
            <w:tcW w:w="3314" w:type="pct"/>
            <w:gridSpan w:val="6"/>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Расстояние, </w:t>
            </w:r>
            <w:proofErr w:type="gramStart"/>
            <w:r w:rsidRPr="00E51D3C">
              <w:rPr>
                <w:rFonts w:ascii="Times New Roman" w:hAnsi="Times New Roman" w:cs="Times New Roman"/>
                <w:sz w:val="20"/>
                <w:szCs w:val="20"/>
              </w:rPr>
              <w:t>м</w:t>
            </w:r>
            <w:proofErr w:type="gramEnd"/>
          </w:p>
        </w:tc>
      </w:tr>
      <w:tr w:rsidR="00E51D3C" w:rsidRPr="00E51D3C" w:rsidTr="00E51D3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2257" w:type="pct"/>
            <w:gridSpan w:val="4"/>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От гаражей и открытых стоянок при числе легковых автомобилей</w:t>
            </w:r>
          </w:p>
        </w:tc>
        <w:tc>
          <w:tcPr>
            <w:tcW w:w="1057" w:type="pct"/>
            <w:gridSpan w:val="2"/>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От станций технического обслуживания при числе постов</w:t>
            </w:r>
          </w:p>
        </w:tc>
      </w:tr>
      <w:tr w:rsidR="00E51D3C" w:rsidRPr="00E51D3C" w:rsidTr="00E51D3C">
        <w:tc>
          <w:tcPr>
            <w:tcW w:w="0" w:type="auto"/>
            <w:vMerge/>
            <w:tcBorders>
              <w:top w:val="single" w:sz="4" w:space="0" w:color="auto"/>
              <w:left w:val="single" w:sz="4" w:space="0" w:color="auto"/>
              <w:bottom w:val="single" w:sz="4" w:space="0" w:color="auto"/>
              <w:right w:val="single" w:sz="4" w:space="0" w:color="auto"/>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564"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10 </w:t>
            </w:r>
          </w:p>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и менее</w:t>
            </w:r>
          </w:p>
        </w:tc>
        <w:tc>
          <w:tcPr>
            <w:tcW w:w="564"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11-50</w:t>
            </w:r>
          </w:p>
        </w:tc>
        <w:tc>
          <w:tcPr>
            <w:tcW w:w="564"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51-100</w:t>
            </w:r>
          </w:p>
        </w:tc>
        <w:tc>
          <w:tcPr>
            <w:tcW w:w="565"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101-300</w:t>
            </w:r>
          </w:p>
        </w:tc>
        <w:tc>
          <w:tcPr>
            <w:tcW w:w="564"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10</w:t>
            </w:r>
          </w:p>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и менее</w:t>
            </w:r>
          </w:p>
        </w:tc>
        <w:tc>
          <w:tcPr>
            <w:tcW w:w="493"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11-30</w:t>
            </w:r>
          </w:p>
        </w:tc>
      </w:tr>
      <w:tr w:rsidR="00E51D3C" w:rsidRPr="00E51D3C" w:rsidTr="00E51D3C">
        <w:tc>
          <w:tcPr>
            <w:tcW w:w="1686"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Общественные здания</w:t>
            </w:r>
          </w:p>
        </w:tc>
        <w:tc>
          <w:tcPr>
            <w:tcW w:w="564"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10</w:t>
            </w:r>
            <w:r w:rsidRPr="00E51D3C">
              <w:rPr>
                <w:rFonts w:ascii="Times New Roman" w:hAnsi="Times New Roman" w:cs="Times New Roman"/>
                <w:sz w:val="20"/>
                <w:szCs w:val="20"/>
                <w:vertAlign w:val="superscript"/>
              </w:rPr>
              <w:t>**</w:t>
            </w:r>
          </w:p>
        </w:tc>
        <w:tc>
          <w:tcPr>
            <w:tcW w:w="564"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sz w:val="20"/>
                <w:szCs w:val="20"/>
              </w:rPr>
              <w:t>10</w:t>
            </w:r>
            <w:r w:rsidRPr="00E51D3C">
              <w:rPr>
                <w:rFonts w:ascii="Times New Roman" w:hAnsi="Times New Roman" w:cs="Times New Roman"/>
                <w:sz w:val="20"/>
                <w:szCs w:val="20"/>
                <w:vertAlign w:val="superscript"/>
              </w:rPr>
              <w:t>**</w:t>
            </w:r>
          </w:p>
        </w:tc>
        <w:tc>
          <w:tcPr>
            <w:tcW w:w="564"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15</w:t>
            </w:r>
          </w:p>
        </w:tc>
        <w:tc>
          <w:tcPr>
            <w:tcW w:w="565"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25</w:t>
            </w:r>
          </w:p>
        </w:tc>
        <w:tc>
          <w:tcPr>
            <w:tcW w:w="564"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15</w:t>
            </w:r>
          </w:p>
        </w:tc>
        <w:tc>
          <w:tcPr>
            <w:tcW w:w="493" w:type="pct"/>
            <w:tcBorders>
              <w:top w:val="single" w:sz="4" w:space="0" w:color="auto"/>
              <w:left w:val="single" w:sz="4" w:space="0" w:color="auto"/>
              <w:bottom w:val="single" w:sz="4" w:space="0" w:color="auto"/>
              <w:right w:val="single" w:sz="4" w:space="0" w:color="auto"/>
            </w:tcBorders>
            <w:hideMark/>
          </w:tcPr>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20</w:t>
            </w:r>
          </w:p>
        </w:tc>
      </w:tr>
      <w:tr w:rsidR="00E51D3C" w:rsidRPr="00E51D3C" w:rsidTr="00E51D3C">
        <w:tc>
          <w:tcPr>
            <w:tcW w:w="5000" w:type="pct"/>
            <w:gridSpan w:val="7"/>
            <w:tcBorders>
              <w:top w:val="single" w:sz="4" w:space="0" w:color="auto"/>
              <w:left w:val="single" w:sz="4" w:space="0" w:color="auto"/>
              <w:bottom w:val="single" w:sz="4" w:space="0" w:color="auto"/>
              <w:right w:val="single" w:sz="4" w:space="0" w:color="auto"/>
            </w:tcBorders>
          </w:tcPr>
          <w:p w:rsidR="00E51D3C" w:rsidRPr="00E51D3C" w:rsidRDefault="00E51D3C" w:rsidP="00E51D3C">
            <w:pPr>
              <w:spacing w:after="0" w:line="240" w:lineRule="auto"/>
              <w:jc w:val="both"/>
              <w:rPr>
                <w:rFonts w:ascii="Times New Roman" w:hAnsi="Times New Roman" w:cs="Times New Roman"/>
                <w:b/>
                <w:i/>
                <w:sz w:val="20"/>
                <w:szCs w:val="20"/>
              </w:rPr>
            </w:pPr>
            <w:r w:rsidRPr="00E51D3C">
              <w:rPr>
                <w:rFonts w:ascii="Times New Roman" w:hAnsi="Times New Roman" w:cs="Times New Roman"/>
                <w:b/>
                <w:i/>
                <w:sz w:val="20"/>
                <w:szCs w:val="20"/>
              </w:rPr>
              <w:t>Примечание:</w:t>
            </w:r>
          </w:p>
          <w:p w:rsidR="00E51D3C" w:rsidRPr="00E51D3C" w:rsidRDefault="00E51D3C" w:rsidP="00E51D3C">
            <w:pPr>
              <w:pStyle w:val="af3"/>
              <w:spacing w:after="0" w:line="240" w:lineRule="auto"/>
              <w:ind w:left="899"/>
              <w:jc w:val="both"/>
              <w:rPr>
                <w:rFonts w:ascii="Times New Roman" w:hAnsi="Times New Roman" w:cs="Times New Roman"/>
                <w:sz w:val="20"/>
                <w:szCs w:val="20"/>
                <w:lang w:val="ru-RU"/>
              </w:rPr>
            </w:pPr>
            <w:r w:rsidRPr="00E51D3C">
              <w:rPr>
                <w:rFonts w:ascii="Times New Roman" w:hAnsi="Times New Roman" w:cs="Times New Roman"/>
                <w:sz w:val="20"/>
                <w:szCs w:val="20"/>
                <w:lang w:val="ru-RU"/>
              </w:rPr>
              <w:t xml:space="preserve">** Для зданий гаражей </w:t>
            </w:r>
            <w:r w:rsidRPr="00E51D3C">
              <w:rPr>
                <w:rFonts w:ascii="Times New Roman" w:hAnsi="Times New Roman" w:cs="Times New Roman"/>
                <w:sz w:val="20"/>
                <w:szCs w:val="20"/>
                <w:lang w:val="en-US"/>
              </w:rPr>
              <w:t>III</w:t>
            </w:r>
            <w:r w:rsidRPr="00E51D3C">
              <w:rPr>
                <w:rFonts w:ascii="Times New Roman" w:hAnsi="Times New Roman" w:cs="Times New Roman"/>
                <w:sz w:val="20"/>
                <w:szCs w:val="20"/>
                <w:lang w:val="ru-RU"/>
              </w:rPr>
              <w:t>-</w:t>
            </w:r>
            <w:r w:rsidRPr="00E51D3C">
              <w:rPr>
                <w:rFonts w:ascii="Times New Roman" w:hAnsi="Times New Roman" w:cs="Times New Roman"/>
                <w:sz w:val="20"/>
                <w:szCs w:val="20"/>
                <w:lang w:val="en-US"/>
              </w:rPr>
              <w:t>V</w:t>
            </w:r>
            <w:r w:rsidRPr="00E51D3C">
              <w:rPr>
                <w:rFonts w:ascii="Times New Roman" w:hAnsi="Times New Roman" w:cs="Times New Roman"/>
                <w:sz w:val="20"/>
                <w:szCs w:val="20"/>
                <w:lang w:val="ru-RU"/>
              </w:rPr>
              <w:t xml:space="preserve"> степеней огнестойкости расстояния следует принимать не менее 12 м.</w:t>
            </w:r>
          </w:p>
          <w:p w:rsidR="00E51D3C" w:rsidRPr="00E51D3C" w:rsidRDefault="00E51D3C" w:rsidP="00E51D3C">
            <w:pPr>
              <w:pStyle w:val="af3"/>
              <w:spacing w:after="0" w:line="240" w:lineRule="auto"/>
              <w:ind w:left="899"/>
              <w:jc w:val="both"/>
              <w:rPr>
                <w:rFonts w:ascii="Times New Roman" w:hAnsi="Times New Roman" w:cs="Times New Roman"/>
                <w:sz w:val="20"/>
                <w:szCs w:val="20"/>
                <w:lang w:val="ru-RU"/>
              </w:rPr>
            </w:pPr>
            <w:r w:rsidRPr="00E51D3C">
              <w:rPr>
                <w:rFonts w:ascii="Times New Roman" w:hAnsi="Times New Roman" w:cs="Times New Roman"/>
                <w:sz w:val="20"/>
                <w:szCs w:val="20"/>
                <w:lang w:val="ru-RU"/>
              </w:rPr>
              <w:t>- Расстояния следует определять от окон общественных зданий до стен гаража или границ открытой стоянки.</w:t>
            </w:r>
          </w:p>
          <w:p w:rsidR="00E51D3C" w:rsidRPr="00E51D3C" w:rsidRDefault="00E51D3C" w:rsidP="00E51D3C">
            <w:pPr>
              <w:pStyle w:val="af3"/>
              <w:spacing w:after="0" w:line="240" w:lineRule="auto"/>
              <w:ind w:left="899"/>
              <w:jc w:val="both"/>
              <w:rPr>
                <w:rFonts w:ascii="Times New Roman" w:hAnsi="Times New Roman" w:cs="Times New Roman"/>
                <w:sz w:val="20"/>
                <w:szCs w:val="20"/>
                <w:lang w:val="ru-RU"/>
              </w:rPr>
            </w:pPr>
            <w:r w:rsidRPr="00E51D3C">
              <w:rPr>
                <w:rFonts w:ascii="Times New Roman" w:hAnsi="Times New Roman" w:cs="Times New Roman"/>
                <w:sz w:val="20"/>
                <w:szCs w:val="20"/>
                <w:lang w:val="ru-RU"/>
              </w:rPr>
              <w:t xml:space="preserve">- Для гаражей </w:t>
            </w:r>
            <w:r w:rsidRPr="00E51D3C">
              <w:rPr>
                <w:rFonts w:ascii="Times New Roman" w:hAnsi="Times New Roman" w:cs="Times New Roman"/>
                <w:sz w:val="20"/>
                <w:szCs w:val="20"/>
                <w:lang w:val="en-US"/>
              </w:rPr>
              <w:t>I</w:t>
            </w:r>
            <w:r w:rsidRPr="00E51D3C">
              <w:rPr>
                <w:rFonts w:ascii="Times New Roman" w:hAnsi="Times New Roman" w:cs="Times New Roman"/>
                <w:sz w:val="20"/>
                <w:szCs w:val="20"/>
                <w:lang w:val="ru-RU"/>
              </w:rPr>
              <w:t>-</w:t>
            </w:r>
            <w:r w:rsidRPr="00E51D3C">
              <w:rPr>
                <w:rFonts w:ascii="Times New Roman" w:hAnsi="Times New Roman" w:cs="Times New Roman"/>
                <w:sz w:val="20"/>
                <w:szCs w:val="20"/>
                <w:lang w:val="en-US"/>
              </w:rPr>
              <w:t>III</w:t>
            </w:r>
            <w:r w:rsidRPr="00E51D3C">
              <w:rPr>
                <w:rFonts w:ascii="Times New Roman" w:hAnsi="Times New Roman" w:cs="Times New Roman"/>
                <w:sz w:val="20"/>
                <w:szCs w:val="20"/>
                <w:lang w:val="ru-RU"/>
              </w:rPr>
              <w:t xml:space="preserve">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общественных зданий.</w:t>
            </w:r>
          </w:p>
          <w:p w:rsidR="00E51D3C" w:rsidRPr="00E51D3C" w:rsidRDefault="00E51D3C" w:rsidP="00E51D3C">
            <w:pPr>
              <w:pStyle w:val="af3"/>
              <w:spacing w:after="0" w:line="240" w:lineRule="auto"/>
              <w:ind w:left="899"/>
              <w:jc w:val="both"/>
              <w:rPr>
                <w:rFonts w:ascii="Times New Roman" w:hAnsi="Times New Roman" w:cs="Times New Roman"/>
                <w:sz w:val="20"/>
                <w:szCs w:val="20"/>
                <w:lang w:val="ru-RU"/>
              </w:rPr>
            </w:pPr>
            <w:r w:rsidRPr="00E51D3C">
              <w:rPr>
                <w:rFonts w:ascii="Times New Roman" w:hAnsi="Times New Roman" w:cs="Times New Roman"/>
                <w:sz w:val="20"/>
                <w:szCs w:val="20"/>
                <w:lang w:val="ru-RU"/>
              </w:rPr>
              <w:t>- Для гаражей вместимостью более 10 машин указанные в таблице 3 расстояния допускается принимать по интерполяции.</w:t>
            </w:r>
          </w:p>
          <w:p w:rsidR="00E51D3C" w:rsidRPr="00E51D3C" w:rsidRDefault="00E51D3C" w:rsidP="00E51D3C">
            <w:pPr>
              <w:pStyle w:val="af3"/>
              <w:spacing w:after="0" w:line="240" w:lineRule="auto"/>
              <w:ind w:left="899"/>
              <w:jc w:val="both"/>
              <w:rPr>
                <w:rFonts w:ascii="Times New Roman" w:hAnsi="Times New Roman" w:cs="Times New Roman"/>
                <w:sz w:val="20"/>
                <w:szCs w:val="20"/>
                <w:lang w:val="ru-RU"/>
              </w:rPr>
            </w:pPr>
            <w:r w:rsidRPr="00E51D3C">
              <w:rPr>
                <w:rFonts w:ascii="Times New Roman" w:hAnsi="Times New Roman" w:cs="Times New Roman"/>
                <w:sz w:val="20"/>
                <w:szCs w:val="20"/>
                <w:lang w:val="ru-RU"/>
              </w:rPr>
              <w:t>- В одноэтажных гаражах боксового типа, принадлежащих гражданам, допускается устройство погребов.</w:t>
            </w:r>
          </w:p>
          <w:p w:rsidR="00E51D3C" w:rsidRPr="00E51D3C" w:rsidRDefault="00E51D3C" w:rsidP="00E51D3C">
            <w:pPr>
              <w:spacing w:after="0" w:line="240" w:lineRule="auto"/>
              <w:jc w:val="both"/>
              <w:rPr>
                <w:rFonts w:ascii="Times New Roman" w:hAnsi="Times New Roman" w:cs="Times New Roman"/>
                <w:b/>
                <w:i/>
                <w:sz w:val="20"/>
                <w:szCs w:val="20"/>
              </w:rPr>
            </w:pPr>
          </w:p>
        </w:tc>
      </w:tr>
    </w:tbl>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89" w:name="_Toc2726091"/>
      <w:r w:rsidRPr="00E51D3C">
        <w:rPr>
          <w:rFonts w:ascii="Times New Roman" w:hAnsi="Times New Roman" w:cs="Times New Roman"/>
          <w:b/>
          <w:sz w:val="20"/>
          <w:szCs w:val="20"/>
        </w:rPr>
        <w:t>Статья 33. Градостроительные регламенты. Жилые зоны</w:t>
      </w:r>
      <w:bookmarkEnd w:id="189"/>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E51D3C" w:rsidRPr="00E51D3C" w:rsidRDefault="00E51D3C" w:rsidP="00E51D3C">
      <w:pPr>
        <w:spacing w:after="0" w:line="240" w:lineRule="auto"/>
        <w:ind w:firstLine="709"/>
        <w:jc w:val="both"/>
        <w:rPr>
          <w:rFonts w:ascii="Times New Roman" w:hAnsi="Times New Roman" w:cs="Times New Roman"/>
          <w:bCs/>
          <w:sz w:val="20"/>
          <w:szCs w:val="20"/>
        </w:rPr>
      </w:pPr>
      <w:proofErr w:type="gramStart"/>
      <w:r w:rsidRPr="00E51D3C">
        <w:rPr>
          <w:rFonts w:ascii="Times New Roman" w:hAnsi="Times New Roman" w:cs="Times New Roman"/>
          <w:bCs/>
          <w:sz w:val="20"/>
          <w:szCs w:val="20"/>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roofErr w:type="gramEnd"/>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E51D3C" w:rsidRPr="00E51D3C" w:rsidRDefault="00E51D3C" w:rsidP="00E51D3C">
      <w:pPr>
        <w:spacing w:after="0" w:line="240" w:lineRule="auto"/>
        <w:ind w:firstLine="709"/>
        <w:jc w:val="both"/>
        <w:rPr>
          <w:rFonts w:ascii="Times New Roman" w:hAnsi="Times New Roman" w:cs="Times New Roman"/>
          <w:bCs/>
          <w:i/>
          <w:sz w:val="20"/>
          <w:szCs w:val="20"/>
        </w:rPr>
      </w:pPr>
      <w:r w:rsidRPr="00E51D3C">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E51D3C" w:rsidRPr="00E51D3C" w:rsidRDefault="00E51D3C" w:rsidP="00E51D3C">
      <w:pPr>
        <w:spacing w:after="0" w:line="240" w:lineRule="auto"/>
        <w:ind w:firstLine="709"/>
        <w:rPr>
          <w:rFonts w:ascii="Times New Roman" w:hAnsi="Times New Roman" w:cs="Times New Roman"/>
          <w:bCs/>
          <w:sz w:val="20"/>
          <w:szCs w:val="20"/>
        </w:rPr>
      </w:pPr>
    </w:p>
    <w:p w:rsidR="00E51D3C" w:rsidRPr="00E51D3C" w:rsidRDefault="00E51D3C" w:rsidP="00E51D3C">
      <w:pPr>
        <w:spacing w:after="0" w:line="240" w:lineRule="auto"/>
        <w:ind w:firstLine="709"/>
        <w:rPr>
          <w:rFonts w:ascii="Times New Roman" w:hAnsi="Times New Roman" w:cs="Times New Roman"/>
          <w:bCs/>
          <w:sz w:val="20"/>
          <w:szCs w:val="20"/>
        </w:rPr>
      </w:pPr>
    </w:p>
    <w:p w:rsidR="00E51D3C" w:rsidRPr="00E51D3C" w:rsidRDefault="00E51D3C" w:rsidP="00E51D3C">
      <w:pPr>
        <w:spacing w:after="0" w:line="240" w:lineRule="auto"/>
        <w:ind w:firstLine="709"/>
        <w:rPr>
          <w:rFonts w:ascii="Times New Roman" w:hAnsi="Times New Roman" w:cs="Times New Roman"/>
          <w:b/>
          <w:bCs/>
          <w:sz w:val="20"/>
          <w:szCs w:val="20"/>
        </w:rPr>
      </w:pPr>
      <w:r w:rsidRPr="00E51D3C">
        <w:rPr>
          <w:rFonts w:ascii="Times New Roman" w:hAnsi="Times New Roman" w:cs="Times New Roman"/>
          <w:b/>
          <w:bCs/>
          <w:sz w:val="20"/>
          <w:szCs w:val="20"/>
        </w:rPr>
        <w:t>33.1. Градостроительные регламенты</w:t>
      </w:r>
      <w:proofErr w:type="gramStart"/>
      <w:r w:rsidRPr="00E51D3C">
        <w:rPr>
          <w:rFonts w:ascii="Times New Roman" w:hAnsi="Times New Roman" w:cs="Times New Roman"/>
          <w:b/>
          <w:bCs/>
          <w:sz w:val="20"/>
          <w:szCs w:val="20"/>
        </w:rPr>
        <w:t xml:space="preserve"> .</w:t>
      </w:r>
      <w:proofErr w:type="gramEnd"/>
      <w:r w:rsidRPr="00E51D3C">
        <w:rPr>
          <w:rFonts w:ascii="Times New Roman" w:hAnsi="Times New Roman" w:cs="Times New Roman"/>
          <w:b/>
          <w:bCs/>
          <w:sz w:val="20"/>
          <w:szCs w:val="20"/>
        </w:rPr>
        <w:t xml:space="preserve"> Жилая зона. Ж</w:t>
      </w:r>
      <w:proofErr w:type="gramStart"/>
      <w:r w:rsidRPr="00E51D3C">
        <w:rPr>
          <w:rFonts w:ascii="Times New Roman" w:hAnsi="Times New Roman" w:cs="Times New Roman"/>
          <w:b/>
          <w:bCs/>
          <w:sz w:val="20"/>
          <w:szCs w:val="20"/>
        </w:rPr>
        <w:t>1</w:t>
      </w:r>
      <w:proofErr w:type="gramEnd"/>
      <w:r w:rsidRPr="00E51D3C">
        <w:rPr>
          <w:rFonts w:ascii="Times New Roman" w:hAnsi="Times New Roman" w:cs="Times New Roman"/>
          <w:sz w:val="20"/>
          <w:szCs w:val="20"/>
        </w:rPr>
        <w:t xml:space="preserve"> </w:t>
      </w:r>
    </w:p>
    <w:p w:rsidR="00E51D3C" w:rsidRPr="00E51D3C" w:rsidRDefault="00E51D3C" w:rsidP="00E51D3C">
      <w:pPr>
        <w:pStyle w:val="Iauiue"/>
        <w:ind w:firstLine="709"/>
        <w:jc w:val="both"/>
      </w:pPr>
    </w:p>
    <w:p w:rsidR="00E51D3C" w:rsidRPr="00E51D3C" w:rsidRDefault="00E51D3C" w:rsidP="00E51D3C">
      <w:pPr>
        <w:pStyle w:val="af5"/>
        <w:ind w:firstLine="709"/>
        <w:rPr>
          <w:sz w:val="20"/>
          <w:szCs w:val="20"/>
        </w:rPr>
      </w:pPr>
      <w:r w:rsidRPr="00E51D3C">
        <w:rPr>
          <w:sz w:val="20"/>
          <w:szCs w:val="20"/>
        </w:rPr>
        <w:t>1. Территориальная зона Ж</w:t>
      </w:r>
      <w:proofErr w:type="gramStart"/>
      <w:r w:rsidRPr="00E51D3C">
        <w:rPr>
          <w:sz w:val="20"/>
          <w:szCs w:val="20"/>
        </w:rPr>
        <w:t>1</w:t>
      </w:r>
      <w:proofErr w:type="gramEnd"/>
      <w:r w:rsidRPr="00E51D3C">
        <w:rPr>
          <w:sz w:val="20"/>
          <w:szCs w:val="20"/>
        </w:rPr>
        <w:t xml:space="preserve">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E51D3C" w:rsidRPr="00E51D3C" w:rsidRDefault="00E51D3C" w:rsidP="00E51D3C">
      <w:pPr>
        <w:pStyle w:val="Iauiue"/>
        <w:overflowPunct w:val="0"/>
        <w:autoSpaceDE w:val="0"/>
        <w:autoSpaceDN w:val="0"/>
        <w:adjustRightInd w:val="0"/>
        <w:ind w:firstLine="709"/>
        <w:jc w:val="both"/>
        <w:textAlignment w:val="baseline"/>
      </w:pPr>
      <w:r w:rsidRPr="00E51D3C">
        <w:t>2. Перечень видов разрешенного использования объектов капитального строительства и земельных участков территориальной зоны Ж</w:t>
      </w:r>
      <w:proofErr w:type="gramStart"/>
      <w:r w:rsidRPr="00E51D3C">
        <w:t>1</w:t>
      </w:r>
      <w:proofErr w:type="gramEnd"/>
      <w:r w:rsidRPr="00E51D3C">
        <w:t xml:space="preserve"> установлен в соответствии с таблицей 1.</w:t>
      </w:r>
    </w:p>
    <w:p w:rsidR="00E51D3C" w:rsidRPr="00E51D3C" w:rsidRDefault="00E51D3C" w:rsidP="00E51D3C">
      <w:pPr>
        <w:pStyle w:val="Iauiue"/>
        <w:overflowPunct w:val="0"/>
        <w:autoSpaceDE w:val="0"/>
        <w:autoSpaceDN w:val="0"/>
        <w:adjustRightInd w:val="0"/>
        <w:ind w:firstLine="709"/>
        <w:jc w:val="both"/>
        <w:textAlignment w:val="baseline"/>
      </w:pPr>
    </w:p>
    <w:p w:rsidR="00E51D3C" w:rsidRPr="00E51D3C" w:rsidRDefault="00E51D3C" w:rsidP="00E51D3C">
      <w:pPr>
        <w:spacing w:after="0" w:line="240" w:lineRule="auto"/>
        <w:ind w:right="-144" w:firstLine="709"/>
        <w:jc w:val="right"/>
        <w:rPr>
          <w:rFonts w:ascii="Times New Roman" w:hAnsi="Times New Roman" w:cs="Times New Roman"/>
          <w:sz w:val="20"/>
          <w:szCs w:val="20"/>
        </w:rPr>
      </w:pPr>
      <w:r w:rsidRPr="00E51D3C">
        <w:rPr>
          <w:rFonts w:ascii="Times New Roman" w:hAnsi="Times New Roman" w:cs="Times New Roman"/>
          <w:sz w:val="20"/>
          <w:szCs w:val="20"/>
        </w:rPr>
        <w:t>Таблица 1</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1"/>
        <w:gridCol w:w="706"/>
        <w:gridCol w:w="3490"/>
        <w:gridCol w:w="4617"/>
      </w:tblGrid>
      <w:tr w:rsidR="00E51D3C" w:rsidRPr="00E51D3C" w:rsidTr="00E51D3C">
        <w:trPr>
          <w:jc w:val="center"/>
        </w:trPr>
        <w:tc>
          <w:tcPr>
            <w:tcW w:w="144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Отношение к главной функции</w:t>
            </w:r>
          </w:p>
        </w:tc>
        <w:tc>
          <w:tcPr>
            <w:tcW w:w="70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 xml:space="preserve">№№ </w:t>
            </w:r>
            <w:proofErr w:type="spellStart"/>
            <w:r w:rsidRPr="00E51D3C">
              <w:rPr>
                <w:rFonts w:ascii="Times New Roman" w:hAnsi="Times New Roman" w:cs="Times New Roman"/>
                <w:sz w:val="20"/>
                <w:szCs w:val="20"/>
              </w:rPr>
              <w:t>пп</w:t>
            </w:r>
            <w:proofErr w:type="spellEnd"/>
          </w:p>
        </w:tc>
        <w:tc>
          <w:tcPr>
            <w:tcW w:w="349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spacing w:after="0" w:line="240" w:lineRule="auto"/>
              <w:jc w:val="center"/>
              <w:rPr>
                <w:rFonts w:ascii="Times New Roman" w:hAnsi="Times New Roman" w:cs="Times New Roman"/>
                <w:sz w:val="20"/>
                <w:szCs w:val="20"/>
              </w:rPr>
            </w:pPr>
            <w:r w:rsidRPr="00E51D3C">
              <w:rPr>
                <w:rFonts w:ascii="Times New Roman" w:hAnsi="Times New Roman" w:cs="Times New Roman"/>
                <w:sz w:val="20"/>
                <w:szCs w:val="20"/>
              </w:rPr>
              <w:t>Виды разрешенного использования территории</w:t>
            </w:r>
          </w:p>
        </w:tc>
        <w:tc>
          <w:tcPr>
            <w:tcW w:w="461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spacing w:after="0" w:line="240" w:lineRule="auto"/>
              <w:ind w:right="282"/>
              <w:jc w:val="center"/>
              <w:rPr>
                <w:rFonts w:ascii="Times New Roman" w:hAnsi="Times New Roman" w:cs="Times New Roman"/>
                <w:sz w:val="20"/>
                <w:szCs w:val="20"/>
              </w:rPr>
            </w:pPr>
            <w:r w:rsidRPr="00E51D3C">
              <w:rPr>
                <w:rFonts w:ascii="Times New Roman" w:hAnsi="Times New Roman" w:cs="Times New Roman"/>
                <w:sz w:val="20"/>
                <w:szCs w:val="20"/>
              </w:rPr>
              <w:t>Параметры застройки</w:t>
            </w:r>
          </w:p>
        </w:tc>
      </w:tr>
      <w:tr w:rsidR="00E51D3C" w:rsidRPr="00E51D3C" w:rsidTr="00E51D3C">
        <w:trPr>
          <w:trHeight w:val="554"/>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b/>
              </w:rPr>
              <w:t>Основные виды</w:t>
            </w: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1.</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i/>
                <w:sz w:val="20"/>
                <w:szCs w:val="20"/>
              </w:rPr>
            </w:pPr>
            <w:r w:rsidRPr="00E51D3C">
              <w:rPr>
                <w:sz w:val="20"/>
                <w:szCs w:val="20"/>
              </w:rPr>
              <w:t>Для индивидуального жилищного строительства</w:t>
            </w:r>
            <w:r w:rsidRPr="00E51D3C">
              <w:rPr>
                <w:i/>
                <w:sz w:val="20"/>
                <w:szCs w:val="20"/>
              </w:rPr>
              <w:t xml:space="preserve"> (код вида – 2.1)</w:t>
            </w:r>
          </w:p>
        </w:tc>
        <w:tc>
          <w:tcPr>
            <w:tcW w:w="4617"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ind w:firstLine="284"/>
              <w:jc w:val="both"/>
              <w:rPr>
                <w:rFonts w:ascii="Times New Roman" w:hAnsi="Times New Roman" w:cs="Times New Roman"/>
                <w:i/>
                <w:sz w:val="20"/>
                <w:szCs w:val="20"/>
              </w:rPr>
            </w:pPr>
            <w:r w:rsidRPr="00E51D3C">
              <w:rPr>
                <w:rFonts w:ascii="Times New Roman" w:hAnsi="Times New Roman" w:cs="Times New Roman"/>
                <w:i/>
                <w:sz w:val="20"/>
                <w:szCs w:val="20"/>
              </w:rPr>
              <w:t>В соответствии с Постановлением Трубчевского районного Совета народных депутатов №2-218 от 30.04.2003 года:</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 xml:space="preserve">Предельная минимальная норма предоставления гражданам в собственность земельных участков из земель поселений, </w:t>
            </w:r>
            <w:r w:rsidRPr="00E51D3C">
              <w:rPr>
                <w:rFonts w:ascii="Times New Roman" w:hAnsi="Times New Roman" w:cs="Times New Roman"/>
                <w:sz w:val="20"/>
                <w:szCs w:val="20"/>
              </w:rPr>
              <w:lastRenderedPageBreak/>
              <w:t>находящихся в муниципальной собственности, под личное подсобное хозяйство – 1000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E51D3C" w:rsidRPr="00E51D3C" w:rsidRDefault="00E51D3C" w:rsidP="00E51D3C">
            <w:pPr>
              <w:pStyle w:val="ConsPlusNormal"/>
              <w:widowControl/>
              <w:ind w:firstLine="0"/>
              <w:jc w:val="both"/>
              <w:rPr>
                <w:rFonts w:ascii="Times New Roman" w:hAnsi="Times New Roman" w:cs="Times New Roman"/>
                <w:i/>
              </w:rPr>
            </w:pPr>
            <w:r w:rsidRPr="00E51D3C">
              <w:rPr>
                <w:rFonts w:ascii="Times New Roman" w:hAnsi="Times New Roman" w:cs="Times New Roman"/>
                <w:i/>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садоводства – 0,15 га;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огородничества – 0,15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садоводства – 0,04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огородничества – 0,02 га;</w:t>
            </w:r>
          </w:p>
          <w:p w:rsidR="00E51D3C" w:rsidRPr="00E51D3C" w:rsidRDefault="00E51D3C" w:rsidP="00E51D3C">
            <w:pPr>
              <w:spacing w:after="0" w:line="240" w:lineRule="auto"/>
              <w:jc w:val="both"/>
              <w:rPr>
                <w:rFonts w:ascii="Times New Roman" w:hAnsi="Times New Roman" w:cs="Times New Roman"/>
                <w:i/>
                <w:sz w:val="20"/>
                <w:szCs w:val="20"/>
              </w:rPr>
            </w:pPr>
            <w:r w:rsidRPr="00E51D3C">
              <w:rPr>
                <w:rFonts w:ascii="Times New Roman" w:hAnsi="Times New Roman" w:cs="Times New Roman"/>
                <w:i/>
                <w:sz w:val="20"/>
                <w:szCs w:val="20"/>
              </w:rPr>
              <w:t>Для размещения объектов гаражного назначения</w:t>
            </w:r>
          </w:p>
          <w:p w:rsidR="00E51D3C" w:rsidRPr="00E51D3C" w:rsidRDefault="00E51D3C" w:rsidP="00E51D3C">
            <w:pPr>
              <w:spacing w:after="0" w:line="240" w:lineRule="auto"/>
              <w:ind w:firstLine="93"/>
              <w:jc w:val="both"/>
              <w:rPr>
                <w:rFonts w:ascii="Times New Roman" w:hAnsi="Times New Roman" w:cs="Times New Roman"/>
                <w:sz w:val="20"/>
                <w:szCs w:val="20"/>
              </w:rPr>
            </w:pPr>
            <w:r w:rsidRPr="00E51D3C">
              <w:rPr>
                <w:rFonts w:ascii="Times New Roman" w:hAnsi="Times New Roman" w:cs="Times New Roman"/>
                <w:sz w:val="20"/>
                <w:szCs w:val="20"/>
              </w:rPr>
              <w:t>Минимальный – 20 кв.м.</w:t>
            </w:r>
          </w:p>
          <w:p w:rsidR="00E51D3C" w:rsidRPr="00E51D3C" w:rsidRDefault="00E51D3C" w:rsidP="00E51D3C">
            <w:pPr>
              <w:spacing w:after="0" w:line="240" w:lineRule="auto"/>
              <w:ind w:firstLine="93"/>
              <w:jc w:val="both"/>
              <w:rPr>
                <w:rFonts w:ascii="Times New Roman" w:hAnsi="Times New Roman" w:cs="Times New Roman"/>
                <w:sz w:val="20"/>
                <w:szCs w:val="20"/>
              </w:rPr>
            </w:pPr>
            <w:r w:rsidRPr="00E51D3C">
              <w:rPr>
                <w:rFonts w:ascii="Times New Roman" w:hAnsi="Times New Roman" w:cs="Times New Roman"/>
                <w:sz w:val="20"/>
                <w:szCs w:val="20"/>
              </w:rPr>
              <w:t>Максимальный – 50 кв.м.</w:t>
            </w:r>
          </w:p>
          <w:p w:rsidR="00E51D3C" w:rsidRPr="00E51D3C" w:rsidRDefault="00E51D3C" w:rsidP="00E51D3C">
            <w:pPr>
              <w:spacing w:after="0" w:line="240" w:lineRule="auto"/>
              <w:ind w:firstLine="93"/>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Минимальная площадь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Максимальная площадь для прочих зданий и сооружени</w:t>
            </w:r>
            <w:proofErr w:type="gramStart"/>
            <w:r w:rsidRPr="00E51D3C">
              <w:rPr>
                <w:rFonts w:ascii="Times New Roman" w:hAnsi="Times New Roman" w:cs="Times New Roman"/>
                <w:sz w:val="20"/>
                <w:szCs w:val="20"/>
              </w:rPr>
              <w:t>й-</w:t>
            </w:r>
            <w:proofErr w:type="gramEnd"/>
            <w:r w:rsidRPr="00E51D3C">
              <w:rPr>
                <w:rFonts w:ascii="Times New Roman" w:hAnsi="Times New Roman" w:cs="Times New Roman"/>
                <w:sz w:val="20"/>
                <w:szCs w:val="20"/>
              </w:rPr>
              <w:t xml:space="preserve"> не подлежит установлению.</w:t>
            </w:r>
          </w:p>
          <w:p w:rsidR="00E51D3C" w:rsidRPr="00E51D3C" w:rsidRDefault="00E51D3C" w:rsidP="00E51D3C">
            <w:pPr>
              <w:spacing w:after="0" w:line="240" w:lineRule="auto"/>
              <w:jc w:val="both"/>
              <w:rPr>
                <w:rFonts w:ascii="Times New Roman" w:hAnsi="Times New Roman" w:cs="Times New Roman"/>
                <w:i/>
                <w:sz w:val="20"/>
                <w:szCs w:val="20"/>
              </w:rPr>
            </w:pPr>
            <w:r w:rsidRPr="00E51D3C">
              <w:rPr>
                <w:rFonts w:ascii="Times New Roman" w:hAnsi="Times New Roman" w:cs="Times New Roman"/>
                <w:i/>
                <w:sz w:val="20"/>
                <w:szCs w:val="20"/>
              </w:rPr>
              <w:t>Предельные (минимальные и (или) максимальные) размеры земельных участков (за исключением площади) не подлежат установлению</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b/>
                <w:i/>
                <w:sz w:val="20"/>
                <w:szCs w:val="20"/>
              </w:rPr>
            </w:pPr>
            <w:r w:rsidRPr="00E51D3C">
              <w:rPr>
                <w:rFonts w:ascii="Times New Roman" w:hAnsi="Times New Roman" w:cs="Times New Roman"/>
                <w:i/>
                <w:sz w:val="20"/>
                <w:szCs w:val="20"/>
              </w:rPr>
              <w:t>Для индивидуального жилищного строительства, приусадебного участка личного подсобного хозяйства: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Отступ линии застройки от красной линии (от границы территории общего пользования в случае, если красная линия не определена)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при новом строительстве:</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 не менее </w:t>
            </w:r>
            <w:smartTag w:uri="urn:schemas-microsoft-com:office:smarttags" w:element="metricconverter">
              <w:smartTagPr>
                <w:attr w:name="ProductID" w:val="5 м"/>
              </w:smartTagPr>
              <w:r w:rsidRPr="00E51D3C">
                <w:rPr>
                  <w:rFonts w:ascii="Times New Roman" w:hAnsi="Times New Roman" w:cs="Times New Roman"/>
                  <w:sz w:val="20"/>
                  <w:szCs w:val="20"/>
                </w:rPr>
                <w:t>5 м</w:t>
              </w:r>
            </w:smartTag>
            <w:r w:rsidRPr="00E51D3C">
              <w:rPr>
                <w:rFonts w:ascii="Times New Roman" w:hAnsi="Times New Roman" w:cs="Times New Roman"/>
                <w:sz w:val="20"/>
                <w:szCs w:val="20"/>
              </w:rPr>
              <w:t xml:space="preserve"> со стороны улиц;</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не менее </w:t>
            </w:r>
            <w:smartTag w:uri="urn:schemas-microsoft-com:office:smarttags" w:element="metricconverter">
              <w:smartTagPr>
                <w:attr w:name="ProductID" w:val="3 м"/>
              </w:smartTagPr>
              <w:r w:rsidRPr="00E51D3C">
                <w:rPr>
                  <w:rFonts w:ascii="Times New Roman" w:hAnsi="Times New Roman" w:cs="Times New Roman"/>
                  <w:sz w:val="20"/>
                  <w:szCs w:val="20"/>
                </w:rPr>
                <w:t>3 м</w:t>
              </w:r>
            </w:smartTag>
            <w:r w:rsidRPr="00E51D3C">
              <w:rPr>
                <w:rFonts w:ascii="Times New Roman" w:hAnsi="Times New Roman" w:cs="Times New Roman"/>
                <w:sz w:val="20"/>
                <w:szCs w:val="20"/>
              </w:rPr>
              <w:t xml:space="preserve"> со стороны проездов;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в районе существующей застройки – в соответствии со сложившейся ситуацией.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Минимальное расстояние от границ соседнего участка до:</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-жилого дома – 3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-открытой автостоянки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-отдельно стоящего гаража –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Минимальное расстояние от окон жилых помещений: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соседнего жилого дома и хозяйственных строений на соседнем участке – 6 м; </w:t>
            </w:r>
            <w:proofErr w:type="gramStart"/>
            <w:r w:rsidRPr="00E51D3C">
              <w:rPr>
                <w:rFonts w:ascii="Times New Roman" w:hAnsi="Times New Roman" w:cs="Times New Roman"/>
                <w:sz w:val="20"/>
                <w:szCs w:val="20"/>
              </w:rPr>
              <w:t>по</w:t>
            </w:r>
            <w:proofErr w:type="gramEnd"/>
            <w:r w:rsidRPr="00E51D3C">
              <w:rPr>
                <w:rFonts w:ascii="Times New Roman" w:hAnsi="Times New Roman" w:cs="Times New Roman"/>
                <w:sz w:val="20"/>
                <w:szCs w:val="20"/>
              </w:rPr>
              <w:t xml:space="preserve">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E51D3C">
                <w:rPr>
                  <w:rFonts w:ascii="Times New Roman" w:hAnsi="Times New Roman" w:cs="Times New Roman"/>
                  <w:sz w:val="20"/>
                  <w:szCs w:val="20"/>
                </w:rPr>
                <w:t>6 м</w:t>
              </w:r>
            </w:smartTag>
            <w:r w:rsidRPr="00E51D3C">
              <w:rPr>
                <w:rFonts w:ascii="Times New Roman" w:hAnsi="Times New Roman" w:cs="Times New Roman"/>
                <w:sz w:val="20"/>
                <w:szCs w:val="20"/>
              </w:rPr>
              <w:t xml:space="preserve"> до </w:t>
            </w:r>
            <w:smartTag w:uri="urn:schemas-microsoft-com:office:smarttags" w:element="metricconverter">
              <w:smartTagPr>
                <w:attr w:name="ProductID" w:val="15 м"/>
              </w:smartTagPr>
              <w:r w:rsidRPr="00E51D3C">
                <w:rPr>
                  <w:rFonts w:ascii="Times New Roman" w:hAnsi="Times New Roman" w:cs="Times New Roman"/>
                  <w:sz w:val="20"/>
                  <w:szCs w:val="20"/>
                </w:rPr>
                <w:t>15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построек с содержанием скота и птицы – от 6 до </w:t>
            </w:r>
            <w:smartTag w:uri="urn:schemas-microsoft-com:office:smarttags" w:element="metricconverter">
              <w:smartTagPr>
                <w:attr w:name="ProductID" w:val="15 м"/>
              </w:smartTagPr>
              <w:r w:rsidRPr="00E51D3C">
                <w:rPr>
                  <w:rFonts w:ascii="Times New Roman" w:hAnsi="Times New Roman" w:cs="Times New Roman"/>
                  <w:sz w:val="20"/>
                  <w:szCs w:val="20"/>
                </w:rPr>
                <w:t>15 м</w:t>
              </w:r>
            </w:smartTag>
            <w:r w:rsidRPr="00E51D3C">
              <w:rPr>
                <w:rFonts w:ascii="Times New Roman" w:hAnsi="Times New Roman" w:cs="Times New Roman"/>
                <w:sz w:val="20"/>
                <w:szCs w:val="20"/>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E51D3C">
                <w:rPr>
                  <w:rFonts w:ascii="Times New Roman" w:hAnsi="Times New Roman" w:cs="Times New Roman"/>
                  <w:sz w:val="20"/>
                  <w:szCs w:val="20"/>
                </w:rPr>
                <w:t>6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E51D3C">
                <w:rPr>
                  <w:rFonts w:ascii="Times New Roman" w:hAnsi="Times New Roman" w:cs="Times New Roman"/>
                  <w:sz w:val="20"/>
                  <w:szCs w:val="20"/>
                </w:rPr>
                <w:t>12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lastRenderedPageBreak/>
              <w:t>Минимальное расстояние от границ соседнего участка: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-до построек для содержания скота и птицы не менее - </w:t>
            </w:r>
            <w:smartTag w:uri="urn:schemas-microsoft-com:office:smarttags" w:element="metricconverter">
              <w:smartTagPr>
                <w:attr w:name="ProductID" w:val="4 м"/>
              </w:smartTagPr>
              <w:r w:rsidRPr="00E51D3C">
                <w:rPr>
                  <w:rFonts w:ascii="Times New Roman" w:hAnsi="Times New Roman" w:cs="Times New Roman"/>
                  <w:sz w:val="20"/>
                  <w:szCs w:val="20"/>
                </w:rPr>
                <w:t>4 м</w:t>
              </w:r>
            </w:smartTag>
            <w:r w:rsidRPr="00E51D3C">
              <w:rPr>
                <w:rFonts w:ascii="Times New Roman" w:hAnsi="Times New Roman" w:cs="Times New Roman"/>
                <w:sz w:val="20"/>
                <w:szCs w:val="20"/>
              </w:rPr>
              <w:t xml:space="preserve">; до остальных </w:t>
            </w:r>
            <w:proofErr w:type="spellStart"/>
            <w:r w:rsidRPr="00E51D3C">
              <w:rPr>
                <w:rFonts w:ascii="Times New Roman" w:hAnsi="Times New Roman" w:cs="Times New Roman"/>
                <w:sz w:val="20"/>
                <w:szCs w:val="20"/>
              </w:rPr>
              <w:t>хозпостроек</w:t>
            </w:r>
            <w:proofErr w:type="spellEnd"/>
            <w:r w:rsidRPr="00E51D3C">
              <w:rPr>
                <w:rFonts w:ascii="Times New Roman" w:hAnsi="Times New Roman" w:cs="Times New Roman"/>
                <w:sz w:val="20"/>
                <w:szCs w:val="20"/>
              </w:rPr>
              <w:t xml:space="preserve"> –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стволов высокорослых деревьев – </w:t>
            </w:r>
            <w:smartTag w:uri="urn:schemas-microsoft-com:office:smarttags" w:element="metricconverter">
              <w:smartTagPr>
                <w:attr w:name="ProductID" w:val="4 м"/>
              </w:smartTagPr>
              <w:r w:rsidRPr="00E51D3C">
                <w:rPr>
                  <w:rFonts w:ascii="Times New Roman" w:hAnsi="Times New Roman" w:cs="Times New Roman"/>
                  <w:sz w:val="20"/>
                  <w:szCs w:val="20"/>
                </w:rPr>
                <w:t>4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стволов </w:t>
            </w:r>
            <w:proofErr w:type="spellStart"/>
            <w:r w:rsidRPr="00E51D3C">
              <w:rPr>
                <w:rFonts w:ascii="Times New Roman" w:hAnsi="Times New Roman" w:cs="Times New Roman"/>
                <w:sz w:val="20"/>
                <w:szCs w:val="20"/>
              </w:rPr>
              <w:t>среднерослых</w:t>
            </w:r>
            <w:proofErr w:type="spellEnd"/>
            <w:r w:rsidRPr="00E51D3C">
              <w:rPr>
                <w:rFonts w:ascii="Times New Roman" w:hAnsi="Times New Roman" w:cs="Times New Roman"/>
                <w:sz w:val="20"/>
                <w:szCs w:val="20"/>
              </w:rPr>
              <w:t xml:space="preserve"> деревьев – </w:t>
            </w:r>
            <w:smartTag w:uri="urn:schemas-microsoft-com:office:smarttags" w:element="metricconverter">
              <w:smartTagPr>
                <w:attr w:name="ProductID" w:val="2 м"/>
              </w:smartTagPr>
              <w:r w:rsidRPr="00E51D3C">
                <w:rPr>
                  <w:rFonts w:ascii="Times New Roman" w:hAnsi="Times New Roman" w:cs="Times New Roman"/>
                  <w:sz w:val="20"/>
                  <w:szCs w:val="20"/>
                </w:rPr>
                <w:t>2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кустарников – </w:t>
            </w:r>
            <w:smartTag w:uri="urn:schemas-microsoft-com:office:smarttags" w:element="metricconverter">
              <w:smartTagPr>
                <w:attr w:name="ProductID" w:val="1 м"/>
              </w:smartTagPr>
              <w:r w:rsidRPr="00E51D3C">
                <w:rPr>
                  <w:rFonts w:ascii="Times New Roman" w:hAnsi="Times New Roman" w:cs="Times New Roman"/>
                  <w:sz w:val="20"/>
                  <w:szCs w:val="20"/>
                </w:rPr>
                <w:t>1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Расстояние для прочих видов разрешенного использования при строительстве и реконструкции</w:t>
            </w:r>
            <w:r w:rsidRPr="00E51D3C">
              <w:rPr>
                <w:rFonts w:ascii="Times New Roman" w:hAnsi="Times New Roman" w:cs="Times New Roman"/>
                <w:sz w:val="20"/>
                <w:szCs w:val="20"/>
              </w:rPr>
              <w:t xml:space="preserve"> - от границ участка - 3 м, от границ участков, примыкающих к территории общего пользования – 5 м.</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w:t>
            </w:r>
            <w:r w:rsidRPr="00E51D3C">
              <w:rPr>
                <w:rFonts w:ascii="Times New Roman" w:hAnsi="Times New Roman" w:cs="Times New Roman"/>
                <w:i/>
                <w:sz w:val="20"/>
                <w:szCs w:val="20"/>
              </w:rPr>
              <w:t>для малоэтажной жилой застройки</w:t>
            </w:r>
            <w:r w:rsidRPr="00E51D3C">
              <w:rPr>
                <w:rFonts w:ascii="Times New Roman" w:hAnsi="Times New Roman" w:cs="Times New Roman"/>
                <w:sz w:val="20"/>
                <w:szCs w:val="20"/>
              </w:rPr>
              <w:t xml:space="preserve"> - 4, включая </w:t>
            </w:r>
            <w:proofErr w:type="gramStart"/>
            <w:r w:rsidRPr="00E51D3C">
              <w:rPr>
                <w:rFonts w:ascii="Times New Roman" w:hAnsi="Times New Roman" w:cs="Times New Roman"/>
                <w:sz w:val="20"/>
                <w:szCs w:val="20"/>
              </w:rPr>
              <w:t>мансардный</w:t>
            </w:r>
            <w:proofErr w:type="gramEnd"/>
            <w:r w:rsidRPr="00E51D3C">
              <w:rPr>
                <w:rFonts w:ascii="Times New Roman" w:hAnsi="Times New Roman" w:cs="Times New Roman"/>
                <w:sz w:val="20"/>
                <w:szCs w:val="20"/>
              </w:rPr>
              <w:t xml:space="preserve">; </w:t>
            </w:r>
            <w:r w:rsidRPr="00E51D3C">
              <w:rPr>
                <w:rFonts w:ascii="Times New Roman" w:hAnsi="Times New Roman" w:cs="Times New Roman"/>
                <w:i/>
                <w:sz w:val="20"/>
                <w:szCs w:val="20"/>
              </w:rPr>
              <w:t>для застройки блокированного типа, индивидуальной жилой застройки, приусадебного участка личного подсобного хозяйства</w:t>
            </w:r>
            <w:r w:rsidRPr="00E51D3C">
              <w:rPr>
                <w:rFonts w:ascii="Times New Roman" w:hAnsi="Times New Roman" w:cs="Times New Roman"/>
                <w:sz w:val="20"/>
                <w:szCs w:val="20"/>
              </w:rPr>
              <w:t xml:space="preserve"> - 3.</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Максимальное количество этажей для прочих основных и условно разрешенных видов</w:t>
            </w:r>
            <w:r w:rsidRPr="00E51D3C">
              <w:rPr>
                <w:rFonts w:ascii="Times New Roman" w:hAnsi="Times New Roman" w:cs="Times New Roman"/>
                <w:sz w:val="20"/>
                <w:szCs w:val="20"/>
              </w:rPr>
              <w:t xml:space="preserve"> – 3 этажа;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Максимальное количество этажей для всех вспомогательных видов</w:t>
            </w:r>
            <w:r w:rsidRPr="00E51D3C">
              <w:rPr>
                <w:rFonts w:ascii="Times New Roman" w:hAnsi="Times New Roman" w:cs="Times New Roman"/>
                <w:sz w:val="20"/>
                <w:szCs w:val="20"/>
              </w:rPr>
              <w:t xml:space="preserve"> – 2 этажа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b/>
                <w:sz w:val="20"/>
                <w:szCs w:val="20"/>
              </w:rPr>
              <w:t>4.Максимальный процент застройки: 60%</w:t>
            </w:r>
            <w:r w:rsidRPr="00E51D3C">
              <w:rPr>
                <w:rFonts w:ascii="Times New Roman" w:hAnsi="Times New Roman" w:cs="Times New Roman"/>
                <w:sz w:val="20"/>
                <w:szCs w:val="20"/>
              </w:rPr>
              <w:t>, для гаражной застройки, индивидуальных бань, хозяйственных построек – 80%.</w:t>
            </w:r>
          </w:p>
          <w:p w:rsidR="00E51D3C" w:rsidRPr="00E51D3C" w:rsidRDefault="00E51D3C" w:rsidP="00E51D3C">
            <w:pPr>
              <w:keepNext/>
              <w:keepLines/>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5.Иные параметры:</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5.1. Максимальная высота ограждения между соседними участками – не более 2.0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E51D3C" w:rsidRPr="00E51D3C" w:rsidRDefault="00E51D3C" w:rsidP="00E51D3C">
            <w:pPr>
              <w:widowControl w:val="0"/>
              <w:autoSpaceDE w:val="0"/>
              <w:autoSpaceDN w:val="0"/>
              <w:adjustRightInd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5.4. Удельный вес озелененных территорий участков малоэтажной застройки составляет:</w:t>
            </w:r>
          </w:p>
          <w:p w:rsidR="00E51D3C" w:rsidRPr="00E51D3C" w:rsidRDefault="00E51D3C" w:rsidP="00E51D3C">
            <w:pPr>
              <w:widowControl w:val="0"/>
              <w:autoSpaceDE w:val="0"/>
              <w:autoSpaceDN w:val="0"/>
              <w:adjustRightInd w:val="0"/>
              <w:spacing w:after="0" w:line="240" w:lineRule="auto"/>
              <w:jc w:val="both"/>
              <w:rPr>
                <w:rFonts w:ascii="Times New Roman" w:hAnsi="Times New Roman" w:cs="Times New Roman"/>
                <w:sz w:val="20"/>
                <w:szCs w:val="20"/>
              </w:rPr>
            </w:pPr>
          </w:p>
          <w:p w:rsidR="00E51D3C" w:rsidRPr="00E51D3C" w:rsidRDefault="00E51D3C" w:rsidP="00E51D3C">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sz w:val="20"/>
                <w:szCs w:val="20"/>
              </w:rPr>
            </w:pPr>
            <w:r w:rsidRPr="00E51D3C">
              <w:rPr>
                <w:rFonts w:ascii="Times New Roman" w:hAnsi="Times New Roman" w:cs="Times New Roman"/>
                <w:sz w:val="20"/>
                <w:szCs w:val="20"/>
              </w:rPr>
              <w:t xml:space="preserve">- в границах территории жилого района малоэтажной застройки домами усадебного, </w:t>
            </w:r>
            <w:proofErr w:type="spellStart"/>
            <w:r w:rsidRPr="00E51D3C">
              <w:rPr>
                <w:rFonts w:ascii="Times New Roman" w:hAnsi="Times New Roman" w:cs="Times New Roman"/>
                <w:sz w:val="20"/>
                <w:szCs w:val="20"/>
              </w:rPr>
              <w:t>коттеджного</w:t>
            </w:r>
            <w:proofErr w:type="spellEnd"/>
            <w:r w:rsidRPr="00E51D3C">
              <w:rPr>
                <w:rFonts w:ascii="Times New Roman" w:hAnsi="Times New Roman" w:cs="Times New Roman"/>
                <w:sz w:val="20"/>
                <w:szCs w:val="20"/>
              </w:rPr>
              <w:t xml:space="preserve"> и блокированного типа - не менее 25 процентов;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территории различного назначения в пределах застроенной территории - не менее 40 процентов.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5.5. Минимальный размер </w:t>
            </w:r>
            <w:proofErr w:type="spellStart"/>
            <w:r w:rsidRPr="00E51D3C">
              <w:rPr>
                <w:rFonts w:ascii="Times New Roman" w:hAnsi="Times New Roman" w:cs="Times New Roman"/>
                <w:sz w:val="20"/>
                <w:szCs w:val="20"/>
              </w:rPr>
              <w:t>машиноместа</w:t>
            </w:r>
            <w:proofErr w:type="spellEnd"/>
            <w:r w:rsidRPr="00E51D3C">
              <w:rPr>
                <w:rFonts w:ascii="Times New Roman" w:hAnsi="Times New Roman" w:cs="Times New Roman"/>
                <w:sz w:val="20"/>
                <w:szCs w:val="20"/>
              </w:rPr>
              <w:t xml:space="preserve"> –                15 м</w:t>
            </w:r>
            <w:proofErr w:type="gramStart"/>
            <w:r w:rsidRPr="00E51D3C">
              <w:rPr>
                <w:rFonts w:ascii="Times New Roman" w:hAnsi="Times New Roman" w:cs="Times New Roman"/>
                <w:sz w:val="20"/>
                <w:szCs w:val="20"/>
                <w:vertAlign w:val="superscript"/>
              </w:rPr>
              <w:t>2</w:t>
            </w:r>
            <w:proofErr w:type="gramEnd"/>
            <w:r w:rsidRPr="00E51D3C">
              <w:rPr>
                <w:rFonts w:ascii="Times New Roman" w:hAnsi="Times New Roman" w:cs="Times New Roman"/>
                <w:sz w:val="20"/>
                <w:szCs w:val="20"/>
              </w:rPr>
              <w:t xml:space="preserve"> </w:t>
            </w:r>
          </w:p>
          <w:p w:rsidR="00E51D3C" w:rsidRPr="00E51D3C" w:rsidRDefault="00E51D3C" w:rsidP="00E51D3C">
            <w:pPr>
              <w:spacing w:after="0" w:line="240" w:lineRule="auto"/>
              <w:ind w:firstLine="93"/>
              <w:jc w:val="both"/>
              <w:rPr>
                <w:rFonts w:ascii="Times New Roman" w:hAnsi="Times New Roman" w:cs="Times New Roman"/>
                <w:sz w:val="20"/>
                <w:szCs w:val="20"/>
              </w:rPr>
            </w:pPr>
            <w:r w:rsidRPr="00E51D3C">
              <w:rPr>
                <w:rFonts w:ascii="Times New Roman" w:hAnsi="Times New Roman" w:cs="Times New Roman"/>
                <w:sz w:val="20"/>
                <w:szCs w:val="20"/>
              </w:rPr>
              <w:t xml:space="preserve">Расстояния от стоянок автомобилей до жилых зданий определяется в зависимости от количества </w:t>
            </w:r>
            <w:proofErr w:type="spellStart"/>
            <w:r w:rsidRPr="00E51D3C">
              <w:rPr>
                <w:rFonts w:ascii="Times New Roman" w:hAnsi="Times New Roman" w:cs="Times New Roman"/>
                <w:sz w:val="20"/>
                <w:szCs w:val="20"/>
              </w:rPr>
              <w:t>машиномест</w:t>
            </w:r>
            <w:proofErr w:type="spellEnd"/>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- 10 и менее </w:t>
            </w:r>
            <w:proofErr w:type="spellStart"/>
            <w:r w:rsidRPr="00E51D3C">
              <w:rPr>
                <w:rFonts w:ascii="Times New Roman" w:hAnsi="Times New Roman" w:cs="Times New Roman"/>
                <w:sz w:val="20"/>
                <w:szCs w:val="20"/>
              </w:rPr>
              <w:t>машиномест</w:t>
            </w:r>
            <w:proofErr w:type="spellEnd"/>
            <w:r w:rsidRPr="00E51D3C">
              <w:rPr>
                <w:rFonts w:ascii="Times New Roman" w:hAnsi="Times New Roman" w:cs="Times New Roman"/>
                <w:sz w:val="20"/>
                <w:szCs w:val="20"/>
              </w:rPr>
              <w:t xml:space="preserve"> – 10 метров;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от 10 до 50 - 15 метров; </w:t>
            </w:r>
          </w:p>
          <w:p w:rsidR="00E51D3C" w:rsidRPr="00E51D3C" w:rsidRDefault="00E51D3C" w:rsidP="00E51D3C">
            <w:pPr>
              <w:pStyle w:val="Iauiue"/>
              <w:overflowPunct w:val="0"/>
              <w:autoSpaceDE w:val="0"/>
              <w:autoSpaceDN w:val="0"/>
              <w:adjustRightInd w:val="0"/>
              <w:jc w:val="both"/>
              <w:textAlignment w:val="baseline"/>
            </w:pPr>
            <w:r w:rsidRPr="00E51D3C">
              <w:t>- от 50 до 100 – 25 метров.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Минимальное количество </w:t>
            </w:r>
            <w:proofErr w:type="spellStart"/>
            <w:r w:rsidRPr="00E51D3C">
              <w:rPr>
                <w:rFonts w:ascii="Times New Roman" w:hAnsi="Times New Roman" w:cs="Times New Roman"/>
                <w:sz w:val="20"/>
                <w:szCs w:val="20"/>
              </w:rPr>
              <w:t>машино-мест</w:t>
            </w:r>
            <w:proofErr w:type="spellEnd"/>
            <w:r w:rsidRPr="00E51D3C">
              <w:rPr>
                <w:rFonts w:ascii="Times New Roman" w:hAnsi="Times New Roman" w:cs="Times New Roman"/>
                <w:sz w:val="20"/>
                <w:szCs w:val="20"/>
              </w:rPr>
              <w:t xml:space="preserve"> для хранения индивидуального автотранспорта – в соответствии со ст. 32в</w:t>
            </w:r>
          </w:p>
        </w:tc>
      </w:tr>
      <w:tr w:rsidR="00E51D3C" w:rsidRPr="00E51D3C" w:rsidTr="00E51D3C">
        <w:trPr>
          <w:trHeight w:val="70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2.</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i/>
                <w:sz w:val="20"/>
                <w:szCs w:val="20"/>
              </w:rPr>
            </w:pPr>
            <w:r w:rsidRPr="00E51D3C">
              <w:rPr>
                <w:sz w:val="20"/>
                <w:szCs w:val="20"/>
              </w:rPr>
              <w:t>Для ведения личного подсобного хозяйства (приусадебный земельный участок)</w:t>
            </w:r>
            <w:r w:rsidRPr="00E51D3C">
              <w:rPr>
                <w:i/>
                <w:sz w:val="20"/>
                <w:szCs w:val="20"/>
              </w:rPr>
              <w:t xml:space="preserve"> (код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5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pStyle w:val="Iauiue"/>
              <w:overflowPunct w:val="0"/>
              <w:autoSpaceDE w:val="0"/>
              <w:autoSpaceDN w:val="0"/>
              <w:adjustRightInd w:val="0"/>
              <w:jc w:val="both"/>
              <w:textAlignment w:val="baseline"/>
            </w:pPr>
            <w:r w:rsidRPr="00E51D3C">
              <w:rPr>
                <w:lang w:val="en-US"/>
              </w:rPr>
              <w:t>3</w:t>
            </w:r>
            <w:r w:rsidRPr="00E51D3C">
              <w:t>.</w:t>
            </w:r>
          </w:p>
          <w:p w:rsidR="00E51D3C" w:rsidRPr="00E51D3C" w:rsidRDefault="00E51D3C" w:rsidP="00E51D3C">
            <w:pPr>
              <w:pStyle w:val="Iauiue"/>
              <w:overflowPunct w:val="0"/>
              <w:autoSpaceDE w:val="0"/>
              <w:autoSpaceDN w:val="0"/>
              <w:adjustRightInd w:val="0"/>
              <w:jc w:val="both"/>
              <w:textAlignment w:val="baseline"/>
            </w:pP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i/>
                <w:sz w:val="20"/>
                <w:szCs w:val="20"/>
              </w:rPr>
            </w:pPr>
            <w:r w:rsidRPr="00E51D3C">
              <w:rPr>
                <w:sz w:val="20"/>
                <w:szCs w:val="20"/>
              </w:rPr>
              <w:t>Блокированная жилая застройка</w:t>
            </w:r>
            <w:r w:rsidRPr="00E51D3C">
              <w:rPr>
                <w:i/>
                <w:sz w:val="20"/>
                <w:szCs w:val="20"/>
              </w:rPr>
              <w:t xml:space="preserve"> -</w:t>
            </w:r>
          </w:p>
          <w:p w:rsidR="00E51D3C" w:rsidRPr="00E51D3C" w:rsidRDefault="00E51D3C" w:rsidP="00E51D3C">
            <w:pPr>
              <w:pStyle w:val="af5"/>
              <w:rPr>
                <w:sz w:val="20"/>
                <w:szCs w:val="20"/>
              </w:rPr>
            </w:pPr>
            <w:r w:rsidRPr="00E51D3C">
              <w:rPr>
                <w:i/>
                <w:sz w:val="20"/>
                <w:szCs w:val="20"/>
              </w:rPr>
              <w:t>(код вида – 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5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4.</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Ведение огородничества - </w:t>
            </w:r>
            <w:r w:rsidRPr="00E51D3C">
              <w:rPr>
                <w:i/>
                <w:sz w:val="20"/>
                <w:szCs w:val="20"/>
              </w:rPr>
              <w:t>(код вида – 13.1)</w:t>
            </w:r>
          </w:p>
          <w:p w:rsidR="00E51D3C" w:rsidRPr="00E51D3C" w:rsidRDefault="00E51D3C" w:rsidP="00E51D3C">
            <w:pPr>
              <w:pStyle w:val="af5"/>
              <w:rPr>
                <w:i/>
                <w:sz w:val="20"/>
                <w:szCs w:val="20"/>
              </w:rPr>
            </w:pPr>
            <w:r w:rsidRPr="00E51D3C">
              <w:rPr>
                <w:sz w:val="20"/>
                <w:szCs w:val="20"/>
              </w:rPr>
              <w:t xml:space="preserve">Ведение садоводства </w:t>
            </w:r>
            <w:r w:rsidRPr="00E51D3C">
              <w:rPr>
                <w:i/>
                <w:sz w:val="20"/>
                <w:szCs w:val="20"/>
              </w:rPr>
              <w:t>(код вида – 13.2)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58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5.</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Земельные участки (территории) общего пользования - </w:t>
            </w:r>
            <w:r w:rsidRPr="00E51D3C">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36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6.</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Улично-дорожная сеть - </w:t>
            </w:r>
            <w:r w:rsidRPr="00E51D3C">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1D3C">
              <w:rPr>
                <w:i/>
              </w:rPr>
              <w:t>велотранспортной</w:t>
            </w:r>
            <w:proofErr w:type="spellEnd"/>
            <w:r w:rsidRPr="00E51D3C">
              <w:rPr>
                <w:i/>
              </w:rPr>
              <w:t xml:space="preserve"> и инженерной инфраструктуры;</w:t>
            </w:r>
          </w:p>
          <w:p w:rsidR="00E51D3C" w:rsidRPr="00E51D3C" w:rsidRDefault="00E51D3C" w:rsidP="00E51D3C">
            <w:pPr>
              <w:pStyle w:val="Iauiue"/>
              <w:overflowPunct w:val="0"/>
              <w:autoSpaceDE w:val="0"/>
              <w:autoSpaceDN w:val="0"/>
              <w:adjustRightInd w:val="0"/>
              <w:textAlignment w:val="baseline"/>
            </w:pPr>
            <w:r w:rsidRPr="00E51D3C">
              <w:rPr>
                <w:i/>
              </w:rPr>
              <w:t>размещение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159" w:anchor="000168" w:history="1">
              <w:r w:rsidRPr="00E51D3C">
                <w:rPr>
                  <w:rStyle w:val="a7"/>
                  <w:i/>
                </w:rPr>
                <w:t>кодами 2.7.1</w:t>
              </w:r>
            </w:hyperlink>
            <w:r w:rsidRPr="00E51D3C">
              <w:rPr>
                <w:i/>
              </w:rPr>
              <w:t>, </w:t>
            </w:r>
            <w:hyperlink r:id="rId160" w:anchor="000241" w:history="1">
              <w:r w:rsidRPr="00E51D3C">
                <w:rPr>
                  <w:rStyle w:val="a7"/>
                  <w:i/>
                </w:rPr>
                <w:t>4.9</w:t>
              </w:r>
            </w:hyperlink>
            <w:r w:rsidRPr="00E51D3C">
              <w:rPr>
                <w:i/>
              </w:rPr>
              <w:t>, </w:t>
            </w:r>
            <w:hyperlink r:id="rId161"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51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7.</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Магазины </w:t>
            </w:r>
            <w:r w:rsidRPr="00E51D3C">
              <w:rPr>
                <w:i/>
              </w:rPr>
              <w:t>- 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E51D3C">
              <w:rPr>
                <w:i/>
              </w:rPr>
              <w:t>.м</w:t>
            </w:r>
            <w:proofErr w:type="gramEnd"/>
            <w:r w:rsidRPr="00E51D3C">
              <w:rPr>
                <w:i/>
                <w:u w:val="single"/>
              </w:rPr>
              <w:t xml:space="preserve"> </w:t>
            </w:r>
            <w:r w:rsidRPr="00E51D3C">
              <w:rPr>
                <w:i/>
              </w:rPr>
              <w:t>(код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8.</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Коммунальное обслуживание</w:t>
            </w:r>
            <w:r w:rsidRPr="00E51D3C">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2" w:anchor="000172" w:history="1">
              <w:r w:rsidRPr="00E51D3C">
                <w:rPr>
                  <w:rStyle w:val="a7"/>
                  <w:i/>
                </w:rPr>
                <w:t>кодами 3.1.1</w:t>
              </w:r>
            </w:hyperlink>
            <w:r w:rsidRPr="00E51D3C">
              <w:rPr>
                <w:i/>
              </w:rPr>
              <w:t> - </w:t>
            </w:r>
            <w:hyperlink r:id="rId163" w:anchor="000175" w:history="1">
              <w:r w:rsidRPr="00E51D3C">
                <w:rPr>
                  <w:rStyle w:val="a7"/>
                  <w:i/>
                </w:rPr>
                <w:t>3.1.2</w:t>
              </w:r>
            </w:hyperlink>
            <w:r w:rsidRPr="00E51D3C">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9.</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10.</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11.</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Амбулаторно-поликлиническое обслуживание - </w:t>
            </w:r>
            <w:r w:rsidRPr="00E51D3C">
              <w:rPr>
                <w:i/>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w:t>
            </w:r>
            <w:r w:rsidRPr="00E51D3C">
              <w:rPr>
                <w:i/>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12</w:t>
            </w:r>
            <w:r w:rsidRPr="00E51D3C">
              <w:t>.</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Общественное питание - </w:t>
            </w:r>
            <w:r w:rsidRPr="00E51D3C">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13.</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Дома социального обслуживания - </w:t>
            </w:r>
            <w:r w:rsidRPr="00E51D3C">
              <w:rPr>
                <w:i/>
              </w:rPr>
              <w:t>размещение зданий, предназначенных для размещения домов престарелых, домов ребенка, детских домов, пунктов ночлега для бездомных граждан;</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14.</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Оказание услуг связи - </w:t>
            </w:r>
            <w:r w:rsidRPr="00E51D3C">
              <w:rPr>
                <w:i/>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15.</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Бытовое обслуживание - </w:t>
            </w:r>
            <w:r w:rsidRPr="00E51D3C">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16.</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Дошкольное, начальное и среднее общее образование - </w:t>
            </w:r>
            <w:r w:rsidRPr="00E51D3C">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17.</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Объекты </w:t>
            </w:r>
            <w:proofErr w:type="spellStart"/>
            <w:r w:rsidRPr="00E51D3C">
              <w:t>культурно-досуговой</w:t>
            </w:r>
            <w:proofErr w:type="spellEnd"/>
            <w:r w:rsidRPr="00E51D3C">
              <w:t xml:space="preserve"> деятельности - </w:t>
            </w:r>
            <w:r w:rsidRPr="00E51D3C">
              <w:rPr>
                <w: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18.</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использование - </w:t>
            </w:r>
            <w:r w:rsidRPr="00E51D3C">
              <w:rPr>
                <w:i/>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4" w:anchor="000209" w:history="1">
              <w:r w:rsidRPr="00E51D3C">
                <w:rPr>
                  <w:rStyle w:val="a7"/>
                  <w:i/>
                </w:rPr>
                <w:t>кодами 3.7.1</w:t>
              </w:r>
            </w:hyperlink>
            <w:r w:rsidRPr="00E51D3C">
              <w:rPr>
                <w:i/>
              </w:rPr>
              <w:t> - </w:t>
            </w:r>
            <w:hyperlink r:id="rId165" w:anchor="000212" w:history="1">
              <w:r w:rsidRPr="00E51D3C">
                <w:rPr>
                  <w:rStyle w:val="a7"/>
                  <w:i/>
                </w:rPr>
                <w:t>3.7.2</w:t>
              </w:r>
            </w:hyperlink>
            <w:r w:rsidRPr="00E51D3C">
              <w:rPr>
                <w:i/>
              </w:rPr>
              <w:t xml:space="preserve"> (код вида –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19.</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Осуществление религиозных обрядов - </w:t>
            </w:r>
            <w:r w:rsidRPr="00E51D3C">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20.</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управление и образование - </w:t>
            </w:r>
            <w:r w:rsidRPr="00E51D3C">
              <w:rPr>
                <w: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21.</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Амбулаторное ветеринарное обслуживание - </w:t>
            </w:r>
            <w:r w:rsidRPr="00E51D3C">
              <w:rPr>
                <w:i/>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22.</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Деловое управление - </w:t>
            </w:r>
            <w:r w:rsidRPr="00E51D3C">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23.</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Рынки - </w:t>
            </w:r>
            <w:r w:rsidRPr="00E51D3C">
              <w:rPr>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51D3C" w:rsidRPr="00E51D3C" w:rsidRDefault="00E51D3C" w:rsidP="00E51D3C">
            <w:pPr>
              <w:pStyle w:val="af5"/>
              <w:jc w:val="left"/>
              <w:rPr>
                <w:sz w:val="20"/>
                <w:szCs w:val="20"/>
              </w:rPr>
            </w:pPr>
            <w:r w:rsidRPr="00E51D3C">
              <w:rPr>
                <w:i/>
                <w:sz w:val="20"/>
                <w:szCs w:val="20"/>
              </w:rPr>
              <w:t>размещение гаражей и (или) стоянок для автомобилей сотрудников и посетителей рынка (код вида –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24.</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Обеспечение занятий спортом в помещениях - </w:t>
            </w:r>
            <w:r w:rsidRPr="00E51D3C">
              <w:rPr>
                <w:i/>
                <w:sz w:val="20"/>
                <w:szCs w:val="20"/>
              </w:rPr>
              <w:t xml:space="preserve">размещение спортивных клубов, спортивных залов, бассейнов, физкультурно-оздоровительных комплексов в зданиях и сооружениях (код вида – </w:t>
            </w:r>
            <w:r w:rsidRPr="00E51D3C">
              <w:rPr>
                <w:i/>
                <w:sz w:val="20"/>
                <w:szCs w:val="20"/>
              </w:rPr>
              <w:lastRenderedPageBreak/>
              <w:t>5.1.2)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25.</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Площадки для занятий спортом - </w:t>
            </w:r>
            <w:r w:rsidRPr="00E51D3C">
              <w:rPr>
                <w:i/>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26.</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Обслуживание жилой застройки - </w:t>
            </w:r>
            <w:r w:rsidRPr="00E51D3C">
              <w:rPr>
                <w:i/>
                <w:sz w:val="20"/>
                <w:szCs w:val="20"/>
              </w:rPr>
              <w:t>размещение объектов капитального строительства, размещение которых предусмотрено видами разрешенного использования с </w:t>
            </w:r>
            <w:hyperlink r:id="rId166" w:anchor="000019" w:history="1">
              <w:r w:rsidRPr="00E51D3C">
                <w:rPr>
                  <w:rStyle w:val="a7"/>
                  <w:i/>
                  <w:sz w:val="20"/>
                  <w:szCs w:val="20"/>
                </w:rPr>
                <w:t>кодами 3.1</w:t>
              </w:r>
            </w:hyperlink>
            <w:r w:rsidRPr="00E51D3C">
              <w:rPr>
                <w:i/>
                <w:sz w:val="20"/>
                <w:szCs w:val="20"/>
              </w:rPr>
              <w:t>,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w:t>
            </w:r>
            <w:proofErr w:type="gramEnd"/>
            <w:r w:rsidRPr="00E51D3C">
              <w:rPr>
                <w:i/>
                <w:sz w:val="20"/>
                <w:szCs w:val="20"/>
              </w:rPr>
              <w:t xml:space="preserve"> зоны (код вида – 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30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27.</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Хранение автотранспорта - </w:t>
            </w:r>
            <w:r w:rsidRPr="00E51D3C">
              <w:rPr>
                <w:i/>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1D3C">
              <w:rPr>
                <w:i/>
                <w:sz w:val="20"/>
                <w:szCs w:val="20"/>
              </w:rPr>
              <w:t>машино-места</w:t>
            </w:r>
            <w:proofErr w:type="spellEnd"/>
            <w:r w:rsidRPr="00E51D3C">
              <w:rPr>
                <w:i/>
                <w:sz w:val="20"/>
                <w:szCs w:val="20"/>
              </w:rPr>
              <w:t>, за исключением гаражей, размещение которых предусмотрено содержанием вида разрешенного использования с </w:t>
            </w:r>
            <w:hyperlink r:id="rId167" w:anchor="000241" w:history="1">
              <w:r w:rsidRPr="00E51D3C">
                <w:rPr>
                  <w:rStyle w:val="a7"/>
                  <w:i/>
                  <w:sz w:val="20"/>
                  <w:szCs w:val="20"/>
                </w:rPr>
                <w:t>кодом 4.9</w:t>
              </w:r>
            </w:hyperlink>
            <w:r w:rsidRPr="00E51D3C">
              <w:rPr>
                <w:i/>
                <w:sz w:val="20"/>
                <w:szCs w:val="20"/>
              </w:rPr>
              <w:t xml:space="preserve"> (код вида – 2.7.1)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28.</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Обеспечение деятельности в области гидрометеорологии и смежных с ней областях - </w:t>
            </w:r>
            <w:r w:rsidRPr="00E51D3C">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E51D3C">
              <w:rPr>
                <w:i/>
                <w:sz w:val="20"/>
                <w:szCs w:val="20"/>
              </w:rPr>
              <w:t xml:space="preserve">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29.</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proofErr w:type="gramStart"/>
            <w:r w:rsidRPr="00E51D3C">
              <w:rPr>
                <w:sz w:val="20"/>
                <w:szCs w:val="20"/>
              </w:rPr>
              <w:t xml:space="preserve">Историко-культурная деятельность - </w:t>
            </w:r>
            <w:r w:rsidRPr="00E51D3C">
              <w:rPr>
                <w:i/>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w:t>
            </w:r>
            <w:r w:rsidRPr="00E51D3C">
              <w:rPr>
                <w:i/>
                <w:sz w:val="20"/>
                <w:szCs w:val="20"/>
              </w:rPr>
              <w:lastRenderedPageBreak/>
              <w:t>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51D3C" w:rsidRPr="00E51D3C" w:rsidRDefault="00E51D3C" w:rsidP="00E51D3C">
            <w:pPr>
              <w:pStyle w:val="af1"/>
              <w:rPr>
                <w:sz w:val="20"/>
                <w:szCs w:val="20"/>
              </w:rPr>
            </w:pPr>
            <w:r w:rsidRPr="00E51D3C">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30.</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8" w:anchor="000172" w:history="1">
              <w:r w:rsidRPr="00E51D3C">
                <w:rPr>
                  <w:rStyle w:val="a7"/>
                  <w:i/>
                  <w:sz w:val="20"/>
                  <w:szCs w:val="20"/>
                </w:rPr>
                <w:t>кодами 3.1.1</w:t>
              </w:r>
            </w:hyperlink>
            <w:r w:rsidRPr="00E51D3C">
              <w:rPr>
                <w:i/>
                <w:sz w:val="20"/>
                <w:szCs w:val="20"/>
              </w:rPr>
              <w:t>, </w:t>
            </w:r>
            <w:hyperlink r:id="rId169" w:anchor="000185" w:history="1">
              <w:r w:rsidRPr="00E51D3C">
                <w:rPr>
                  <w:rStyle w:val="a7"/>
                  <w:i/>
                  <w:sz w:val="20"/>
                  <w:szCs w:val="20"/>
                </w:rPr>
                <w:t>3.2.3</w:t>
              </w:r>
            </w:hyperlink>
            <w:r w:rsidRPr="00E51D3C">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31.</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Площадки для сбора мусора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32.</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Автомобильные мойки - </w:t>
            </w:r>
            <w:r w:rsidRPr="00E51D3C">
              <w:rPr>
                <w:i/>
                <w:sz w:val="20"/>
                <w:szCs w:val="20"/>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33.</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Ремонт автомобилей - </w:t>
            </w:r>
            <w:r w:rsidRPr="00E51D3C">
              <w:rPr>
                <w: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144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
                <w:sz w:val="20"/>
                <w:szCs w:val="20"/>
              </w:rPr>
            </w:pPr>
            <w:proofErr w:type="spellStart"/>
            <w:proofErr w:type="gramStart"/>
            <w:r w:rsidRPr="00E51D3C">
              <w:rPr>
                <w:rFonts w:ascii="Times New Roman" w:hAnsi="Times New Roman" w:cs="Times New Roman"/>
                <w:b/>
                <w:sz w:val="20"/>
                <w:szCs w:val="20"/>
              </w:rPr>
              <w:t>Вспомога-тельные</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1441"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b/>
                <w:sz w:val="20"/>
                <w:szCs w:val="20"/>
              </w:rPr>
              <w:t xml:space="preserve">Условно </w:t>
            </w:r>
            <w:proofErr w:type="spellStart"/>
            <w:proofErr w:type="gramStart"/>
            <w:r w:rsidRPr="00E51D3C">
              <w:rPr>
                <w:rFonts w:ascii="Times New Roman" w:hAnsi="Times New Roman" w:cs="Times New Roman"/>
                <w:b/>
                <w:sz w:val="20"/>
                <w:szCs w:val="20"/>
              </w:rPr>
              <w:t>разрешен-ные</w:t>
            </w:r>
            <w:proofErr w:type="spellEnd"/>
            <w:proofErr w:type="gramEnd"/>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1.</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Гостиничное обслуживание - </w:t>
            </w:r>
            <w:r w:rsidRPr="00E51D3C">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2.</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Государственное управление - </w:t>
            </w:r>
          </w:p>
          <w:tbl>
            <w:tblPr>
              <w:tblW w:w="0" w:type="auto"/>
              <w:tblCellMar>
                <w:left w:w="0" w:type="dxa"/>
                <w:right w:w="0" w:type="dxa"/>
              </w:tblCellMar>
              <w:tblLook w:val="04A0"/>
            </w:tblPr>
            <w:tblGrid>
              <w:gridCol w:w="3268"/>
              <w:gridCol w:w="6"/>
            </w:tblGrid>
            <w:tr w:rsidR="00E51D3C" w:rsidRPr="00E51D3C">
              <w:tc>
                <w:tcPr>
                  <w:tcW w:w="0" w:type="auto"/>
                  <w:vAlign w:val="bottom"/>
                  <w:hideMark/>
                </w:tcPr>
                <w:p w:rsidR="00E51D3C" w:rsidRPr="00E51D3C" w:rsidRDefault="00E51D3C" w:rsidP="00E51D3C">
                  <w:pPr>
                    <w:pStyle w:val="Iauiue"/>
                    <w:overflowPunct w:val="0"/>
                    <w:autoSpaceDE w:val="0"/>
                    <w:autoSpaceDN w:val="0"/>
                    <w:adjustRightInd w:val="0"/>
                    <w:textAlignment w:val="baseline"/>
                    <w:rPr>
                      <w:i/>
                    </w:rPr>
                  </w:pPr>
                  <w:r w:rsidRPr="00E51D3C">
                    <w:rPr>
                      <w:i/>
                    </w:rPr>
                    <w:t xml:space="preserve">размещение зданий, предназначенных для размещения государственных </w:t>
                  </w:r>
                  <w:r w:rsidRPr="00E51D3C">
                    <w:rPr>
                      <w:i/>
                    </w:rPr>
                    <w:lastRenderedPageBreak/>
                    <w:t>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vAlign w:val="bottom"/>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3.</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Среднее и высшее профессиональное образование </w:t>
            </w:r>
            <w:r w:rsidRPr="00E51D3C">
              <w:rPr>
                <w:rFonts w:ascii="Times New Roman" w:hAnsi="Times New Roman" w:cs="Times New Roman"/>
                <w:i/>
                <w:sz w:val="20"/>
                <w:szCs w:val="20"/>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69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4.</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i/>
                <w:sz w:val="20"/>
                <w:szCs w:val="20"/>
              </w:rPr>
            </w:pPr>
            <w:bookmarkStart w:id="190" w:name="sub_10211"/>
            <w:r w:rsidRPr="00E51D3C">
              <w:rPr>
                <w:sz w:val="20"/>
                <w:szCs w:val="20"/>
              </w:rPr>
              <w:t>Малоэтажная многоквартирная жилая застройка</w:t>
            </w:r>
            <w:bookmarkEnd w:id="190"/>
            <w:r w:rsidRPr="00E51D3C">
              <w:rPr>
                <w:sz w:val="20"/>
                <w:szCs w:val="20"/>
              </w:rPr>
              <w:t xml:space="preserve"> </w:t>
            </w:r>
            <w:r w:rsidRPr="00E51D3C">
              <w:rPr>
                <w:i/>
                <w:sz w:val="20"/>
                <w:szCs w:val="20"/>
              </w:rPr>
              <w:t xml:space="preserve"> - (код вида – 2.1.1)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7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5.</w:t>
            </w:r>
          </w:p>
        </w:tc>
        <w:tc>
          <w:tcPr>
            <w:tcW w:w="349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Специальная деятельность - </w:t>
            </w:r>
            <w:r w:rsidRPr="00E51D3C">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spacing w:after="0" w:line="240" w:lineRule="auto"/>
        <w:ind w:right="-144" w:firstLine="709"/>
        <w:jc w:val="right"/>
        <w:rPr>
          <w:rFonts w:ascii="Times New Roman" w:hAnsi="Times New Roman" w:cs="Times New Roman"/>
          <w:sz w:val="20"/>
          <w:szCs w:val="20"/>
        </w:rPr>
      </w:pPr>
    </w:p>
    <w:p w:rsidR="00E51D3C" w:rsidRPr="00E51D3C" w:rsidRDefault="00E51D3C" w:rsidP="00E51D3C">
      <w:pPr>
        <w:pStyle w:val="Iauiue"/>
        <w:overflowPunct w:val="0"/>
        <w:autoSpaceDE w:val="0"/>
        <w:autoSpaceDN w:val="0"/>
        <w:adjustRightInd w:val="0"/>
        <w:ind w:firstLine="709"/>
        <w:jc w:val="both"/>
        <w:textAlignment w:val="baseline"/>
      </w:pPr>
      <w:r w:rsidRPr="00E51D3C">
        <w:t>3. На территории жилой зоны Ж</w:t>
      </w:r>
      <w:proofErr w:type="gramStart"/>
      <w:r w:rsidRPr="00E51D3C">
        <w:t>1</w:t>
      </w:r>
      <w:proofErr w:type="gramEnd"/>
      <w:r w:rsidRPr="00E51D3C">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личной собственности, кроме автотранспорта грузоподъёмностью менее 1,5 т.</w:t>
      </w:r>
    </w:p>
    <w:p w:rsidR="00E51D3C" w:rsidRPr="00E51D3C" w:rsidRDefault="00E51D3C" w:rsidP="00E51D3C">
      <w:pPr>
        <w:pStyle w:val="Iauiue"/>
        <w:overflowPunct w:val="0"/>
        <w:autoSpaceDE w:val="0"/>
        <w:autoSpaceDN w:val="0"/>
        <w:adjustRightInd w:val="0"/>
        <w:ind w:firstLine="709"/>
        <w:jc w:val="both"/>
        <w:textAlignment w:val="baseline"/>
      </w:pPr>
      <w:r w:rsidRPr="00E51D3C">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E51D3C" w:rsidRPr="00E51D3C" w:rsidRDefault="00E51D3C" w:rsidP="00E51D3C">
      <w:pPr>
        <w:pStyle w:val="Iauiue"/>
        <w:overflowPunct w:val="0"/>
        <w:autoSpaceDE w:val="0"/>
        <w:autoSpaceDN w:val="0"/>
        <w:adjustRightInd w:val="0"/>
        <w:ind w:firstLine="709"/>
        <w:jc w:val="both"/>
        <w:textAlignment w:val="baseline"/>
      </w:pPr>
      <w:r w:rsidRPr="00E51D3C">
        <w:t>Не допускается размещать со стороны улицы вспомогательные строения.</w:t>
      </w:r>
    </w:p>
    <w:p w:rsidR="00E51D3C" w:rsidRPr="00E51D3C" w:rsidRDefault="00E51D3C" w:rsidP="00E51D3C">
      <w:pPr>
        <w:pStyle w:val="Iauiue"/>
        <w:overflowPunct w:val="0"/>
        <w:autoSpaceDE w:val="0"/>
        <w:autoSpaceDN w:val="0"/>
        <w:adjustRightInd w:val="0"/>
        <w:ind w:firstLine="709"/>
        <w:jc w:val="both"/>
        <w:textAlignment w:val="baseline"/>
      </w:pPr>
      <w:r w:rsidRPr="00E51D3C">
        <w:t>Размещение общественных бань и саун допускается при условии наличия канализованных стоков.</w:t>
      </w:r>
    </w:p>
    <w:p w:rsidR="00E51D3C" w:rsidRPr="00E51D3C" w:rsidRDefault="00E51D3C" w:rsidP="00E51D3C">
      <w:pPr>
        <w:pStyle w:val="Iauiue"/>
        <w:overflowPunct w:val="0"/>
        <w:autoSpaceDE w:val="0"/>
        <w:autoSpaceDN w:val="0"/>
        <w:adjustRightInd w:val="0"/>
        <w:ind w:firstLine="709"/>
        <w:jc w:val="both"/>
        <w:textAlignment w:val="baseline"/>
      </w:pPr>
      <w:r w:rsidRPr="00E51D3C">
        <w:t>Размещение рекламы не допускается на ограждениях участка, дома, строения.</w:t>
      </w:r>
    </w:p>
    <w:p w:rsidR="00E51D3C" w:rsidRPr="00E51D3C" w:rsidRDefault="00E51D3C" w:rsidP="00E51D3C">
      <w:pPr>
        <w:spacing w:after="0" w:line="240" w:lineRule="auto"/>
        <w:ind w:firstLine="709"/>
        <w:rPr>
          <w:rFonts w:ascii="Times New Roman" w:hAnsi="Times New Roman" w:cs="Times New Roman"/>
          <w:b/>
          <w:bCs/>
          <w:sz w:val="20"/>
          <w:szCs w:val="20"/>
        </w:rPr>
      </w:pPr>
    </w:p>
    <w:p w:rsidR="00E51D3C" w:rsidRPr="00E51D3C" w:rsidRDefault="00E51D3C" w:rsidP="00E51D3C">
      <w:pPr>
        <w:spacing w:after="0" w:line="240" w:lineRule="auto"/>
        <w:ind w:firstLine="709"/>
        <w:rPr>
          <w:rFonts w:ascii="Times New Roman" w:hAnsi="Times New Roman" w:cs="Times New Roman"/>
          <w:b/>
          <w:bCs/>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91" w:name="_Toc299234665"/>
      <w:bookmarkStart w:id="192" w:name="_Toc2726092"/>
      <w:bookmarkStart w:id="193" w:name="_Toc525632546"/>
      <w:bookmarkStart w:id="194" w:name="_Toc514750781"/>
      <w:r w:rsidRPr="00E51D3C">
        <w:rPr>
          <w:rFonts w:ascii="Times New Roman" w:hAnsi="Times New Roman" w:cs="Times New Roman"/>
          <w:b/>
          <w:sz w:val="20"/>
          <w:szCs w:val="20"/>
        </w:rPr>
        <w:t>Статья 34. Градостроительные регламенты. Общественно-деловые зоны</w:t>
      </w:r>
      <w:bookmarkEnd w:id="191"/>
      <w:r w:rsidRPr="00E51D3C">
        <w:rPr>
          <w:rFonts w:ascii="Times New Roman" w:hAnsi="Times New Roman" w:cs="Times New Roman"/>
          <w:b/>
          <w:sz w:val="20"/>
          <w:szCs w:val="20"/>
        </w:rPr>
        <w:t xml:space="preserve"> (О)</w:t>
      </w:r>
      <w:bookmarkEnd w:id="192"/>
      <w:bookmarkEnd w:id="193"/>
      <w:bookmarkEnd w:id="194"/>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lastRenderedPageBreak/>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E51D3C" w:rsidRPr="00E51D3C" w:rsidRDefault="00E51D3C" w:rsidP="00E51D3C">
      <w:pPr>
        <w:spacing w:after="0" w:line="240" w:lineRule="auto"/>
        <w:ind w:firstLine="709"/>
        <w:jc w:val="both"/>
        <w:rPr>
          <w:rFonts w:ascii="Times New Roman" w:hAnsi="Times New Roman" w:cs="Times New Roman"/>
          <w:bCs/>
          <w:i/>
          <w:sz w:val="20"/>
          <w:szCs w:val="20"/>
        </w:rPr>
      </w:pPr>
      <w:r w:rsidRPr="00E51D3C">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E51D3C" w:rsidRPr="00E51D3C" w:rsidRDefault="00E51D3C" w:rsidP="00E51D3C">
      <w:pPr>
        <w:spacing w:after="0" w:line="240" w:lineRule="auto"/>
        <w:ind w:firstLine="709"/>
        <w:rPr>
          <w:rFonts w:ascii="Times New Roman" w:hAnsi="Times New Roman" w:cs="Times New Roman"/>
          <w:b/>
          <w:bCs/>
          <w:caps/>
          <w:sz w:val="20"/>
          <w:szCs w:val="20"/>
        </w:rPr>
      </w:pPr>
    </w:p>
    <w:p w:rsidR="00E51D3C" w:rsidRPr="00E51D3C" w:rsidRDefault="00E51D3C" w:rsidP="00E51D3C">
      <w:pPr>
        <w:spacing w:after="0" w:line="240" w:lineRule="auto"/>
        <w:ind w:firstLine="709"/>
        <w:rPr>
          <w:rFonts w:ascii="Times New Roman" w:hAnsi="Times New Roman" w:cs="Times New Roman"/>
          <w:b/>
          <w:bCs/>
          <w:caps/>
          <w:sz w:val="20"/>
          <w:szCs w:val="20"/>
        </w:rPr>
      </w:pPr>
    </w:p>
    <w:p w:rsidR="00E51D3C" w:rsidRPr="00E51D3C" w:rsidRDefault="00E51D3C" w:rsidP="00E51D3C">
      <w:pPr>
        <w:spacing w:after="0" w:line="240" w:lineRule="auto"/>
        <w:ind w:firstLine="709"/>
        <w:rPr>
          <w:rFonts w:ascii="Times New Roman" w:hAnsi="Times New Roman" w:cs="Times New Roman"/>
          <w:b/>
          <w:bCs/>
          <w:sz w:val="20"/>
          <w:szCs w:val="20"/>
        </w:rPr>
      </w:pPr>
      <w:r w:rsidRPr="00E51D3C">
        <w:rPr>
          <w:rFonts w:ascii="Times New Roman" w:hAnsi="Times New Roman" w:cs="Times New Roman"/>
          <w:b/>
          <w:bCs/>
          <w:caps/>
          <w:sz w:val="20"/>
          <w:szCs w:val="20"/>
        </w:rPr>
        <w:t xml:space="preserve">34.1. </w:t>
      </w:r>
      <w:r w:rsidRPr="00E51D3C">
        <w:rPr>
          <w:rFonts w:ascii="Times New Roman" w:hAnsi="Times New Roman" w:cs="Times New Roman"/>
          <w:b/>
          <w:sz w:val="20"/>
          <w:szCs w:val="20"/>
        </w:rPr>
        <w:t>Градостроительные регламенты. Общественно-деловая зона О</w:t>
      </w:r>
      <w:proofErr w:type="gramStart"/>
      <w:r w:rsidRPr="00E51D3C">
        <w:rPr>
          <w:rFonts w:ascii="Times New Roman" w:hAnsi="Times New Roman" w:cs="Times New Roman"/>
          <w:b/>
          <w:sz w:val="20"/>
          <w:szCs w:val="20"/>
        </w:rPr>
        <w:t>1</w:t>
      </w:r>
      <w:proofErr w:type="gramEnd"/>
    </w:p>
    <w:p w:rsidR="00E51D3C" w:rsidRPr="00E51D3C" w:rsidRDefault="00E51D3C" w:rsidP="00E51D3C">
      <w:pPr>
        <w:spacing w:after="0" w:line="240" w:lineRule="auto"/>
        <w:ind w:firstLine="709"/>
        <w:jc w:val="both"/>
        <w:rPr>
          <w:rFonts w:ascii="Times New Roman" w:hAnsi="Times New Roman" w:cs="Times New Roman"/>
          <w:bCs/>
          <w:sz w:val="20"/>
          <w:szCs w:val="20"/>
        </w:rPr>
      </w:pP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1. Общественно-деловая зона О</w:t>
      </w:r>
      <w:proofErr w:type="gramStart"/>
      <w:r w:rsidRPr="00E51D3C">
        <w:rPr>
          <w:rFonts w:ascii="Times New Roman" w:hAnsi="Times New Roman" w:cs="Times New Roman"/>
          <w:bCs/>
          <w:sz w:val="20"/>
          <w:szCs w:val="20"/>
        </w:rPr>
        <w:t>1</w:t>
      </w:r>
      <w:proofErr w:type="gramEnd"/>
      <w:r w:rsidRPr="00E51D3C">
        <w:rPr>
          <w:rFonts w:ascii="Times New Roman" w:hAnsi="Times New Roman" w:cs="Times New Roman"/>
          <w:bCs/>
          <w:sz w:val="20"/>
          <w:szCs w:val="20"/>
        </w:rPr>
        <w:t xml:space="preserve"> – </w:t>
      </w:r>
      <w:r w:rsidRPr="00E51D3C">
        <w:rPr>
          <w:rFonts w:ascii="Times New Roman" w:hAnsi="Times New Roman" w:cs="Times New Roman"/>
          <w:sz w:val="20"/>
          <w:szCs w:val="20"/>
        </w:rPr>
        <w:t>многофункциональная общественно-деловая зона</w:t>
      </w:r>
      <w:r w:rsidRPr="00E51D3C">
        <w:rPr>
          <w:rFonts w:ascii="Times New Roman" w:hAnsi="Times New Roman" w:cs="Times New Roman"/>
          <w:bCs/>
          <w:sz w:val="20"/>
          <w:szCs w:val="20"/>
        </w:rPr>
        <w:t>.</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В территориальной зоне О</w:t>
      </w:r>
      <w:proofErr w:type="gramStart"/>
      <w:r w:rsidRPr="00E51D3C">
        <w:rPr>
          <w:rFonts w:ascii="Times New Roman" w:hAnsi="Times New Roman" w:cs="Times New Roman"/>
          <w:bCs/>
          <w:sz w:val="20"/>
          <w:szCs w:val="20"/>
        </w:rPr>
        <w:t>1</w:t>
      </w:r>
      <w:proofErr w:type="gramEnd"/>
      <w:r w:rsidRPr="00E51D3C">
        <w:rPr>
          <w:rFonts w:ascii="Times New Roman" w:hAnsi="Times New Roman" w:cs="Times New Roman"/>
          <w:bCs/>
          <w:sz w:val="20"/>
          <w:szCs w:val="20"/>
        </w:rPr>
        <w:t xml:space="preserve"> размещаются крупные административные объекты управления, бизнеса, кредитно-финансовой и деловой сферы, торговли, бытового обслуживания, иных объектов, связанных с обеспечением жизнедеятельности граждан.</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bCs/>
          <w:sz w:val="20"/>
          <w:szCs w:val="20"/>
        </w:rPr>
        <w:t>2. Перечень видов разрешенного использования объектов капитального строительства и земельных участков территориальной зоны О</w:t>
      </w:r>
      <w:proofErr w:type="gramStart"/>
      <w:r w:rsidRPr="00E51D3C">
        <w:rPr>
          <w:rFonts w:ascii="Times New Roman" w:hAnsi="Times New Roman" w:cs="Times New Roman"/>
          <w:bCs/>
          <w:sz w:val="20"/>
          <w:szCs w:val="20"/>
        </w:rPr>
        <w:t>1</w:t>
      </w:r>
      <w:proofErr w:type="gramEnd"/>
      <w:r w:rsidRPr="00E51D3C">
        <w:rPr>
          <w:rFonts w:ascii="Times New Roman" w:hAnsi="Times New Roman" w:cs="Times New Roman"/>
          <w:bCs/>
          <w:sz w:val="20"/>
          <w:szCs w:val="20"/>
        </w:rPr>
        <w:t xml:space="preserve"> установлен в соответствии с таблицей 2:</w:t>
      </w:r>
    </w:p>
    <w:p w:rsidR="00E51D3C" w:rsidRPr="00E51D3C" w:rsidRDefault="00E51D3C" w:rsidP="00E51D3C">
      <w:pPr>
        <w:spacing w:after="0" w:line="240" w:lineRule="auto"/>
        <w:ind w:firstLine="709"/>
        <w:rPr>
          <w:rFonts w:ascii="Times New Roman" w:hAnsi="Times New Roman" w:cs="Times New Roman"/>
          <w:bCs/>
          <w:sz w:val="20"/>
          <w:szCs w:val="20"/>
        </w:rPr>
      </w:pPr>
    </w:p>
    <w:p w:rsidR="00E51D3C" w:rsidRPr="00E51D3C" w:rsidRDefault="00E51D3C" w:rsidP="00E51D3C">
      <w:pPr>
        <w:spacing w:after="0" w:line="240" w:lineRule="auto"/>
        <w:ind w:right="-144" w:firstLine="709"/>
        <w:jc w:val="right"/>
        <w:rPr>
          <w:rFonts w:ascii="Times New Roman" w:hAnsi="Times New Roman" w:cs="Times New Roman"/>
          <w:bCs/>
          <w:sz w:val="20"/>
          <w:szCs w:val="20"/>
        </w:rPr>
      </w:pPr>
      <w:r w:rsidRPr="00E51D3C">
        <w:rPr>
          <w:rFonts w:ascii="Times New Roman" w:hAnsi="Times New Roman" w:cs="Times New Roman"/>
          <w:bCs/>
          <w:sz w:val="20"/>
          <w:szCs w:val="20"/>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4197"/>
        <w:gridCol w:w="3649"/>
      </w:tblGrid>
      <w:tr w:rsidR="00E51D3C" w:rsidRPr="00E51D3C" w:rsidTr="00E51D3C">
        <w:trPr>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 </w:t>
            </w:r>
            <w:proofErr w:type="spellStart"/>
            <w:r w:rsidRPr="00E51D3C">
              <w:rPr>
                <w:sz w:val="20"/>
                <w:szCs w:val="20"/>
              </w:rPr>
              <w:t>пп</w:t>
            </w:r>
            <w:proofErr w:type="spellEnd"/>
          </w:p>
        </w:tc>
        <w:tc>
          <w:tcPr>
            <w:tcW w:w="419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Виды разрешённого использования территории</w:t>
            </w:r>
          </w:p>
        </w:tc>
        <w:tc>
          <w:tcPr>
            <w:tcW w:w="364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Параметры застройки</w:t>
            </w:r>
          </w:p>
        </w:tc>
      </w:tr>
      <w:tr w:rsidR="00E51D3C" w:rsidRPr="00E51D3C" w:rsidTr="00E51D3C">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r w:rsidRPr="00E51D3C">
              <w:rPr>
                <w:rFonts w:ascii="Times New Roman" w:hAnsi="Times New Roman" w:cs="Times New Roman"/>
                <w:b/>
                <w:sz w:val="20"/>
                <w:szCs w:val="20"/>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Общественное управление - р</w:t>
            </w:r>
            <w:r w:rsidRPr="00E51D3C">
              <w:rPr>
                <w:i/>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70" w:anchor="000216" w:history="1">
              <w:r w:rsidRPr="00E51D3C">
                <w:rPr>
                  <w:rStyle w:val="a7"/>
                  <w:i/>
                </w:rPr>
                <w:t>кодами 3.8.1</w:t>
              </w:r>
            </w:hyperlink>
            <w:r w:rsidRPr="00E51D3C">
              <w:rPr>
                <w:i/>
              </w:rPr>
              <w:t> -</w:t>
            </w:r>
            <w:hyperlink r:id="rId171" w:anchor="000219" w:history="1">
              <w:r w:rsidRPr="00E51D3C">
                <w:rPr>
                  <w:rStyle w:val="a7"/>
                  <w:i/>
                </w:rPr>
                <w:t>3.8.2</w:t>
              </w:r>
            </w:hyperlink>
            <w:r w:rsidRPr="00E51D3C">
              <w:rPr>
                <w:i/>
              </w:rPr>
              <w:t xml:space="preserve"> (код вида – 3.8)</w:t>
            </w:r>
          </w:p>
        </w:tc>
        <w:tc>
          <w:tcPr>
            <w:tcW w:w="3649"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ind w:firstLine="284"/>
              <w:jc w:val="both"/>
              <w:rPr>
                <w:rFonts w:ascii="Times New Roman" w:hAnsi="Times New Roman" w:cs="Times New Roman"/>
                <w:i/>
                <w:sz w:val="20"/>
                <w:szCs w:val="20"/>
              </w:rPr>
            </w:pPr>
            <w:r w:rsidRPr="00E51D3C">
              <w:rPr>
                <w:rFonts w:ascii="Times New Roman" w:hAnsi="Times New Roman" w:cs="Times New Roman"/>
                <w:i/>
                <w:sz w:val="20"/>
                <w:szCs w:val="20"/>
              </w:rPr>
              <w:t>В соответствии с Постановлением Трубчевского районного Совета народных депутатов №2-218 от 30.04.2003 года:</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Минимальная площадь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Максимальная площадь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i/>
                <w:sz w:val="20"/>
                <w:szCs w:val="20"/>
              </w:rPr>
            </w:pPr>
            <w:r w:rsidRPr="00E51D3C">
              <w:rPr>
                <w:rFonts w:ascii="Times New Roman" w:hAnsi="Times New Roman" w:cs="Times New Roman"/>
                <w:i/>
                <w:sz w:val="20"/>
                <w:szCs w:val="20"/>
              </w:rPr>
              <w:t xml:space="preserve">Предельные (минимальные и (или) максимальные) размеры земельных участков (за исключением площади) не </w:t>
            </w:r>
            <w:r w:rsidRPr="00E51D3C">
              <w:rPr>
                <w:rFonts w:ascii="Times New Roman" w:hAnsi="Times New Roman" w:cs="Times New Roman"/>
                <w:i/>
                <w:sz w:val="20"/>
                <w:szCs w:val="20"/>
              </w:rPr>
              <w:lastRenderedPageBreak/>
              <w:t>подлежат установлению</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b/>
                <w:i/>
                <w:sz w:val="20"/>
                <w:szCs w:val="20"/>
              </w:rPr>
            </w:pPr>
            <w:r w:rsidRPr="00E51D3C">
              <w:rPr>
                <w:rFonts w:ascii="Times New Roman" w:hAnsi="Times New Roman" w:cs="Times New Roman"/>
                <w:i/>
                <w:sz w:val="20"/>
                <w:szCs w:val="20"/>
              </w:rPr>
              <w:t>Для индивидуального жилищного строительства, приусадебного участка личного подсобного хозяйства: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 не менее </w:t>
            </w:r>
            <w:smartTag w:uri="urn:schemas-microsoft-com:office:smarttags" w:element="metricconverter">
              <w:smartTagPr>
                <w:attr w:name="ProductID" w:val="5 м"/>
              </w:smartTagPr>
              <w:r w:rsidRPr="00E51D3C">
                <w:rPr>
                  <w:rFonts w:ascii="Times New Roman" w:hAnsi="Times New Roman" w:cs="Times New Roman"/>
                  <w:sz w:val="20"/>
                  <w:szCs w:val="20"/>
                </w:rPr>
                <w:t>5 м</w:t>
              </w:r>
            </w:smartTag>
            <w:r w:rsidRPr="00E51D3C">
              <w:rPr>
                <w:rFonts w:ascii="Times New Roman" w:hAnsi="Times New Roman" w:cs="Times New Roman"/>
                <w:sz w:val="20"/>
                <w:szCs w:val="20"/>
              </w:rPr>
              <w:t xml:space="preserve"> со стороны улиц;</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не менее </w:t>
            </w:r>
            <w:smartTag w:uri="urn:schemas-microsoft-com:office:smarttags" w:element="metricconverter">
              <w:smartTagPr>
                <w:attr w:name="ProductID" w:val="3 м"/>
              </w:smartTagPr>
              <w:r w:rsidRPr="00E51D3C">
                <w:rPr>
                  <w:rFonts w:ascii="Times New Roman" w:hAnsi="Times New Roman" w:cs="Times New Roman"/>
                  <w:sz w:val="20"/>
                  <w:szCs w:val="20"/>
                </w:rPr>
                <w:t>3 м</w:t>
              </w:r>
            </w:smartTag>
            <w:r w:rsidRPr="00E51D3C">
              <w:rPr>
                <w:rFonts w:ascii="Times New Roman" w:hAnsi="Times New Roman" w:cs="Times New Roman"/>
                <w:sz w:val="20"/>
                <w:szCs w:val="20"/>
              </w:rPr>
              <w:t xml:space="preserve"> со стороны проездов;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в районе существующей застройки – в соответствии со сложившейся ситуацией.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Минимальное расстояние от границ соседнего участка до:</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-жилого дома – 3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-открытой автостоянки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-отдельно стоящего гаража –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Минимальное расстояние от окон жилых помещений: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соседнего жилого дома и хозяйственных строений на соседнем участке – 6 м; </w:t>
            </w:r>
            <w:proofErr w:type="gramStart"/>
            <w:r w:rsidRPr="00E51D3C">
              <w:rPr>
                <w:rFonts w:ascii="Times New Roman" w:hAnsi="Times New Roman" w:cs="Times New Roman"/>
                <w:sz w:val="20"/>
                <w:szCs w:val="20"/>
              </w:rPr>
              <w:t>по</w:t>
            </w:r>
            <w:proofErr w:type="gramEnd"/>
            <w:r w:rsidRPr="00E51D3C">
              <w:rPr>
                <w:rFonts w:ascii="Times New Roman" w:hAnsi="Times New Roman" w:cs="Times New Roman"/>
                <w:sz w:val="20"/>
                <w:szCs w:val="20"/>
              </w:rPr>
              <w:t xml:space="preserve">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E51D3C">
                <w:rPr>
                  <w:rFonts w:ascii="Times New Roman" w:hAnsi="Times New Roman" w:cs="Times New Roman"/>
                  <w:sz w:val="20"/>
                  <w:szCs w:val="20"/>
                </w:rPr>
                <w:t>6 м</w:t>
              </w:r>
            </w:smartTag>
            <w:r w:rsidRPr="00E51D3C">
              <w:rPr>
                <w:rFonts w:ascii="Times New Roman" w:hAnsi="Times New Roman" w:cs="Times New Roman"/>
                <w:sz w:val="20"/>
                <w:szCs w:val="20"/>
              </w:rPr>
              <w:t xml:space="preserve"> до </w:t>
            </w:r>
            <w:smartTag w:uri="urn:schemas-microsoft-com:office:smarttags" w:element="metricconverter">
              <w:smartTagPr>
                <w:attr w:name="ProductID" w:val="15 м"/>
              </w:smartTagPr>
              <w:r w:rsidRPr="00E51D3C">
                <w:rPr>
                  <w:rFonts w:ascii="Times New Roman" w:hAnsi="Times New Roman" w:cs="Times New Roman"/>
                  <w:sz w:val="20"/>
                  <w:szCs w:val="20"/>
                </w:rPr>
                <w:t>15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построек с содержанием скота и птицы – от 6 до </w:t>
            </w:r>
            <w:smartTag w:uri="urn:schemas-microsoft-com:office:smarttags" w:element="metricconverter">
              <w:smartTagPr>
                <w:attr w:name="ProductID" w:val="15 м"/>
              </w:smartTagPr>
              <w:r w:rsidRPr="00E51D3C">
                <w:rPr>
                  <w:rFonts w:ascii="Times New Roman" w:hAnsi="Times New Roman" w:cs="Times New Roman"/>
                  <w:sz w:val="20"/>
                  <w:szCs w:val="20"/>
                </w:rPr>
                <w:t>15 м</w:t>
              </w:r>
            </w:smartTag>
            <w:r w:rsidRPr="00E51D3C">
              <w:rPr>
                <w:rFonts w:ascii="Times New Roman" w:hAnsi="Times New Roman" w:cs="Times New Roman"/>
                <w:sz w:val="20"/>
                <w:szCs w:val="20"/>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E51D3C">
                <w:rPr>
                  <w:rFonts w:ascii="Times New Roman" w:hAnsi="Times New Roman" w:cs="Times New Roman"/>
                  <w:sz w:val="20"/>
                  <w:szCs w:val="20"/>
                </w:rPr>
                <w:t>6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E51D3C">
                <w:rPr>
                  <w:rFonts w:ascii="Times New Roman" w:hAnsi="Times New Roman" w:cs="Times New Roman"/>
                  <w:sz w:val="20"/>
                  <w:szCs w:val="20"/>
                </w:rPr>
                <w:t>12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Минимальное расстояние от границ соседнего участка: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-до построек для содержания скота и птицы не менее - </w:t>
            </w:r>
            <w:smartTag w:uri="urn:schemas-microsoft-com:office:smarttags" w:element="metricconverter">
              <w:smartTagPr>
                <w:attr w:name="ProductID" w:val="4 м"/>
              </w:smartTagPr>
              <w:r w:rsidRPr="00E51D3C">
                <w:rPr>
                  <w:rFonts w:ascii="Times New Roman" w:hAnsi="Times New Roman" w:cs="Times New Roman"/>
                  <w:sz w:val="20"/>
                  <w:szCs w:val="20"/>
                </w:rPr>
                <w:t>4 м</w:t>
              </w:r>
            </w:smartTag>
            <w:r w:rsidRPr="00E51D3C">
              <w:rPr>
                <w:rFonts w:ascii="Times New Roman" w:hAnsi="Times New Roman" w:cs="Times New Roman"/>
                <w:sz w:val="20"/>
                <w:szCs w:val="20"/>
              </w:rPr>
              <w:t xml:space="preserve">; до остальных </w:t>
            </w:r>
            <w:proofErr w:type="spellStart"/>
            <w:r w:rsidRPr="00E51D3C">
              <w:rPr>
                <w:rFonts w:ascii="Times New Roman" w:hAnsi="Times New Roman" w:cs="Times New Roman"/>
                <w:sz w:val="20"/>
                <w:szCs w:val="20"/>
              </w:rPr>
              <w:t>хозпостроек</w:t>
            </w:r>
            <w:proofErr w:type="spellEnd"/>
            <w:r w:rsidRPr="00E51D3C">
              <w:rPr>
                <w:rFonts w:ascii="Times New Roman" w:hAnsi="Times New Roman" w:cs="Times New Roman"/>
                <w:sz w:val="20"/>
                <w:szCs w:val="20"/>
              </w:rPr>
              <w:t xml:space="preserve"> –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стволов высокорослых деревьев – </w:t>
            </w:r>
            <w:smartTag w:uri="urn:schemas-microsoft-com:office:smarttags" w:element="metricconverter">
              <w:smartTagPr>
                <w:attr w:name="ProductID" w:val="4 м"/>
              </w:smartTagPr>
              <w:r w:rsidRPr="00E51D3C">
                <w:rPr>
                  <w:rFonts w:ascii="Times New Roman" w:hAnsi="Times New Roman" w:cs="Times New Roman"/>
                  <w:sz w:val="20"/>
                  <w:szCs w:val="20"/>
                </w:rPr>
                <w:t>4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стволов </w:t>
            </w:r>
            <w:proofErr w:type="spellStart"/>
            <w:r w:rsidRPr="00E51D3C">
              <w:rPr>
                <w:rFonts w:ascii="Times New Roman" w:hAnsi="Times New Roman" w:cs="Times New Roman"/>
                <w:sz w:val="20"/>
                <w:szCs w:val="20"/>
              </w:rPr>
              <w:t>среднерослых</w:t>
            </w:r>
            <w:proofErr w:type="spellEnd"/>
            <w:r w:rsidRPr="00E51D3C">
              <w:rPr>
                <w:rFonts w:ascii="Times New Roman" w:hAnsi="Times New Roman" w:cs="Times New Roman"/>
                <w:sz w:val="20"/>
                <w:szCs w:val="20"/>
              </w:rPr>
              <w:t xml:space="preserve"> деревьев – </w:t>
            </w:r>
            <w:smartTag w:uri="urn:schemas-microsoft-com:office:smarttags" w:element="metricconverter">
              <w:smartTagPr>
                <w:attr w:name="ProductID" w:val="2 м"/>
              </w:smartTagPr>
              <w:r w:rsidRPr="00E51D3C">
                <w:rPr>
                  <w:rFonts w:ascii="Times New Roman" w:hAnsi="Times New Roman" w:cs="Times New Roman"/>
                  <w:sz w:val="20"/>
                  <w:szCs w:val="20"/>
                </w:rPr>
                <w:t>2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кустарников – </w:t>
            </w:r>
            <w:smartTag w:uri="urn:schemas-microsoft-com:office:smarttags" w:element="metricconverter">
              <w:smartTagPr>
                <w:attr w:name="ProductID" w:val="1 м"/>
              </w:smartTagPr>
              <w:r w:rsidRPr="00E51D3C">
                <w:rPr>
                  <w:rFonts w:ascii="Times New Roman" w:hAnsi="Times New Roman" w:cs="Times New Roman"/>
                  <w:sz w:val="20"/>
                  <w:szCs w:val="20"/>
                </w:rPr>
                <w:t>1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Расстояние для прочих видов разрешенного использования при строительстве и реконструкции</w:t>
            </w:r>
            <w:r w:rsidRPr="00E51D3C">
              <w:rPr>
                <w:rFonts w:ascii="Times New Roman" w:hAnsi="Times New Roman" w:cs="Times New Roman"/>
                <w:sz w:val="20"/>
                <w:szCs w:val="20"/>
              </w:rPr>
              <w:t xml:space="preserve"> - от границ участка - 3 м, от границ участков, примыкающих к территории общего пользования – 5 м.</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Максимальное количество этажей для основных и условно разрешенных видов</w:t>
            </w:r>
            <w:r w:rsidRPr="00E51D3C">
              <w:rPr>
                <w:rFonts w:ascii="Times New Roman" w:hAnsi="Times New Roman" w:cs="Times New Roman"/>
                <w:sz w:val="20"/>
                <w:szCs w:val="20"/>
              </w:rPr>
              <w:t xml:space="preserve"> – 3 этажа;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 xml:space="preserve">Максимальное количество этажей для </w:t>
            </w:r>
            <w:r w:rsidRPr="00E51D3C">
              <w:rPr>
                <w:rFonts w:ascii="Times New Roman" w:hAnsi="Times New Roman" w:cs="Times New Roman"/>
                <w:i/>
                <w:sz w:val="20"/>
                <w:szCs w:val="20"/>
              </w:rPr>
              <w:lastRenderedPageBreak/>
              <w:t>всех вспомогательных видов</w:t>
            </w:r>
            <w:r w:rsidRPr="00E51D3C">
              <w:rPr>
                <w:rFonts w:ascii="Times New Roman" w:hAnsi="Times New Roman" w:cs="Times New Roman"/>
                <w:sz w:val="20"/>
                <w:szCs w:val="20"/>
              </w:rPr>
              <w:t xml:space="preserve"> – 2 этажа</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4.Максимальный процент застройки: 60%</w:t>
            </w:r>
          </w:p>
          <w:p w:rsidR="00E51D3C" w:rsidRPr="00E51D3C" w:rsidRDefault="00E51D3C" w:rsidP="00E51D3C">
            <w:pPr>
              <w:keepNext/>
              <w:keepLines/>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5.Иные параметры:</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5.1. Максимальная высота ограждения между соседними участками – не более 2.0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E51D3C" w:rsidRPr="00E51D3C" w:rsidRDefault="00E51D3C" w:rsidP="00E51D3C">
            <w:pPr>
              <w:widowControl w:val="0"/>
              <w:autoSpaceDE w:val="0"/>
              <w:autoSpaceDN w:val="0"/>
              <w:adjustRightInd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5.4. Удельный вес озелененных территорий участков малоэтажной застройки составляет:</w:t>
            </w:r>
          </w:p>
          <w:p w:rsidR="00E51D3C" w:rsidRPr="00E51D3C" w:rsidRDefault="00E51D3C" w:rsidP="00E51D3C">
            <w:pPr>
              <w:widowControl w:val="0"/>
              <w:autoSpaceDE w:val="0"/>
              <w:autoSpaceDN w:val="0"/>
              <w:adjustRightInd w:val="0"/>
              <w:spacing w:after="0" w:line="240" w:lineRule="auto"/>
              <w:jc w:val="both"/>
              <w:rPr>
                <w:rFonts w:ascii="Times New Roman" w:hAnsi="Times New Roman" w:cs="Times New Roman"/>
                <w:sz w:val="20"/>
                <w:szCs w:val="20"/>
              </w:rPr>
            </w:pPr>
          </w:p>
          <w:p w:rsidR="00E51D3C" w:rsidRPr="00E51D3C" w:rsidRDefault="00E51D3C" w:rsidP="00E51D3C">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sz w:val="20"/>
                <w:szCs w:val="20"/>
              </w:rPr>
            </w:pPr>
            <w:r w:rsidRPr="00E51D3C">
              <w:rPr>
                <w:rFonts w:ascii="Times New Roman" w:hAnsi="Times New Roman" w:cs="Times New Roman"/>
                <w:sz w:val="20"/>
                <w:szCs w:val="20"/>
              </w:rPr>
              <w:t xml:space="preserve">- в границах территории жилого района малоэтажной застройки домами усадебного, </w:t>
            </w:r>
            <w:proofErr w:type="spellStart"/>
            <w:r w:rsidRPr="00E51D3C">
              <w:rPr>
                <w:rFonts w:ascii="Times New Roman" w:hAnsi="Times New Roman" w:cs="Times New Roman"/>
                <w:sz w:val="20"/>
                <w:szCs w:val="20"/>
              </w:rPr>
              <w:t>коттеджного</w:t>
            </w:r>
            <w:proofErr w:type="spellEnd"/>
            <w:r w:rsidRPr="00E51D3C">
              <w:rPr>
                <w:rFonts w:ascii="Times New Roman" w:hAnsi="Times New Roman" w:cs="Times New Roman"/>
                <w:sz w:val="20"/>
                <w:szCs w:val="20"/>
              </w:rPr>
              <w:t xml:space="preserve"> и блокированного типа - не менее 25 процентов;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территории различного назначения в пределах застроенной территории - не менее 40 процентов.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5.5. Минимальный размер </w:t>
            </w:r>
            <w:proofErr w:type="spellStart"/>
            <w:r w:rsidRPr="00E51D3C">
              <w:rPr>
                <w:rFonts w:ascii="Times New Roman" w:hAnsi="Times New Roman" w:cs="Times New Roman"/>
                <w:sz w:val="20"/>
                <w:szCs w:val="20"/>
              </w:rPr>
              <w:t>машиноместа</w:t>
            </w:r>
            <w:proofErr w:type="spellEnd"/>
            <w:r w:rsidRPr="00E51D3C">
              <w:rPr>
                <w:rFonts w:ascii="Times New Roman" w:hAnsi="Times New Roman" w:cs="Times New Roman"/>
                <w:sz w:val="20"/>
                <w:szCs w:val="20"/>
              </w:rPr>
              <w:t xml:space="preserve"> –                15 м</w:t>
            </w:r>
            <w:proofErr w:type="gramStart"/>
            <w:r w:rsidRPr="00E51D3C">
              <w:rPr>
                <w:rFonts w:ascii="Times New Roman" w:hAnsi="Times New Roman" w:cs="Times New Roman"/>
                <w:sz w:val="20"/>
                <w:szCs w:val="20"/>
                <w:vertAlign w:val="superscript"/>
              </w:rPr>
              <w:t>2</w:t>
            </w:r>
            <w:proofErr w:type="gramEnd"/>
            <w:r w:rsidRPr="00E51D3C">
              <w:rPr>
                <w:rFonts w:ascii="Times New Roman" w:hAnsi="Times New Roman" w:cs="Times New Roman"/>
                <w:sz w:val="20"/>
                <w:szCs w:val="20"/>
              </w:rPr>
              <w:t xml:space="preserve"> </w:t>
            </w:r>
          </w:p>
          <w:p w:rsidR="00E51D3C" w:rsidRPr="00E51D3C" w:rsidRDefault="00E51D3C" w:rsidP="00E51D3C">
            <w:pPr>
              <w:spacing w:after="0" w:line="240" w:lineRule="auto"/>
              <w:ind w:firstLine="93"/>
              <w:jc w:val="both"/>
              <w:rPr>
                <w:rFonts w:ascii="Times New Roman" w:hAnsi="Times New Roman" w:cs="Times New Roman"/>
                <w:sz w:val="20"/>
                <w:szCs w:val="20"/>
              </w:rPr>
            </w:pPr>
            <w:r w:rsidRPr="00E51D3C">
              <w:rPr>
                <w:rFonts w:ascii="Times New Roman" w:hAnsi="Times New Roman" w:cs="Times New Roman"/>
                <w:sz w:val="20"/>
                <w:szCs w:val="20"/>
              </w:rPr>
              <w:t xml:space="preserve">Расстояния от стоянок автомобилей до жилых зданий определяется в зависимости от количества </w:t>
            </w:r>
            <w:proofErr w:type="spellStart"/>
            <w:r w:rsidRPr="00E51D3C">
              <w:rPr>
                <w:rFonts w:ascii="Times New Roman" w:hAnsi="Times New Roman" w:cs="Times New Roman"/>
                <w:sz w:val="20"/>
                <w:szCs w:val="20"/>
              </w:rPr>
              <w:t>машиномест</w:t>
            </w:r>
            <w:proofErr w:type="spellEnd"/>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- 10 и менее </w:t>
            </w:r>
            <w:proofErr w:type="spellStart"/>
            <w:r w:rsidRPr="00E51D3C">
              <w:rPr>
                <w:rFonts w:ascii="Times New Roman" w:hAnsi="Times New Roman" w:cs="Times New Roman"/>
                <w:sz w:val="20"/>
                <w:szCs w:val="20"/>
              </w:rPr>
              <w:t>машиномест</w:t>
            </w:r>
            <w:proofErr w:type="spellEnd"/>
            <w:r w:rsidRPr="00E51D3C">
              <w:rPr>
                <w:rFonts w:ascii="Times New Roman" w:hAnsi="Times New Roman" w:cs="Times New Roman"/>
                <w:sz w:val="20"/>
                <w:szCs w:val="20"/>
              </w:rPr>
              <w:t xml:space="preserve"> – 10 метров;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от 10 до 50 - 15 метров; </w:t>
            </w:r>
          </w:p>
          <w:p w:rsidR="00E51D3C" w:rsidRPr="00E51D3C" w:rsidRDefault="00E51D3C" w:rsidP="00E51D3C">
            <w:pPr>
              <w:pStyle w:val="Iauiue"/>
              <w:overflowPunct w:val="0"/>
              <w:autoSpaceDE w:val="0"/>
              <w:autoSpaceDN w:val="0"/>
              <w:adjustRightInd w:val="0"/>
              <w:jc w:val="both"/>
              <w:textAlignment w:val="baseline"/>
            </w:pPr>
            <w:r w:rsidRPr="00E51D3C">
              <w:t>- от 50 до 100 – 25 метров.</w:t>
            </w:r>
          </w:p>
          <w:p w:rsidR="00E51D3C" w:rsidRPr="00E51D3C" w:rsidRDefault="00E51D3C" w:rsidP="00E51D3C">
            <w:pPr>
              <w:pStyle w:val="Iauiue"/>
              <w:overflowPunct w:val="0"/>
              <w:autoSpaceDE w:val="0"/>
              <w:autoSpaceDN w:val="0"/>
              <w:adjustRightInd w:val="0"/>
              <w:jc w:val="both"/>
              <w:textAlignment w:val="baseline"/>
            </w:pPr>
            <w:r w:rsidRPr="00E51D3C">
              <w:t xml:space="preserve">Минимальное количество </w:t>
            </w:r>
            <w:proofErr w:type="spellStart"/>
            <w:r w:rsidRPr="00E51D3C">
              <w:t>машино-мест</w:t>
            </w:r>
            <w:proofErr w:type="spellEnd"/>
            <w:r w:rsidRPr="00E51D3C">
              <w:t xml:space="preserve"> для хранения индивидуального автотранспорта – в соответствии со ст. 32в</w:t>
            </w: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Государственное управление - </w:t>
            </w:r>
          </w:p>
          <w:tbl>
            <w:tblPr>
              <w:tblW w:w="0" w:type="auto"/>
              <w:tblCellMar>
                <w:left w:w="0" w:type="dxa"/>
                <w:right w:w="0" w:type="dxa"/>
              </w:tblCellMar>
              <w:tblLook w:val="04A0"/>
            </w:tblPr>
            <w:tblGrid>
              <w:gridCol w:w="3975"/>
              <w:gridCol w:w="6"/>
            </w:tblGrid>
            <w:tr w:rsidR="00E51D3C" w:rsidRPr="00E51D3C">
              <w:tc>
                <w:tcPr>
                  <w:tcW w:w="0" w:type="auto"/>
                  <w:vAlign w:val="bottom"/>
                  <w:hideMark/>
                </w:tcPr>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vAlign w:val="bottom"/>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3.</w:t>
            </w:r>
          </w:p>
        </w:tc>
        <w:tc>
          <w:tcPr>
            <w:tcW w:w="4197" w:type="dxa"/>
            <w:tcBorders>
              <w:top w:val="single" w:sz="4" w:space="0" w:color="000000"/>
              <w:left w:val="single" w:sz="4" w:space="0" w:color="000000"/>
              <w:bottom w:val="single" w:sz="4" w:space="0" w:color="000000"/>
              <w:right w:val="single" w:sz="4" w:space="0" w:color="000000"/>
            </w:tcBorders>
            <w:hideMark/>
          </w:tcPr>
          <w:tbl>
            <w:tblPr>
              <w:tblW w:w="0" w:type="auto"/>
              <w:tblCellMar>
                <w:left w:w="0" w:type="dxa"/>
                <w:right w:w="0" w:type="dxa"/>
              </w:tblCellMar>
              <w:tblLook w:val="04A0"/>
            </w:tblPr>
            <w:tblGrid>
              <w:gridCol w:w="3975"/>
              <w:gridCol w:w="6"/>
            </w:tblGrid>
            <w:tr w:rsidR="00E51D3C" w:rsidRPr="00E51D3C">
              <w:tc>
                <w:tcPr>
                  <w:tcW w:w="0" w:type="auto"/>
                  <w:vAlign w:val="bottom"/>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Представительская деятельность - </w:t>
                  </w:r>
                  <w:r w:rsidRPr="00E51D3C">
                    <w:rPr>
                      <w: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vAlign w:val="bottom"/>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4.</w:t>
            </w:r>
          </w:p>
        </w:tc>
        <w:tc>
          <w:tcPr>
            <w:tcW w:w="4197" w:type="dxa"/>
            <w:tcBorders>
              <w:top w:val="single" w:sz="4" w:space="0" w:color="000000"/>
              <w:left w:val="single" w:sz="4" w:space="0" w:color="000000"/>
              <w:bottom w:val="single" w:sz="4" w:space="0" w:color="000000"/>
              <w:right w:val="single" w:sz="4" w:space="0" w:color="000000"/>
            </w:tcBorders>
            <w:hideMark/>
          </w:tcPr>
          <w:tbl>
            <w:tblPr>
              <w:tblW w:w="0" w:type="auto"/>
              <w:tblCellMar>
                <w:left w:w="0" w:type="dxa"/>
                <w:right w:w="0" w:type="dxa"/>
              </w:tblCellMar>
              <w:tblLook w:val="04A0"/>
            </w:tblPr>
            <w:tblGrid>
              <w:gridCol w:w="3975"/>
              <w:gridCol w:w="6"/>
            </w:tblGrid>
            <w:tr w:rsidR="00E51D3C" w:rsidRPr="00E51D3C">
              <w:trPr>
                <w:trHeight w:val="2200"/>
              </w:trPr>
              <w:tc>
                <w:tcPr>
                  <w:tcW w:w="0" w:type="auto"/>
                  <w:vMerge w:val="restart"/>
                  <w:vAlign w:val="bottom"/>
                  <w:hideMark/>
                </w:tcPr>
                <w:p w:rsidR="00E51D3C" w:rsidRPr="00E51D3C" w:rsidRDefault="00E51D3C" w:rsidP="00E51D3C">
                  <w:pPr>
                    <w:spacing w:after="0" w:line="240" w:lineRule="auto"/>
                    <w:rPr>
                      <w:rFonts w:ascii="Times New Roman" w:hAnsi="Times New Roman" w:cs="Times New Roman"/>
                      <w:i/>
                      <w:sz w:val="20"/>
                      <w:szCs w:val="20"/>
                    </w:rPr>
                  </w:pPr>
                  <w:r w:rsidRPr="00E51D3C">
                    <w:rPr>
                      <w:rFonts w:ascii="Times New Roman" w:hAnsi="Times New Roman" w:cs="Times New Roman"/>
                      <w:sz w:val="20"/>
                      <w:szCs w:val="20"/>
                    </w:rPr>
                    <w:t xml:space="preserve">Предпринимательство - </w:t>
                  </w:r>
                  <w:r w:rsidRPr="00E51D3C">
                    <w:rPr>
                      <w:rFonts w:ascii="Times New Roman" w:hAnsi="Times New Roman" w:cs="Times New Roman"/>
                      <w:i/>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i/>
                      <w:sz w:val="20"/>
                      <w:szCs w:val="20"/>
                    </w:rPr>
                    <w:t>Содержание данного вида разрешенного использования включает в себя содержание видов разрешенного использования, предусмотренных </w:t>
                  </w:r>
                  <w:hyperlink r:id="rId172" w:anchor="100137" w:history="1">
                    <w:r w:rsidRPr="00E51D3C">
                      <w:rPr>
                        <w:rStyle w:val="a7"/>
                        <w:rFonts w:ascii="Times New Roman" w:hAnsi="Times New Roman" w:cs="Times New Roman"/>
                        <w:i/>
                        <w:sz w:val="20"/>
                        <w:szCs w:val="20"/>
                      </w:rPr>
                      <w:t>кодами 4.1</w:t>
                    </w:r>
                  </w:hyperlink>
                  <w:r w:rsidRPr="00E51D3C">
                    <w:rPr>
                      <w:rFonts w:ascii="Times New Roman" w:hAnsi="Times New Roman" w:cs="Times New Roman"/>
                      <w:i/>
                      <w:sz w:val="20"/>
                      <w:szCs w:val="20"/>
                    </w:rPr>
                    <w:t> - </w:t>
                  </w:r>
                  <w:hyperlink r:id="rId173" w:anchor="000069" w:history="1">
                    <w:r w:rsidRPr="00E51D3C">
                      <w:rPr>
                        <w:rStyle w:val="a7"/>
                        <w:rFonts w:ascii="Times New Roman" w:hAnsi="Times New Roman" w:cs="Times New Roman"/>
                        <w:i/>
                        <w:sz w:val="20"/>
                        <w:szCs w:val="20"/>
                      </w:rPr>
                      <w:t>4.10</w:t>
                    </w:r>
                  </w:hyperlink>
                  <w:r w:rsidRPr="00E51D3C">
                    <w:rPr>
                      <w:rFonts w:ascii="Times New Roman" w:hAnsi="Times New Roman" w:cs="Times New Roman"/>
                      <w:i/>
                      <w:sz w:val="20"/>
                      <w:szCs w:val="20"/>
                    </w:rPr>
                    <w:t xml:space="preserve"> (код вида – 4.0)</w:t>
                  </w:r>
                </w:p>
              </w:tc>
              <w:tc>
                <w:tcPr>
                  <w:tcW w:w="0" w:type="auto"/>
                  <w:vAlign w:val="bottom"/>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tc>
                <w:tcPr>
                  <w:tcW w:w="0" w:type="auto"/>
                  <w:vMerge/>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0" w:type="auto"/>
                  <w:vAlign w:val="bottom"/>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Деловое управление - </w:t>
            </w:r>
            <w:r w:rsidRPr="00E51D3C">
              <w:rPr>
                <w: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E51D3C">
              <w:rPr>
                <w:i/>
              </w:rPr>
              <w:lastRenderedPageBreak/>
              <w:t>исключением банковской и страховой деятельности) (код вида – 4.1)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r w:rsidRPr="00E51D3C">
              <w:rPr>
                <w:sz w:val="20"/>
                <w:szCs w:val="20"/>
              </w:rPr>
              <w:t xml:space="preserve">Объекты торговли (торговые центры, торгово-развлекательные центры (комплексы) - </w:t>
            </w:r>
            <w:r w:rsidRPr="00E51D3C">
              <w:rPr>
                <w:i/>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74" w:anchor="100149" w:history="1">
              <w:r w:rsidRPr="00E51D3C">
                <w:rPr>
                  <w:rStyle w:val="a7"/>
                  <w:i/>
                  <w:sz w:val="20"/>
                  <w:szCs w:val="20"/>
                </w:rPr>
                <w:t>кодами 4.5</w:t>
              </w:r>
            </w:hyperlink>
            <w:r w:rsidRPr="00E51D3C">
              <w:rPr>
                <w:i/>
                <w:sz w:val="20"/>
                <w:szCs w:val="20"/>
              </w:rPr>
              <w:t> - </w:t>
            </w:r>
            <w:hyperlink r:id="rId175" w:anchor="000235" w:history="1">
              <w:r w:rsidRPr="00E51D3C">
                <w:rPr>
                  <w:rStyle w:val="a7"/>
                  <w:i/>
                  <w:sz w:val="20"/>
                  <w:szCs w:val="20"/>
                </w:rPr>
                <w:t>4.8.2</w:t>
              </w:r>
            </w:hyperlink>
            <w:r w:rsidRPr="00E51D3C">
              <w:rPr>
                <w:i/>
                <w:sz w:val="20"/>
                <w:szCs w:val="20"/>
              </w:rPr>
              <w:t>;</w:t>
            </w:r>
          </w:p>
          <w:p w:rsidR="00E51D3C" w:rsidRPr="00E51D3C" w:rsidRDefault="00E51D3C" w:rsidP="00E51D3C">
            <w:pPr>
              <w:pStyle w:val="af1"/>
              <w:rPr>
                <w:i/>
                <w:sz w:val="20"/>
                <w:szCs w:val="20"/>
              </w:rPr>
            </w:pPr>
            <w:r w:rsidRPr="00E51D3C">
              <w:rPr>
                <w:i/>
                <w:sz w:val="20"/>
                <w:szCs w:val="20"/>
              </w:rPr>
              <w:t>размещение гаражей и (или) стоянок для автомобилей сотрудников и посетителей торгового центра (код вида – 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Рынки - </w:t>
            </w:r>
            <w:r w:rsidRPr="00E51D3C">
              <w:rPr>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51D3C" w:rsidRPr="00E51D3C" w:rsidRDefault="00E51D3C" w:rsidP="00E51D3C">
            <w:pPr>
              <w:pStyle w:val="af5"/>
              <w:jc w:val="left"/>
              <w:rPr>
                <w:sz w:val="20"/>
                <w:szCs w:val="20"/>
              </w:rPr>
            </w:pPr>
            <w:r w:rsidRPr="00E51D3C">
              <w:rPr>
                <w:i/>
                <w:sz w:val="20"/>
                <w:szCs w:val="20"/>
              </w:rPr>
              <w:t>размещение гаражей и (или) стоянок для автомобилей сотрудников и посетителей рынка (код вида –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Магазины </w:t>
            </w:r>
            <w:r w:rsidRPr="00E51D3C">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Банковская и страховая деятельность - </w:t>
            </w:r>
            <w:r w:rsidRPr="00E51D3C">
              <w:rPr>
                <w:i/>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10.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Общественное питание - </w:t>
            </w:r>
            <w:r w:rsidRPr="00E51D3C">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11.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Гостиничное обслуживание - </w:t>
            </w:r>
            <w:r w:rsidRPr="00E51D3C">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Развлечения - </w:t>
            </w:r>
            <w:r w:rsidRPr="00E51D3C">
              <w:rPr>
                <w:i/>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76" w:anchor="000232" w:history="1">
              <w:r w:rsidRPr="00E51D3C">
                <w:rPr>
                  <w:rStyle w:val="a7"/>
                  <w:i/>
                  <w:sz w:val="20"/>
                  <w:szCs w:val="20"/>
                </w:rPr>
                <w:t>кодами 4.8.1</w:t>
              </w:r>
            </w:hyperlink>
            <w:r w:rsidRPr="00E51D3C">
              <w:rPr>
                <w:i/>
                <w:sz w:val="20"/>
                <w:szCs w:val="20"/>
              </w:rPr>
              <w:t> - </w:t>
            </w:r>
            <w:hyperlink r:id="rId177" w:anchor="000238" w:history="1">
              <w:r w:rsidRPr="00E51D3C">
                <w:rPr>
                  <w:rStyle w:val="a7"/>
                  <w:i/>
                  <w:sz w:val="20"/>
                  <w:szCs w:val="20"/>
                </w:rPr>
                <w:t>4.8.3</w:t>
              </w:r>
            </w:hyperlink>
            <w:r w:rsidRPr="00E51D3C">
              <w:rPr>
                <w:i/>
                <w:sz w:val="20"/>
                <w:szCs w:val="20"/>
              </w:rPr>
              <w:t xml:space="preserve"> (код вида – 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proofErr w:type="gramStart"/>
            <w:r w:rsidRPr="00E51D3C">
              <w:rPr>
                <w:sz w:val="20"/>
                <w:szCs w:val="20"/>
              </w:rPr>
              <w:t xml:space="preserve">Развлекательные мероприятия - </w:t>
            </w:r>
            <w:r w:rsidRPr="00E51D3C">
              <w:rPr>
                <w:i/>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Проведение азартных игр - </w:t>
            </w:r>
            <w:r w:rsidRPr="00E51D3C">
              <w:rPr>
                <w:i/>
                <w:sz w:val="20"/>
                <w:szCs w:val="20"/>
              </w:rPr>
              <w:t xml:space="preserve">размещение зданий и сооружений, предназначенных для </w:t>
            </w:r>
            <w:r w:rsidRPr="00E51D3C">
              <w:rPr>
                <w:i/>
                <w:sz w:val="20"/>
                <w:szCs w:val="20"/>
              </w:rPr>
              <w:lastRenderedPageBreak/>
              <w:t>размещения букмекерских контор, тотализаторов, их пунктов приема ставок вне игорных зон (код вида – 4.8.2)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Служебные гаражи - </w:t>
            </w:r>
            <w:r w:rsidRPr="00E51D3C">
              <w:rPr>
                <w:i/>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8" w:anchor="100101" w:history="1">
              <w:r w:rsidRPr="00E51D3C">
                <w:rPr>
                  <w:rStyle w:val="a7"/>
                  <w:i/>
                  <w:sz w:val="20"/>
                  <w:szCs w:val="20"/>
                </w:rPr>
                <w:t>кодами 3.0</w:t>
              </w:r>
            </w:hyperlink>
            <w:r w:rsidRPr="00E51D3C">
              <w:rPr>
                <w:i/>
                <w:sz w:val="20"/>
                <w:szCs w:val="20"/>
              </w:rPr>
              <w:t>, </w:t>
            </w:r>
            <w:hyperlink r:id="rId179" w:anchor="100134" w:history="1">
              <w:r w:rsidRPr="00E51D3C">
                <w:rPr>
                  <w:rStyle w:val="a7"/>
                  <w:i/>
                  <w:sz w:val="20"/>
                  <w:szCs w:val="20"/>
                </w:rPr>
                <w:t>4.0</w:t>
              </w:r>
            </w:hyperlink>
            <w:r w:rsidRPr="00E51D3C">
              <w:rPr>
                <w:i/>
                <w:sz w:val="20"/>
                <w:szCs w:val="20"/>
              </w:rPr>
              <w:t>, а также для стоянки и хранения транспортных средств общего пользования, в том числе в депо (код вида – 4.9)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Обеспечение дорожного отдыха - </w:t>
            </w:r>
            <w:r w:rsidRPr="00E51D3C">
              <w:rPr>
                <w:i/>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Выставочно-ярмарочная деятельность - </w:t>
            </w:r>
            <w:r w:rsidRPr="00E51D3C">
              <w:rPr>
                <w:i/>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51D3C">
              <w:rPr>
                <w:i/>
                <w:sz w:val="20"/>
                <w:szCs w:val="20"/>
              </w:rPr>
              <w:t>конгрессной</w:t>
            </w:r>
            <w:proofErr w:type="spellEnd"/>
            <w:r w:rsidRPr="00E51D3C">
              <w:rPr>
                <w:i/>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(код вида – 4.10)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Социальное обслуживание - </w:t>
            </w:r>
            <w:r w:rsidRPr="00E51D3C">
              <w:rPr>
                <w:i/>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0" w:anchor="000179" w:history="1">
              <w:r w:rsidRPr="00E51D3C">
                <w:rPr>
                  <w:rStyle w:val="a7"/>
                  <w:i/>
                </w:rPr>
                <w:t>кодами 3.2.1</w:t>
              </w:r>
            </w:hyperlink>
            <w:r w:rsidRPr="00E51D3C">
              <w:rPr>
                <w:i/>
              </w:rPr>
              <w:t> - </w:t>
            </w:r>
            <w:hyperlink r:id="rId181" w:anchor="000188" w:history="1">
              <w:r w:rsidRPr="00E51D3C">
                <w:rPr>
                  <w:rStyle w:val="a7"/>
                  <w:i/>
                </w:rPr>
                <w:t>3.2.4</w:t>
              </w:r>
            </w:hyperlink>
            <w:r w:rsidRPr="00E51D3C">
              <w:rPr>
                <w:i/>
              </w:rPr>
              <w:t xml:space="preserve"> (код вида – 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19.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Дома социального обслуживания - </w:t>
            </w:r>
            <w:r w:rsidRPr="00E51D3C">
              <w:rPr>
                <w:i/>
              </w:rPr>
              <w:t>размещение зданий, предназначенных для размещения домов престарелых, домов ребенка, детских домов, пунктов ночлега для бездомных граждан;</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20.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Оказание социальной помощи населению - </w:t>
            </w:r>
            <w:r w:rsidRPr="00E51D3C">
              <w:rPr>
                <w: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51D3C" w:rsidRPr="00E51D3C" w:rsidRDefault="00E51D3C" w:rsidP="00E51D3C">
            <w:pPr>
              <w:pStyle w:val="Iauiue"/>
              <w:overflowPunct w:val="0"/>
              <w:autoSpaceDE w:val="0"/>
              <w:autoSpaceDN w:val="0"/>
              <w:adjustRightInd w:val="0"/>
              <w:textAlignment w:val="baseline"/>
            </w:pPr>
            <w:r w:rsidRPr="00E51D3C">
              <w:rPr>
                <w:i/>
              </w:rPr>
              <w:t>некоммерческих фондов, благотворительных организаций, клубов по интересам (код вида – 3.2.2)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21.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Оказание услуг связи - </w:t>
            </w:r>
            <w:r w:rsidRPr="00E51D3C">
              <w:rPr>
                <w:i/>
              </w:rPr>
              <w:t>размещение зданий, предназначенных для размещения пунктов оказания услуг почтовой, телеграфной, междугородней и международной телефонной связи (код вида – 3.2.3)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22.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Общежития - </w:t>
            </w:r>
            <w:r w:rsidRPr="00E51D3C">
              <w:rPr>
                <w:i/>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2" w:anchor="100155" w:history="1">
              <w:r w:rsidRPr="00E51D3C">
                <w:rPr>
                  <w:rStyle w:val="a7"/>
                  <w:i/>
                </w:rPr>
                <w:t>кодом 4.7</w:t>
              </w:r>
            </w:hyperlink>
            <w:r w:rsidRPr="00E51D3C">
              <w:rPr>
                <w:i/>
              </w:rPr>
              <w:t xml:space="preserve"> (код вида – 3.2.4)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23.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Обеспечение деятельности в области гидрометеорологии и смежных с ней областях - </w:t>
            </w:r>
            <w:r w:rsidRPr="00E51D3C">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E51D3C">
              <w:rPr>
                <w:i/>
                <w:sz w:val="20"/>
                <w:szCs w:val="20"/>
              </w:rPr>
              <w:t xml:space="preserve">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Земельные участки (территории) общего пользования - </w:t>
            </w:r>
            <w:r w:rsidRPr="00E51D3C">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Улично-дорожная сеть - </w:t>
            </w:r>
            <w:r w:rsidRPr="00E51D3C">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1D3C">
              <w:rPr>
                <w:i/>
              </w:rPr>
              <w:t>велотранспортной</w:t>
            </w:r>
            <w:proofErr w:type="spellEnd"/>
            <w:r w:rsidRPr="00E51D3C">
              <w:rPr>
                <w:i/>
              </w:rPr>
              <w:t xml:space="preserve"> и инженерной инфраструктуры;</w:t>
            </w:r>
          </w:p>
          <w:p w:rsidR="00E51D3C" w:rsidRPr="00E51D3C" w:rsidRDefault="00E51D3C" w:rsidP="00E51D3C">
            <w:pPr>
              <w:pStyle w:val="Iauiue"/>
              <w:overflowPunct w:val="0"/>
              <w:autoSpaceDE w:val="0"/>
              <w:autoSpaceDN w:val="0"/>
              <w:adjustRightInd w:val="0"/>
              <w:textAlignment w:val="baseline"/>
            </w:pPr>
            <w:r w:rsidRPr="00E51D3C">
              <w:rPr>
                <w:i/>
              </w:rPr>
              <w:t>размещение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183" w:anchor="000168" w:history="1">
              <w:r w:rsidRPr="00E51D3C">
                <w:rPr>
                  <w:rStyle w:val="a7"/>
                  <w:i/>
                </w:rPr>
                <w:t>кодами 2.7.1</w:t>
              </w:r>
            </w:hyperlink>
            <w:r w:rsidRPr="00E51D3C">
              <w:rPr>
                <w:i/>
              </w:rPr>
              <w:t>, </w:t>
            </w:r>
            <w:hyperlink r:id="rId184" w:anchor="000241" w:history="1">
              <w:r w:rsidRPr="00E51D3C">
                <w:rPr>
                  <w:rStyle w:val="a7"/>
                  <w:i/>
                </w:rPr>
                <w:t>4.9</w:t>
              </w:r>
            </w:hyperlink>
            <w:r w:rsidRPr="00E51D3C">
              <w:rPr>
                <w:i/>
              </w:rPr>
              <w:t>, </w:t>
            </w:r>
            <w:hyperlink r:id="rId185"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использование - </w:t>
            </w:r>
            <w:r w:rsidRPr="00E51D3C">
              <w:rPr>
                <w: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6" w:anchor="000209" w:history="1">
              <w:r w:rsidRPr="00E51D3C">
                <w:rPr>
                  <w:rStyle w:val="a7"/>
                  <w:i/>
                </w:rPr>
                <w:t>кодами 3.7.1</w:t>
              </w:r>
            </w:hyperlink>
            <w:r w:rsidRPr="00E51D3C">
              <w:rPr>
                <w:i/>
              </w:rPr>
              <w:t> - </w:t>
            </w:r>
            <w:hyperlink r:id="rId187" w:anchor="000212" w:history="1">
              <w:r w:rsidRPr="00E51D3C">
                <w:rPr>
                  <w:rStyle w:val="a7"/>
                  <w:i/>
                </w:rPr>
                <w:t>3.7.2</w:t>
              </w:r>
            </w:hyperlink>
            <w:r w:rsidRPr="00E51D3C">
              <w:rPr>
                <w:i/>
              </w:rPr>
              <w:t xml:space="preserve"> (код вида –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Осуществление религиозных обрядов - </w:t>
            </w:r>
            <w:r w:rsidRPr="00E51D3C">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управление и образование - </w:t>
            </w:r>
            <w:r w:rsidRPr="00E51D3C">
              <w:rPr>
                <w:i/>
              </w:rPr>
              <w:t xml:space="preserve">размещение зданий, предназначенных для постоянного местонахождения духовных </w:t>
            </w:r>
            <w:r w:rsidRPr="00E51D3C">
              <w:rPr>
                <w:i/>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Коммунальное обслуживание</w:t>
            </w:r>
            <w:r w:rsidRPr="00E51D3C">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88" w:anchor="000172" w:history="1">
              <w:r w:rsidRPr="00E51D3C">
                <w:rPr>
                  <w:rStyle w:val="a7"/>
                  <w:i/>
                </w:rPr>
                <w:t>кодами 3.1.1</w:t>
              </w:r>
            </w:hyperlink>
            <w:r w:rsidRPr="00E51D3C">
              <w:rPr>
                <w:i/>
              </w:rPr>
              <w:t> - </w:t>
            </w:r>
            <w:hyperlink r:id="rId189" w:anchor="000175" w:history="1">
              <w:r w:rsidRPr="00E51D3C">
                <w:rPr>
                  <w:rStyle w:val="a7"/>
                  <w:i/>
                </w:rPr>
                <w:t>3.1.2</w:t>
              </w:r>
            </w:hyperlink>
            <w:r w:rsidRPr="00E51D3C">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0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Бытовое обслуживание - </w:t>
            </w:r>
            <w:r w:rsidRPr="00E51D3C">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proofErr w:type="gramStart"/>
            <w:r w:rsidRPr="00E51D3C">
              <w:rPr>
                <w:sz w:val="20"/>
                <w:szCs w:val="20"/>
              </w:rPr>
              <w:t xml:space="preserve">Историко-культурная деятельность - </w:t>
            </w:r>
            <w:r w:rsidRPr="00E51D3C">
              <w:rPr>
                <w:i/>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51D3C" w:rsidRPr="00E51D3C" w:rsidRDefault="00E51D3C" w:rsidP="00E51D3C">
            <w:pPr>
              <w:pStyle w:val="af1"/>
              <w:rPr>
                <w:sz w:val="20"/>
                <w:szCs w:val="20"/>
              </w:rPr>
            </w:pPr>
            <w:r w:rsidRPr="00E51D3C">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E51D3C">
              <w:rPr>
                <w:i/>
                <w:sz w:val="20"/>
                <w:szCs w:val="20"/>
              </w:rPr>
              <w:lastRenderedPageBreak/>
              <w:t>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0" w:anchor="000172" w:history="1">
              <w:r w:rsidRPr="00E51D3C">
                <w:rPr>
                  <w:rStyle w:val="a7"/>
                  <w:i/>
                  <w:sz w:val="20"/>
                  <w:szCs w:val="20"/>
                </w:rPr>
                <w:t>кодами 3.1.1</w:t>
              </w:r>
            </w:hyperlink>
            <w:r w:rsidRPr="00E51D3C">
              <w:rPr>
                <w:i/>
                <w:sz w:val="20"/>
                <w:szCs w:val="20"/>
              </w:rPr>
              <w:t>, </w:t>
            </w:r>
            <w:hyperlink r:id="rId191" w:anchor="000185" w:history="1">
              <w:r w:rsidRPr="00E51D3C">
                <w:rPr>
                  <w:rStyle w:val="a7"/>
                  <w:i/>
                  <w:sz w:val="20"/>
                  <w:szCs w:val="20"/>
                </w:rPr>
                <w:t>3.2.3</w:t>
              </w:r>
            </w:hyperlink>
            <w:r w:rsidRPr="00E51D3C">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36.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Автомобильные мойки - </w:t>
            </w:r>
            <w:r w:rsidRPr="00E51D3C">
              <w:rPr>
                <w:i/>
                <w:sz w:val="20"/>
                <w:szCs w:val="20"/>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37.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Ремонт автомобилей - </w:t>
            </w:r>
            <w:r w:rsidRPr="00E51D3C">
              <w:rPr>
                <w: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1299"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proofErr w:type="spellStart"/>
            <w:proofErr w:type="gramStart"/>
            <w:r w:rsidRPr="00E51D3C">
              <w:rPr>
                <w:rFonts w:ascii="Times New Roman" w:hAnsi="Times New Roman" w:cs="Times New Roman"/>
                <w:b/>
                <w:sz w:val="20"/>
                <w:szCs w:val="20"/>
              </w:rPr>
              <w:t>Вспомога-тельные</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307"/>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r w:rsidRPr="00E51D3C">
              <w:rPr>
                <w:rFonts w:ascii="Times New Roman" w:hAnsi="Times New Roman" w:cs="Times New Roman"/>
                <w:b/>
                <w:sz w:val="20"/>
                <w:szCs w:val="20"/>
              </w:rPr>
              <w:t xml:space="preserve">Условно </w:t>
            </w:r>
            <w:proofErr w:type="spellStart"/>
            <w:proofErr w:type="gramStart"/>
            <w:r w:rsidRPr="00E51D3C">
              <w:rPr>
                <w:rFonts w:ascii="Times New Roman" w:hAnsi="Times New Roman" w:cs="Times New Roman"/>
                <w:b/>
                <w:sz w:val="20"/>
                <w:szCs w:val="20"/>
              </w:rPr>
              <w:t>разрешен-ные</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Здравоохранение - </w:t>
            </w:r>
            <w:r w:rsidRPr="00E51D3C">
              <w:rPr>
                <w: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2" w:anchor="000026" w:history="1">
              <w:r w:rsidRPr="00E51D3C">
                <w:rPr>
                  <w:rStyle w:val="a7"/>
                  <w:i/>
                </w:rPr>
                <w:t>кодами 3.4.1</w:t>
              </w:r>
            </w:hyperlink>
            <w:r w:rsidRPr="00E51D3C">
              <w:rPr>
                <w:i/>
              </w:rPr>
              <w:t> - </w:t>
            </w:r>
            <w:hyperlink r:id="rId193" w:anchor="000029" w:history="1">
              <w:r w:rsidRPr="00E51D3C">
                <w:rPr>
                  <w:rStyle w:val="a7"/>
                  <w:i/>
                </w:rPr>
                <w:t>3.4.2</w:t>
              </w:r>
            </w:hyperlink>
            <w:r w:rsidRPr="00E51D3C">
              <w:rPr>
                <w:i/>
              </w:rPr>
              <w:t xml:space="preserve"> (код вида – 3.4)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Амбулаторно-поликлиническое обслуживание - </w:t>
            </w:r>
            <w:r w:rsidRPr="00E51D3C">
              <w:rPr>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Стационарное медицинское обслуживание - </w:t>
            </w:r>
            <w:r w:rsidRPr="00E51D3C">
              <w:rPr>
                <w: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станций скорой помощи;</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площадок санитарной авиации (код вида – 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Медицинские организации особого назначения - </w:t>
            </w:r>
            <w:r w:rsidRPr="00E51D3C">
              <w:rPr>
                <w:i/>
              </w:rPr>
              <w:t xml:space="preserve">размещение объектов </w:t>
            </w:r>
            <w:r w:rsidRPr="00E51D3C">
              <w:rPr>
                <w:i/>
              </w:rPr>
              <w:lastRenderedPageBreak/>
              <w:t xml:space="preserve">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E51D3C">
              <w:rPr>
                <w:i/>
              </w:rPr>
              <w:t>патолого-анатомической</w:t>
            </w:r>
            <w:proofErr w:type="spellEnd"/>
            <w:proofErr w:type="gramEnd"/>
            <w:r w:rsidRPr="00E51D3C">
              <w:rPr>
                <w:i/>
              </w:rPr>
              <w:t xml:space="preserve"> экспертизы (морги) (код вида – 3.4.3)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Образование и просвещение - </w:t>
            </w:r>
            <w:r w:rsidRPr="00E51D3C">
              <w:rPr>
                <w:i/>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94" w:anchor="000035" w:history="1">
              <w:r w:rsidRPr="00E51D3C">
                <w:rPr>
                  <w:rStyle w:val="a7"/>
                  <w:i/>
                </w:rPr>
                <w:t>кодами 3.5.1</w:t>
              </w:r>
            </w:hyperlink>
            <w:r w:rsidRPr="00E51D3C">
              <w:rPr>
                <w:i/>
              </w:rPr>
              <w:t> - </w:t>
            </w:r>
            <w:hyperlink r:id="rId195" w:anchor="000038" w:history="1">
              <w:r w:rsidRPr="00E51D3C">
                <w:rPr>
                  <w:rStyle w:val="a7"/>
                  <w:i/>
                </w:rPr>
                <w:t>3.5.2</w:t>
              </w:r>
            </w:hyperlink>
            <w:r w:rsidRPr="00E51D3C">
              <w:rPr>
                <w:i/>
              </w:rPr>
              <w:t xml:space="preserve"> (код вида – 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Дошкольное, начальное и среднее общее образование - </w:t>
            </w:r>
            <w:r w:rsidRPr="00E51D3C">
              <w:rPr>
                <w: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Среднее и высшее профессиональное образование - </w:t>
            </w:r>
            <w:r w:rsidRPr="00E51D3C">
              <w:rPr>
                <w: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5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Амбулаторное ветеринарное обслуживание - </w:t>
            </w:r>
            <w:r w:rsidRPr="00E51D3C">
              <w:rPr>
                <w:i/>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Объекты </w:t>
            </w:r>
            <w:proofErr w:type="spellStart"/>
            <w:r w:rsidRPr="00E51D3C">
              <w:t>культурно-досуговой</w:t>
            </w:r>
            <w:proofErr w:type="spellEnd"/>
            <w:r w:rsidRPr="00E51D3C">
              <w:t xml:space="preserve"> деятельности - </w:t>
            </w:r>
            <w:r w:rsidRPr="00E51D3C">
              <w:rPr>
                <w: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Специальная деятельность - </w:t>
            </w:r>
            <w:r w:rsidRPr="00E51D3C">
              <w:rPr>
                <w:rFonts w:ascii="Times New Roman" w:hAnsi="Times New Roman" w:cs="Times New Roman"/>
                <w:i/>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w:t>
            </w:r>
            <w:r w:rsidRPr="00E51D3C">
              <w:rPr>
                <w:rFonts w:ascii="Times New Roman" w:hAnsi="Times New Roman" w:cs="Times New Roman"/>
                <w:i/>
                <w:sz w:val="20"/>
                <w:szCs w:val="20"/>
              </w:rPr>
              <w:lastRenderedPageBreak/>
              <w:t>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i/>
                <w:sz w:val="20"/>
                <w:szCs w:val="20"/>
              </w:rPr>
            </w:pPr>
            <w:r w:rsidRPr="00E51D3C">
              <w:rPr>
                <w:sz w:val="20"/>
                <w:szCs w:val="20"/>
              </w:rPr>
              <w:t>Для индивидуального жилищного строительства</w:t>
            </w:r>
            <w:r w:rsidRPr="00E51D3C">
              <w:rPr>
                <w:i/>
                <w:sz w:val="20"/>
                <w:szCs w:val="20"/>
              </w:rPr>
              <w:t xml:space="preserve"> (код вида – 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i/>
                <w:sz w:val="20"/>
                <w:szCs w:val="20"/>
              </w:rPr>
            </w:pPr>
            <w:r w:rsidRPr="00E51D3C">
              <w:rPr>
                <w:sz w:val="20"/>
                <w:szCs w:val="20"/>
              </w:rPr>
              <w:t>Для ведения личного подсобного хозяйства (приусадебный земельный участок)</w:t>
            </w:r>
            <w:r w:rsidRPr="00E51D3C">
              <w:rPr>
                <w:i/>
                <w:sz w:val="20"/>
                <w:szCs w:val="20"/>
              </w:rPr>
              <w:t xml:space="preserve"> (код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spacing w:after="0" w:line="240" w:lineRule="auto"/>
        <w:ind w:right="-144" w:firstLine="709"/>
        <w:jc w:val="right"/>
        <w:rPr>
          <w:rFonts w:ascii="Times New Roman" w:hAnsi="Times New Roman" w:cs="Times New Roman"/>
          <w:bCs/>
          <w:sz w:val="20"/>
          <w:szCs w:val="20"/>
        </w:rPr>
      </w:pPr>
    </w:p>
    <w:p w:rsidR="00E51D3C" w:rsidRPr="00E51D3C" w:rsidRDefault="00E51D3C" w:rsidP="00E51D3C">
      <w:pPr>
        <w:spacing w:after="0" w:line="240" w:lineRule="auto"/>
        <w:ind w:firstLine="709"/>
        <w:rPr>
          <w:rFonts w:ascii="Times New Roman" w:hAnsi="Times New Roman" w:cs="Times New Roman"/>
          <w:b/>
          <w:bCs/>
          <w:caps/>
          <w:sz w:val="20"/>
          <w:szCs w:val="20"/>
        </w:rPr>
      </w:pPr>
      <w:bookmarkStart w:id="195" w:name="_Toc246840252"/>
      <w:bookmarkStart w:id="196" w:name="_Toc245015330"/>
    </w:p>
    <w:p w:rsidR="00E51D3C" w:rsidRPr="00E51D3C" w:rsidRDefault="00E51D3C" w:rsidP="00E51D3C">
      <w:pPr>
        <w:spacing w:after="0" w:line="240" w:lineRule="auto"/>
        <w:ind w:firstLine="709"/>
        <w:rPr>
          <w:rFonts w:ascii="Times New Roman" w:hAnsi="Times New Roman" w:cs="Times New Roman"/>
          <w:b/>
          <w:sz w:val="20"/>
          <w:szCs w:val="20"/>
        </w:rPr>
      </w:pPr>
      <w:r w:rsidRPr="00E51D3C">
        <w:rPr>
          <w:rFonts w:ascii="Times New Roman" w:hAnsi="Times New Roman" w:cs="Times New Roman"/>
          <w:b/>
          <w:bCs/>
          <w:caps/>
          <w:sz w:val="20"/>
          <w:szCs w:val="20"/>
        </w:rPr>
        <w:t xml:space="preserve">34.2. </w:t>
      </w:r>
      <w:r w:rsidRPr="00E51D3C">
        <w:rPr>
          <w:rFonts w:ascii="Times New Roman" w:hAnsi="Times New Roman" w:cs="Times New Roman"/>
          <w:b/>
          <w:sz w:val="20"/>
          <w:szCs w:val="20"/>
        </w:rPr>
        <w:t xml:space="preserve">Градостроительные регламенты. </w:t>
      </w:r>
      <w:bookmarkEnd w:id="195"/>
      <w:bookmarkEnd w:id="196"/>
      <w:r w:rsidRPr="00E51D3C">
        <w:rPr>
          <w:rFonts w:ascii="Times New Roman" w:hAnsi="Times New Roman" w:cs="Times New Roman"/>
          <w:b/>
          <w:sz w:val="20"/>
          <w:szCs w:val="20"/>
        </w:rPr>
        <w:t>Общественно-деловая зона О</w:t>
      </w:r>
      <w:proofErr w:type="gramStart"/>
      <w:r w:rsidRPr="00E51D3C">
        <w:rPr>
          <w:rFonts w:ascii="Times New Roman" w:hAnsi="Times New Roman" w:cs="Times New Roman"/>
          <w:b/>
          <w:sz w:val="20"/>
          <w:szCs w:val="20"/>
        </w:rPr>
        <w:t>2</w:t>
      </w:r>
      <w:proofErr w:type="gramEnd"/>
    </w:p>
    <w:p w:rsidR="00E51D3C" w:rsidRPr="00E51D3C" w:rsidRDefault="00E51D3C" w:rsidP="00E51D3C">
      <w:pPr>
        <w:spacing w:after="0" w:line="240" w:lineRule="auto"/>
        <w:ind w:firstLine="709"/>
        <w:rPr>
          <w:rFonts w:ascii="Times New Roman" w:hAnsi="Times New Roman" w:cs="Times New Roman"/>
          <w:b/>
          <w:bCs/>
          <w:sz w:val="20"/>
          <w:szCs w:val="20"/>
        </w:rPr>
      </w:pP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1. Общественно-деловая зона О</w:t>
      </w:r>
      <w:proofErr w:type="gramStart"/>
      <w:r w:rsidRPr="00E51D3C">
        <w:rPr>
          <w:rFonts w:ascii="Times New Roman" w:hAnsi="Times New Roman" w:cs="Times New Roman"/>
          <w:bCs/>
          <w:sz w:val="20"/>
          <w:szCs w:val="20"/>
        </w:rPr>
        <w:t>2</w:t>
      </w:r>
      <w:proofErr w:type="gramEnd"/>
      <w:r w:rsidRPr="00E51D3C">
        <w:rPr>
          <w:rFonts w:ascii="Times New Roman" w:hAnsi="Times New Roman" w:cs="Times New Roman"/>
          <w:bCs/>
          <w:sz w:val="20"/>
          <w:szCs w:val="20"/>
        </w:rPr>
        <w:t xml:space="preserve"> – </w:t>
      </w:r>
      <w:r w:rsidRPr="00E51D3C">
        <w:rPr>
          <w:rFonts w:ascii="Times New Roman" w:hAnsi="Times New Roman" w:cs="Times New Roman"/>
          <w:sz w:val="20"/>
          <w:szCs w:val="20"/>
        </w:rPr>
        <w:t>зона специализированной общественной застройки</w:t>
      </w:r>
      <w:r w:rsidRPr="00E51D3C">
        <w:rPr>
          <w:rFonts w:ascii="Times New Roman" w:hAnsi="Times New Roman" w:cs="Times New Roman"/>
          <w:bCs/>
          <w:sz w:val="20"/>
          <w:szCs w:val="20"/>
        </w:rPr>
        <w:t>.</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В территориальной зоне О</w:t>
      </w:r>
      <w:proofErr w:type="gramStart"/>
      <w:r w:rsidRPr="00E51D3C">
        <w:rPr>
          <w:rFonts w:ascii="Times New Roman" w:hAnsi="Times New Roman" w:cs="Times New Roman"/>
          <w:bCs/>
          <w:sz w:val="20"/>
          <w:szCs w:val="20"/>
        </w:rPr>
        <w:t>2</w:t>
      </w:r>
      <w:proofErr w:type="gramEnd"/>
      <w:r w:rsidRPr="00E51D3C">
        <w:rPr>
          <w:rFonts w:ascii="Times New Roman" w:hAnsi="Times New Roman" w:cs="Times New Roman"/>
          <w:bCs/>
          <w:sz w:val="20"/>
          <w:szCs w:val="20"/>
        </w:rPr>
        <w:t xml:space="preserve"> размещаются объекты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общегородского значения,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2. Перечень видов разрешенного использования объектов капитального строительства и земельных участков территориальной зоны О</w:t>
      </w:r>
      <w:proofErr w:type="gramStart"/>
      <w:r w:rsidRPr="00E51D3C">
        <w:rPr>
          <w:rFonts w:ascii="Times New Roman" w:hAnsi="Times New Roman" w:cs="Times New Roman"/>
          <w:bCs/>
          <w:sz w:val="20"/>
          <w:szCs w:val="20"/>
        </w:rPr>
        <w:t>2</w:t>
      </w:r>
      <w:proofErr w:type="gramEnd"/>
      <w:r w:rsidRPr="00E51D3C">
        <w:rPr>
          <w:rFonts w:ascii="Times New Roman" w:hAnsi="Times New Roman" w:cs="Times New Roman"/>
          <w:bCs/>
          <w:sz w:val="20"/>
          <w:szCs w:val="20"/>
        </w:rPr>
        <w:t xml:space="preserve"> установлен в соответствии с таблицей 3:</w:t>
      </w:r>
    </w:p>
    <w:p w:rsidR="00E51D3C" w:rsidRPr="00E51D3C" w:rsidRDefault="00E51D3C" w:rsidP="00E51D3C">
      <w:pPr>
        <w:spacing w:after="0" w:line="240" w:lineRule="auto"/>
        <w:ind w:firstLine="709"/>
        <w:jc w:val="both"/>
        <w:rPr>
          <w:rFonts w:ascii="Times New Roman" w:hAnsi="Times New Roman" w:cs="Times New Roman"/>
          <w:bCs/>
          <w:sz w:val="20"/>
          <w:szCs w:val="20"/>
        </w:rPr>
      </w:pPr>
    </w:p>
    <w:p w:rsidR="00E51D3C" w:rsidRPr="00E51D3C" w:rsidRDefault="00E51D3C" w:rsidP="00E51D3C">
      <w:pPr>
        <w:spacing w:after="0" w:line="240" w:lineRule="auto"/>
        <w:ind w:right="-144" w:firstLine="709"/>
        <w:jc w:val="right"/>
        <w:rPr>
          <w:rFonts w:ascii="Times New Roman" w:hAnsi="Times New Roman" w:cs="Times New Roman"/>
          <w:bCs/>
          <w:sz w:val="20"/>
          <w:szCs w:val="20"/>
        </w:rPr>
      </w:pPr>
      <w:r w:rsidRPr="00E51D3C">
        <w:rPr>
          <w:rFonts w:ascii="Times New Roman" w:hAnsi="Times New Roman" w:cs="Times New Roman"/>
          <w:bCs/>
          <w:sz w:val="20"/>
          <w:szCs w:val="20"/>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9"/>
        <w:gridCol w:w="708"/>
        <w:gridCol w:w="4197"/>
        <w:gridCol w:w="3649"/>
      </w:tblGrid>
      <w:tr w:rsidR="00E51D3C" w:rsidRPr="00E51D3C" w:rsidTr="00E51D3C">
        <w:trPr>
          <w:jc w:val="center"/>
        </w:trPr>
        <w:tc>
          <w:tcPr>
            <w:tcW w:w="129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 </w:t>
            </w:r>
            <w:proofErr w:type="spellStart"/>
            <w:r w:rsidRPr="00E51D3C">
              <w:rPr>
                <w:sz w:val="20"/>
                <w:szCs w:val="20"/>
              </w:rPr>
              <w:t>пп</w:t>
            </w:r>
            <w:proofErr w:type="spellEnd"/>
          </w:p>
        </w:tc>
        <w:tc>
          <w:tcPr>
            <w:tcW w:w="419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Виды разрешённого использования территории</w:t>
            </w:r>
          </w:p>
        </w:tc>
        <w:tc>
          <w:tcPr>
            <w:tcW w:w="364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Параметры застройки</w:t>
            </w:r>
          </w:p>
        </w:tc>
      </w:tr>
      <w:tr w:rsidR="00E51D3C" w:rsidRPr="00E51D3C" w:rsidTr="00E51D3C">
        <w:trPr>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
                <w:sz w:val="20"/>
                <w:szCs w:val="20"/>
              </w:rPr>
            </w:pPr>
            <w:r w:rsidRPr="00E51D3C">
              <w:rPr>
                <w:b/>
                <w:sz w:val="20"/>
                <w:szCs w:val="20"/>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Социальное обслуживание - </w:t>
            </w:r>
            <w:r w:rsidRPr="00E51D3C">
              <w:rPr>
                <w:i/>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96" w:anchor="000179" w:history="1">
              <w:r w:rsidRPr="00E51D3C">
                <w:rPr>
                  <w:rStyle w:val="a7"/>
                  <w:i/>
                </w:rPr>
                <w:t>кодами 3.2.1</w:t>
              </w:r>
            </w:hyperlink>
            <w:r w:rsidRPr="00E51D3C">
              <w:rPr>
                <w:i/>
              </w:rPr>
              <w:t> - </w:t>
            </w:r>
            <w:hyperlink r:id="rId197" w:anchor="000188" w:history="1">
              <w:r w:rsidRPr="00E51D3C">
                <w:rPr>
                  <w:rStyle w:val="a7"/>
                  <w:i/>
                </w:rPr>
                <w:t>3.2.4</w:t>
              </w:r>
            </w:hyperlink>
            <w:r w:rsidRPr="00E51D3C">
              <w:rPr>
                <w:i/>
              </w:rPr>
              <w:t xml:space="preserve"> (код вида – 3.2.)</w:t>
            </w:r>
          </w:p>
        </w:tc>
        <w:tc>
          <w:tcPr>
            <w:tcW w:w="3649"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ind w:firstLine="284"/>
              <w:jc w:val="both"/>
              <w:rPr>
                <w:rFonts w:ascii="Times New Roman" w:hAnsi="Times New Roman" w:cs="Times New Roman"/>
                <w:i/>
                <w:sz w:val="20"/>
                <w:szCs w:val="20"/>
              </w:rPr>
            </w:pPr>
            <w:r w:rsidRPr="00E51D3C">
              <w:rPr>
                <w:rFonts w:ascii="Times New Roman" w:hAnsi="Times New Roman" w:cs="Times New Roman"/>
                <w:i/>
                <w:sz w:val="20"/>
                <w:szCs w:val="20"/>
              </w:rPr>
              <w:t>В соответствии с Постановлением Трубчевского районного Совета народных депутатов №2-218 от 30.04.2003 года:</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1000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индивидуальное жилищное строительство – 2500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минимальная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1000 кв.м.</w:t>
            </w:r>
          </w:p>
          <w:p w:rsidR="00E51D3C" w:rsidRPr="00E51D3C" w:rsidRDefault="00E51D3C" w:rsidP="00E51D3C">
            <w:pPr>
              <w:spacing w:after="0" w:line="240" w:lineRule="auto"/>
              <w:ind w:firstLine="234"/>
              <w:jc w:val="both"/>
              <w:rPr>
                <w:rFonts w:ascii="Times New Roman" w:hAnsi="Times New Roman" w:cs="Times New Roman"/>
                <w:sz w:val="20"/>
                <w:szCs w:val="20"/>
              </w:rPr>
            </w:pPr>
            <w:r w:rsidRPr="00E51D3C">
              <w:rPr>
                <w:rFonts w:ascii="Times New Roman" w:hAnsi="Times New Roman" w:cs="Times New Roman"/>
                <w:sz w:val="20"/>
                <w:szCs w:val="20"/>
              </w:rPr>
              <w:t>Предельная максимальная норма предоставления гражданам в собственность земельных участков из земель поселений, находящихся в муниципальной собственности, под личное подсобное хозяйство –                   2500 кв.м.</w:t>
            </w:r>
          </w:p>
          <w:p w:rsidR="00E51D3C" w:rsidRPr="00E51D3C" w:rsidRDefault="00E51D3C" w:rsidP="00E51D3C">
            <w:pPr>
              <w:spacing w:after="0" w:line="240" w:lineRule="auto"/>
              <w:ind w:firstLine="376"/>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Минимальная площадь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Максимальная площадь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i/>
                <w:sz w:val="20"/>
                <w:szCs w:val="20"/>
              </w:rPr>
            </w:pPr>
            <w:r w:rsidRPr="00E51D3C">
              <w:rPr>
                <w:rFonts w:ascii="Times New Roman" w:hAnsi="Times New Roman" w:cs="Times New Roman"/>
                <w:i/>
                <w:sz w:val="20"/>
                <w:szCs w:val="20"/>
              </w:rPr>
              <w:t>Предельные (минимальные и (или) максимальные) размеры земельных участков (за исключением площади) не подлежат установлению</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b/>
                <w:i/>
                <w:sz w:val="20"/>
                <w:szCs w:val="20"/>
              </w:rPr>
            </w:pPr>
            <w:r w:rsidRPr="00E51D3C">
              <w:rPr>
                <w:rFonts w:ascii="Times New Roman" w:hAnsi="Times New Roman" w:cs="Times New Roman"/>
                <w:i/>
                <w:sz w:val="20"/>
                <w:szCs w:val="20"/>
              </w:rPr>
              <w:t>Для индивидуального жилищного строительства, приусадебного участка личного подсобного хозяйства: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Отступ линии застройки от красной линии (от границы территории общего пользования в случае, если красная линия не определена) при новом строительстве:</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 не менее </w:t>
            </w:r>
            <w:smartTag w:uri="urn:schemas-microsoft-com:office:smarttags" w:element="metricconverter">
              <w:smartTagPr>
                <w:attr w:name="ProductID" w:val="5 м"/>
              </w:smartTagPr>
              <w:r w:rsidRPr="00E51D3C">
                <w:rPr>
                  <w:rFonts w:ascii="Times New Roman" w:hAnsi="Times New Roman" w:cs="Times New Roman"/>
                  <w:sz w:val="20"/>
                  <w:szCs w:val="20"/>
                </w:rPr>
                <w:t>5 м</w:t>
              </w:r>
            </w:smartTag>
            <w:r w:rsidRPr="00E51D3C">
              <w:rPr>
                <w:rFonts w:ascii="Times New Roman" w:hAnsi="Times New Roman" w:cs="Times New Roman"/>
                <w:sz w:val="20"/>
                <w:szCs w:val="20"/>
              </w:rPr>
              <w:t xml:space="preserve"> со стороны улиц;</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не менее </w:t>
            </w:r>
            <w:smartTag w:uri="urn:schemas-microsoft-com:office:smarttags" w:element="metricconverter">
              <w:smartTagPr>
                <w:attr w:name="ProductID" w:val="3 м"/>
              </w:smartTagPr>
              <w:r w:rsidRPr="00E51D3C">
                <w:rPr>
                  <w:rFonts w:ascii="Times New Roman" w:hAnsi="Times New Roman" w:cs="Times New Roman"/>
                  <w:sz w:val="20"/>
                  <w:szCs w:val="20"/>
                </w:rPr>
                <w:t>3 м</w:t>
              </w:r>
            </w:smartTag>
            <w:r w:rsidRPr="00E51D3C">
              <w:rPr>
                <w:rFonts w:ascii="Times New Roman" w:hAnsi="Times New Roman" w:cs="Times New Roman"/>
                <w:sz w:val="20"/>
                <w:szCs w:val="20"/>
              </w:rPr>
              <w:t xml:space="preserve"> со стороны проездов;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в районе существующей застройки – в соответствии со сложившейся ситуацией.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Расстояние от хозяйственных построек до красных линий улиц и проездов (от границы территории общего пользования в случае, если красная линия не определена) должно быть не менее 5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Минимальное расстояние от границ соседнего участка до:</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-жилого дома – 3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-открытой автостоянки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-отдельно стоящего гаража –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Минимальное расстояние от окон жилых помещений: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соседнего жилого дома и хозяйственных строений на соседнем участке – 6 м; </w:t>
            </w:r>
            <w:proofErr w:type="gramStart"/>
            <w:r w:rsidRPr="00E51D3C">
              <w:rPr>
                <w:rFonts w:ascii="Times New Roman" w:hAnsi="Times New Roman" w:cs="Times New Roman"/>
                <w:sz w:val="20"/>
                <w:szCs w:val="20"/>
              </w:rPr>
              <w:t>по</w:t>
            </w:r>
            <w:proofErr w:type="gramEnd"/>
            <w:r w:rsidRPr="00E51D3C">
              <w:rPr>
                <w:rFonts w:ascii="Times New Roman" w:hAnsi="Times New Roman" w:cs="Times New Roman"/>
                <w:sz w:val="20"/>
                <w:szCs w:val="20"/>
              </w:rPr>
              <w:t xml:space="preserve">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E51D3C">
                <w:rPr>
                  <w:rFonts w:ascii="Times New Roman" w:hAnsi="Times New Roman" w:cs="Times New Roman"/>
                  <w:sz w:val="20"/>
                  <w:szCs w:val="20"/>
                </w:rPr>
                <w:t>6 м</w:t>
              </w:r>
            </w:smartTag>
            <w:r w:rsidRPr="00E51D3C">
              <w:rPr>
                <w:rFonts w:ascii="Times New Roman" w:hAnsi="Times New Roman" w:cs="Times New Roman"/>
                <w:sz w:val="20"/>
                <w:szCs w:val="20"/>
              </w:rPr>
              <w:t xml:space="preserve"> до </w:t>
            </w:r>
            <w:smartTag w:uri="urn:schemas-microsoft-com:office:smarttags" w:element="metricconverter">
              <w:smartTagPr>
                <w:attr w:name="ProductID" w:val="15 м"/>
              </w:smartTagPr>
              <w:r w:rsidRPr="00E51D3C">
                <w:rPr>
                  <w:rFonts w:ascii="Times New Roman" w:hAnsi="Times New Roman" w:cs="Times New Roman"/>
                  <w:sz w:val="20"/>
                  <w:szCs w:val="20"/>
                </w:rPr>
                <w:t>15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построек с содержанием скота и птицы – от 6 до </w:t>
            </w:r>
            <w:smartTag w:uri="urn:schemas-microsoft-com:office:smarttags" w:element="metricconverter">
              <w:smartTagPr>
                <w:attr w:name="ProductID" w:val="15 м"/>
              </w:smartTagPr>
              <w:r w:rsidRPr="00E51D3C">
                <w:rPr>
                  <w:rFonts w:ascii="Times New Roman" w:hAnsi="Times New Roman" w:cs="Times New Roman"/>
                  <w:sz w:val="20"/>
                  <w:szCs w:val="20"/>
                </w:rPr>
                <w:t>15 м</w:t>
              </w:r>
            </w:smartTag>
            <w:r w:rsidRPr="00E51D3C">
              <w:rPr>
                <w:rFonts w:ascii="Times New Roman" w:hAnsi="Times New Roman" w:cs="Times New Roman"/>
                <w:sz w:val="20"/>
                <w:szCs w:val="20"/>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E51D3C">
                <w:rPr>
                  <w:rFonts w:ascii="Times New Roman" w:hAnsi="Times New Roman" w:cs="Times New Roman"/>
                  <w:sz w:val="20"/>
                  <w:szCs w:val="20"/>
                </w:rPr>
                <w:t>6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E51D3C">
                <w:rPr>
                  <w:rFonts w:ascii="Times New Roman" w:hAnsi="Times New Roman" w:cs="Times New Roman"/>
                  <w:sz w:val="20"/>
                  <w:szCs w:val="20"/>
                </w:rPr>
                <w:t>12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Минимальное расстояние от границ соседнего участка: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-до построек для содержания скота и птицы не менее - </w:t>
            </w:r>
            <w:smartTag w:uri="urn:schemas-microsoft-com:office:smarttags" w:element="metricconverter">
              <w:smartTagPr>
                <w:attr w:name="ProductID" w:val="4 м"/>
              </w:smartTagPr>
              <w:r w:rsidRPr="00E51D3C">
                <w:rPr>
                  <w:rFonts w:ascii="Times New Roman" w:hAnsi="Times New Roman" w:cs="Times New Roman"/>
                  <w:sz w:val="20"/>
                  <w:szCs w:val="20"/>
                </w:rPr>
                <w:t>4 м</w:t>
              </w:r>
            </w:smartTag>
            <w:r w:rsidRPr="00E51D3C">
              <w:rPr>
                <w:rFonts w:ascii="Times New Roman" w:hAnsi="Times New Roman" w:cs="Times New Roman"/>
                <w:sz w:val="20"/>
                <w:szCs w:val="20"/>
              </w:rPr>
              <w:t xml:space="preserve">; до остальных </w:t>
            </w:r>
            <w:proofErr w:type="spellStart"/>
            <w:r w:rsidRPr="00E51D3C">
              <w:rPr>
                <w:rFonts w:ascii="Times New Roman" w:hAnsi="Times New Roman" w:cs="Times New Roman"/>
                <w:sz w:val="20"/>
                <w:szCs w:val="20"/>
              </w:rPr>
              <w:t>хозпостроек</w:t>
            </w:r>
            <w:proofErr w:type="spellEnd"/>
            <w:r w:rsidRPr="00E51D3C">
              <w:rPr>
                <w:rFonts w:ascii="Times New Roman" w:hAnsi="Times New Roman" w:cs="Times New Roman"/>
                <w:sz w:val="20"/>
                <w:szCs w:val="20"/>
              </w:rPr>
              <w:t xml:space="preserve"> –     1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стволов высокорослых деревьев – </w:t>
            </w:r>
            <w:smartTag w:uri="urn:schemas-microsoft-com:office:smarttags" w:element="metricconverter">
              <w:smartTagPr>
                <w:attr w:name="ProductID" w:val="4 м"/>
              </w:smartTagPr>
              <w:r w:rsidRPr="00E51D3C">
                <w:rPr>
                  <w:rFonts w:ascii="Times New Roman" w:hAnsi="Times New Roman" w:cs="Times New Roman"/>
                  <w:sz w:val="20"/>
                  <w:szCs w:val="20"/>
                </w:rPr>
                <w:t>4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стволов </w:t>
            </w:r>
            <w:proofErr w:type="spellStart"/>
            <w:r w:rsidRPr="00E51D3C">
              <w:rPr>
                <w:rFonts w:ascii="Times New Roman" w:hAnsi="Times New Roman" w:cs="Times New Roman"/>
                <w:sz w:val="20"/>
                <w:szCs w:val="20"/>
              </w:rPr>
              <w:t>среднерослых</w:t>
            </w:r>
            <w:proofErr w:type="spellEnd"/>
            <w:r w:rsidRPr="00E51D3C">
              <w:rPr>
                <w:rFonts w:ascii="Times New Roman" w:hAnsi="Times New Roman" w:cs="Times New Roman"/>
                <w:sz w:val="20"/>
                <w:szCs w:val="20"/>
              </w:rPr>
              <w:t xml:space="preserve"> деревьев – </w:t>
            </w:r>
            <w:smartTag w:uri="urn:schemas-microsoft-com:office:smarttags" w:element="metricconverter">
              <w:smartTagPr>
                <w:attr w:name="ProductID" w:val="2 м"/>
              </w:smartTagPr>
              <w:r w:rsidRPr="00E51D3C">
                <w:rPr>
                  <w:rFonts w:ascii="Times New Roman" w:hAnsi="Times New Roman" w:cs="Times New Roman"/>
                  <w:sz w:val="20"/>
                  <w:szCs w:val="20"/>
                </w:rPr>
                <w:t>2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до кустарников – </w:t>
            </w:r>
            <w:smartTag w:uri="urn:schemas-microsoft-com:office:smarttags" w:element="metricconverter">
              <w:smartTagPr>
                <w:attr w:name="ProductID" w:val="1 м"/>
              </w:smartTagPr>
              <w:r w:rsidRPr="00E51D3C">
                <w:rPr>
                  <w:rFonts w:ascii="Times New Roman" w:hAnsi="Times New Roman" w:cs="Times New Roman"/>
                  <w:sz w:val="20"/>
                  <w:szCs w:val="20"/>
                </w:rPr>
                <w:t>1 м</w:t>
              </w:r>
            </w:smartTag>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Расстояние для прочих видов разрешенного использования при строительстве и реконструкции</w:t>
            </w:r>
            <w:r w:rsidRPr="00E51D3C">
              <w:rPr>
                <w:rFonts w:ascii="Times New Roman" w:hAnsi="Times New Roman" w:cs="Times New Roman"/>
                <w:sz w:val="20"/>
                <w:szCs w:val="20"/>
              </w:rPr>
              <w:t xml:space="preserve"> - от </w:t>
            </w:r>
            <w:r w:rsidRPr="00E51D3C">
              <w:rPr>
                <w:rFonts w:ascii="Times New Roman" w:hAnsi="Times New Roman" w:cs="Times New Roman"/>
                <w:sz w:val="20"/>
                <w:szCs w:val="20"/>
              </w:rPr>
              <w:lastRenderedPageBreak/>
              <w:t>границ участка - 3 м, от границ участков, примыкающих к территории общего пользования – 5 м.</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Максимальное количество этажей для основных и условно разрешенных видов</w:t>
            </w:r>
            <w:r w:rsidRPr="00E51D3C">
              <w:rPr>
                <w:rFonts w:ascii="Times New Roman" w:hAnsi="Times New Roman" w:cs="Times New Roman"/>
                <w:sz w:val="20"/>
                <w:szCs w:val="20"/>
              </w:rPr>
              <w:t xml:space="preserve"> – 3 этажа;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Максимальное количество этажей для всех вспомогательных видов</w:t>
            </w:r>
            <w:r w:rsidRPr="00E51D3C">
              <w:rPr>
                <w:rFonts w:ascii="Times New Roman" w:hAnsi="Times New Roman" w:cs="Times New Roman"/>
                <w:sz w:val="20"/>
                <w:szCs w:val="20"/>
              </w:rPr>
              <w:t xml:space="preserve"> – 2 этажа</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4.Максимальный процент застройки: 60%</w:t>
            </w:r>
          </w:p>
          <w:p w:rsidR="00E51D3C" w:rsidRPr="00E51D3C" w:rsidRDefault="00E51D3C" w:rsidP="00E51D3C">
            <w:pPr>
              <w:keepNext/>
              <w:keepLines/>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5.Иные параметры:</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5.1. Максимальная высота ограждения между соседними участками – не более 2.0 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E51D3C" w:rsidRPr="00E51D3C" w:rsidRDefault="00E51D3C" w:rsidP="00E51D3C">
            <w:pPr>
              <w:widowControl w:val="0"/>
              <w:autoSpaceDE w:val="0"/>
              <w:autoSpaceDN w:val="0"/>
              <w:adjustRightInd w:val="0"/>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5.4. Удельный вес озелененных территорий участков малоэтажной застройки составляет:</w:t>
            </w:r>
          </w:p>
          <w:p w:rsidR="00E51D3C" w:rsidRPr="00E51D3C" w:rsidRDefault="00E51D3C" w:rsidP="00E51D3C">
            <w:pPr>
              <w:widowControl w:val="0"/>
              <w:autoSpaceDE w:val="0"/>
              <w:autoSpaceDN w:val="0"/>
              <w:adjustRightInd w:val="0"/>
              <w:spacing w:after="0" w:line="240" w:lineRule="auto"/>
              <w:jc w:val="both"/>
              <w:rPr>
                <w:rFonts w:ascii="Times New Roman" w:hAnsi="Times New Roman" w:cs="Times New Roman"/>
                <w:sz w:val="20"/>
                <w:szCs w:val="20"/>
              </w:rPr>
            </w:pPr>
          </w:p>
          <w:p w:rsidR="00E51D3C" w:rsidRPr="00E51D3C" w:rsidRDefault="00E51D3C" w:rsidP="00E51D3C">
            <w:pPr>
              <w:widowControl w:val="0"/>
              <w:tabs>
                <w:tab w:val="num" w:pos="1285"/>
              </w:tabs>
              <w:overflowPunct w:val="0"/>
              <w:autoSpaceDE w:val="0"/>
              <w:autoSpaceDN w:val="0"/>
              <w:adjustRightInd w:val="0"/>
              <w:spacing w:after="0" w:line="240" w:lineRule="auto"/>
              <w:ind w:right="40"/>
              <w:jc w:val="both"/>
              <w:rPr>
                <w:rFonts w:ascii="Times New Roman" w:hAnsi="Times New Roman" w:cs="Times New Roman"/>
                <w:sz w:val="20"/>
                <w:szCs w:val="20"/>
              </w:rPr>
            </w:pPr>
            <w:r w:rsidRPr="00E51D3C">
              <w:rPr>
                <w:rFonts w:ascii="Times New Roman" w:hAnsi="Times New Roman" w:cs="Times New Roman"/>
                <w:sz w:val="20"/>
                <w:szCs w:val="20"/>
              </w:rPr>
              <w:t xml:space="preserve">- в границах территории жилого района малоэтажной застройки домами усадебного, </w:t>
            </w:r>
            <w:proofErr w:type="spellStart"/>
            <w:r w:rsidRPr="00E51D3C">
              <w:rPr>
                <w:rFonts w:ascii="Times New Roman" w:hAnsi="Times New Roman" w:cs="Times New Roman"/>
                <w:sz w:val="20"/>
                <w:szCs w:val="20"/>
              </w:rPr>
              <w:t>коттеджного</w:t>
            </w:r>
            <w:proofErr w:type="spellEnd"/>
            <w:r w:rsidRPr="00E51D3C">
              <w:rPr>
                <w:rFonts w:ascii="Times New Roman" w:hAnsi="Times New Roman" w:cs="Times New Roman"/>
                <w:sz w:val="20"/>
                <w:szCs w:val="20"/>
              </w:rPr>
              <w:t xml:space="preserve"> и блокированного типа - не менее 25 процентов;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территории различного назначения в пределах застроенной территории - не менее 40 процентов.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5.5. Минимальный размер </w:t>
            </w:r>
            <w:proofErr w:type="spellStart"/>
            <w:r w:rsidRPr="00E51D3C">
              <w:rPr>
                <w:rFonts w:ascii="Times New Roman" w:hAnsi="Times New Roman" w:cs="Times New Roman"/>
                <w:sz w:val="20"/>
                <w:szCs w:val="20"/>
              </w:rPr>
              <w:t>машиноместа</w:t>
            </w:r>
            <w:proofErr w:type="spellEnd"/>
            <w:r w:rsidRPr="00E51D3C">
              <w:rPr>
                <w:rFonts w:ascii="Times New Roman" w:hAnsi="Times New Roman" w:cs="Times New Roman"/>
                <w:sz w:val="20"/>
                <w:szCs w:val="20"/>
              </w:rPr>
              <w:t xml:space="preserve"> –                15 м</w:t>
            </w:r>
            <w:proofErr w:type="gramStart"/>
            <w:r w:rsidRPr="00E51D3C">
              <w:rPr>
                <w:rFonts w:ascii="Times New Roman" w:hAnsi="Times New Roman" w:cs="Times New Roman"/>
                <w:sz w:val="20"/>
                <w:szCs w:val="20"/>
                <w:vertAlign w:val="superscript"/>
              </w:rPr>
              <w:t>2</w:t>
            </w:r>
            <w:proofErr w:type="gramEnd"/>
            <w:r w:rsidRPr="00E51D3C">
              <w:rPr>
                <w:rFonts w:ascii="Times New Roman" w:hAnsi="Times New Roman" w:cs="Times New Roman"/>
                <w:sz w:val="20"/>
                <w:szCs w:val="20"/>
              </w:rPr>
              <w:t xml:space="preserve"> </w:t>
            </w:r>
          </w:p>
          <w:p w:rsidR="00E51D3C" w:rsidRPr="00E51D3C" w:rsidRDefault="00E51D3C" w:rsidP="00E51D3C">
            <w:pPr>
              <w:spacing w:after="0" w:line="240" w:lineRule="auto"/>
              <w:ind w:firstLine="93"/>
              <w:jc w:val="both"/>
              <w:rPr>
                <w:rFonts w:ascii="Times New Roman" w:hAnsi="Times New Roman" w:cs="Times New Roman"/>
                <w:sz w:val="20"/>
                <w:szCs w:val="20"/>
              </w:rPr>
            </w:pPr>
            <w:r w:rsidRPr="00E51D3C">
              <w:rPr>
                <w:rFonts w:ascii="Times New Roman" w:hAnsi="Times New Roman" w:cs="Times New Roman"/>
                <w:sz w:val="20"/>
                <w:szCs w:val="20"/>
              </w:rPr>
              <w:t xml:space="preserve">Расстояния от стоянок автомобилей до жилых зданий определяется в зависимости от количества </w:t>
            </w:r>
            <w:proofErr w:type="spellStart"/>
            <w:r w:rsidRPr="00E51D3C">
              <w:rPr>
                <w:rFonts w:ascii="Times New Roman" w:hAnsi="Times New Roman" w:cs="Times New Roman"/>
                <w:sz w:val="20"/>
                <w:szCs w:val="20"/>
              </w:rPr>
              <w:t>машиномест</w:t>
            </w:r>
            <w:proofErr w:type="spellEnd"/>
            <w:r w:rsidRPr="00E51D3C">
              <w:rPr>
                <w:rFonts w:ascii="Times New Roman" w:hAnsi="Times New Roman" w:cs="Times New Roman"/>
                <w:sz w:val="20"/>
                <w:szCs w:val="20"/>
              </w:rPr>
              <w:t>:</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- 10 и менее </w:t>
            </w:r>
            <w:proofErr w:type="spellStart"/>
            <w:r w:rsidRPr="00E51D3C">
              <w:rPr>
                <w:rFonts w:ascii="Times New Roman" w:hAnsi="Times New Roman" w:cs="Times New Roman"/>
                <w:sz w:val="20"/>
                <w:szCs w:val="20"/>
              </w:rPr>
              <w:t>машиномест</w:t>
            </w:r>
            <w:proofErr w:type="spellEnd"/>
            <w:r w:rsidRPr="00E51D3C">
              <w:rPr>
                <w:rFonts w:ascii="Times New Roman" w:hAnsi="Times New Roman" w:cs="Times New Roman"/>
                <w:sz w:val="20"/>
                <w:szCs w:val="20"/>
              </w:rPr>
              <w:t xml:space="preserve"> – 10 метров;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 от 10 до 50 - 15 метров; </w:t>
            </w:r>
          </w:p>
          <w:p w:rsidR="00E51D3C" w:rsidRPr="00E51D3C" w:rsidRDefault="00E51D3C" w:rsidP="00E51D3C">
            <w:pPr>
              <w:pStyle w:val="Iauiue"/>
              <w:overflowPunct w:val="0"/>
              <w:autoSpaceDE w:val="0"/>
              <w:autoSpaceDN w:val="0"/>
              <w:adjustRightInd w:val="0"/>
              <w:jc w:val="both"/>
              <w:textAlignment w:val="baseline"/>
            </w:pPr>
            <w:r w:rsidRPr="00E51D3C">
              <w:t>- от 50 до 100 – 25 метров.</w:t>
            </w:r>
          </w:p>
          <w:p w:rsidR="00E51D3C" w:rsidRPr="00E51D3C" w:rsidRDefault="00E51D3C" w:rsidP="00E51D3C">
            <w:pPr>
              <w:pStyle w:val="Iauiue"/>
              <w:overflowPunct w:val="0"/>
              <w:autoSpaceDE w:val="0"/>
              <w:autoSpaceDN w:val="0"/>
              <w:adjustRightInd w:val="0"/>
              <w:jc w:val="both"/>
              <w:textAlignment w:val="baseline"/>
            </w:pPr>
            <w:r w:rsidRPr="00E51D3C">
              <w:t xml:space="preserve">Минимальное количество </w:t>
            </w:r>
            <w:proofErr w:type="spellStart"/>
            <w:r w:rsidRPr="00E51D3C">
              <w:t>машино-мест</w:t>
            </w:r>
            <w:proofErr w:type="spellEnd"/>
            <w:r w:rsidRPr="00E51D3C">
              <w:t xml:space="preserve"> для хранения индивидуального автотранспорта – в соответствии со             ст. 32в</w:t>
            </w: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Дома социального обслуживания - </w:t>
            </w:r>
            <w:r w:rsidRPr="00E51D3C">
              <w:rPr>
                <w:i/>
              </w:rPr>
              <w:t>размещение зданий, предназначенных для размещения домов престарелых, домов ребенка, детских домов, пунктов ночлега для бездомных граждан;</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объектов капитального строительства для временного размещения вынужденных переселенцев, лиц, признанных беженцами (код вида – 3.2.1)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Оказание социальной помощи населению - </w:t>
            </w:r>
            <w:r w:rsidRPr="00E51D3C">
              <w:rPr>
                <w: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51D3C" w:rsidRPr="00E51D3C" w:rsidRDefault="00E51D3C" w:rsidP="00E51D3C">
            <w:pPr>
              <w:pStyle w:val="Iauiue"/>
              <w:overflowPunct w:val="0"/>
              <w:autoSpaceDE w:val="0"/>
              <w:autoSpaceDN w:val="0"/>
              <w:adjustRightInd w:val="0"/>
              <w:textAlignment w:val="baseline"/>
            </w:pPr>
            <w:r w:rsidRPr="00E51D3C">
              <w:rPr>
                <w:i/>
              </w:rPr>
              <w:t>некоммерческих фондов, благотворительных организаций, клубов по интересам (код вида – 3.2.2)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Оказание услуг связи - </w:t>
            </w:r>
            <w:r w:rsidRPr="00E51D3C">
              <w:rPr>
                <w:i/>
              </w:rPr>
              <w:t xml:space="preserve">размещение зданий, предназначенных для размещения пунктов оказания услуг почтовой, телеграфной, </w:t>
            </w:r>
            <w:r w:rsidRPr="00E51D3C">
              <w:rPr>
                <w:i/>
              </w:rPr>
              <w:lastRenderedPageBreak/>
              <w:t>междугородней и международной телефонной связи (код вида – 3.2.3)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Общежития - </w:t>
            </w:r>
            <w:r w:rsidRPr="00E51D3C">
              <w:rPr>
                <w:i/>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98" w:anchor="100155" w:history="1">
              <w:r w:rsidRPr="00E51D3C">
                <w:rPr>
                  <w:rStyle w:val="a7"/>
                  <w:i/>
                </w:rPr>
                <w:t>кодом 4.7</w:t>
              </w:r>
            </w:hyperlink>
            <w:r w:rsidRPr="00E51D3C">
              <w:rPr>
                <w:i/>
              </w:rPr>
              <w:t xml:space="preserve"> (код вида – 3.2.4)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Бытовое обслуживание - </w:t>
            </w:r>
            <w:r w:rsidRPr="00E51D3C">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Здравоохранение - </w:t>
            </w:r>
            <w:r w:rsidRPr="00E51D3C">
              <w:rPr>
                <w: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9" w:anchor="000026" w:history="1">
              <w:r w:rsidRPr="00E51D3C">
                <w:rPr>
                  <w:rStyle w:val="a7"/>
                  <w:i/>
                </w:rPr>
                <w:t>кодами 3.4.1</w:t>
              </w:r>
            </w:hyperlink>
            <w:r w:rsidRPr="00E51D3C">
              <w:rPr>
                <w:i/>
              </w:rPr>
              <w:t> - </w:t>
            </w:r>
            <w:hyperlink r:id="rId200" w:anchor="000029" w:history="1">
              <w:r w:rsidRPr="00E51D3C">
                <w:rPr>
                  <w:rStyle w:val="a7"/>
                  <w:i/>
                </w:rPr>
                <w:t>3.4.2</w:t>
              </w:r>
            </w:hyperlink>
            <w:r w:rsidRPr="00E51D3C">
              <w:rPr>
                <w:i/>
              </w:rPr>
              <w:t xml:space="preserve"> (код вида – 3.4)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Амбулаторно-поликлиническое обслуживание - </w:t>
            </w:r>
            <w:r w:rsidRPr="00E51D3C">
              <w:rPr>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Стационарное медицинское обслуживание - </w:t>
            </w:r>
            <w:r w:rsidRPr="00E51D3C">
              <w:rPr>
                <w: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станций скорой помощи;</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площадок санитарной авиации (код вида – 3.4.2)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Медицинские организации особого назначения - </w:t>
            </w:r>
            <w:r w:rsidRPr="00E51D3C">
              <w:rPr>
                <w:i/>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proofErr w:type="gramStart"/>
            <w:r w:rsidRPr="00E51D3C">
              <w:rPr>
                <w:i/>
              </w:rPr>
              <w:t>патолого-анатомической</w:t>
            </w:r>
            <w:proofErr w:type="spellEnd"/>
            <w:proofErr w:type="gramEnd"/>
            <w:r w:rsidRPr="00E51D3C">
              <w:rPr>
                <w:i/>
              </w:rPr>
              <w:t xml:space="preserve"> экспертизы (морги) (код вида – 3.4.3)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Образование и просвещение - </w:t>
            </w:r>
            <w:r w:rsidRPr="00E51D3C">
              <w:rPr>
                <w:i/>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01" w:anchor="000035" w:history="1">
              <w:r w:rsidRPr="00E51D3C">
                <w:rPr>
                  <w:rStyle w:val="a7"/>
                  <w:i/>
                </w:rPr>
                <w:t>кодами 3.5.1</w:t>
              </w:r>
            </w:hyperlink>
            <w:r w:rsidRPr="00E51D3C">
              <w:rPr>
                <w:i/>
              </w:rPr>
              <w:t> - </w:t>
            </w:r>
            <w:hyperlink r:id="rId202" w:anchor="000038" w:history="1">
              <w:r w:rsidRPr="00E51D3C">
                <w:rPr>
                  <w:rStyle w:val="a7"/>
                  <w:i/>
                </w:rPr>
                <w:t>3.5.2</w:t>
              </w:r>
            </w:hyperlink>
            <w:r w:rsidRPr="00E51D3C">
              <w:rPr>
                <w:i/>
              </w:rPr>
              <w:t xml:space="preserve"> (код вида – 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Дошкольное, начальное и среднее общее образование - </w:t>
            </w:r>
            <w:r w:rsidRPr="00E51D3C">
              <w:rPr>
                <w:i/>
              </w:rPr>
              <w:t xml:space="preserve">размещение объектов капитального строительства, предназначенных для просвещения, дошкольного, начального и среднего общего </w:t>
            </w:r>
            <w:r w:rsidRPr="00E51D3C">
              <w:rPr>
                <w:i/>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(код вида – 3.5.1)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Среднее и высшее профессиональное образование - </w:t>
            </w:r>
            <w:r w:rsidRPr="00E51D3C">
              <w:rPr>
                <w: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(код вида – 3.5.2)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14.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Культурное развитие - </w:t>
            </w:r>
            <w:r w:rsidRPr="00E51D3C">
              <w:rPr>
                <w:i/>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03" w:anchor="000199" w:history="1">
              <w:r w:rsidRPr="00E51D3C">
                <w:rPr>
                  <w:rStyle w:val="a7"/>
                  <w:i/>
                </w:rPr>
                <w:t>кодами 3.6.1</w:t>
              </w:r>
            </w:hyperlink>
            <w:r w:rsidRPr="00E51D3C">
              <w:rPr>
                <w:i/>
              </w:rPr>
              <w:t> - </w:t>
            </w:r>
            <w:hyperlink r:id="rId204" w:anchor="000205" w:history="1">
              <w:r w:rsidRPr="00E51D3C">
                <w:rPr>
                  <w:rStyle w:val="a7"/>
                  <w:i/>
                </w:rPr>
                <w:t>3.6.3</w:t>
              </w:r>
            </w:hyperlink>
            <w:r w:rsidRPr="00E51D3C">
              <w:rPr>
                <w:i/>
              </w:rPr>
              <w:t xml:space="preserve"> (код вида – 3.6)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Объекты </w:t>
            </w:r>
            <w:proofErr w:type="spellStart"/>
            <w:r w:rsidRPr="00E51D3C">
              <w:t>культурно-досуговой</w:t>
            </w:r>
            <w:proofErr w:type="spellEnd"/>
            <w:r w:rsidRPr="00E51D3C">
              <w:t xml:space="preserve"> деятельности - </w:t>
            </w:r>
            <w:r w:rsidRPr="00E51D3C">
              <w:rPr>
                <w: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Парки культуры и отдыха - </w:t>
            </w:r>
            <w:r w:rsidRPr="00E51D3C">
              <w:rPr>
                <w:i/>
              </w:rPr>
              <w:t>размещение парков культуры и отдыха (код вида – 3.6.2)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Цирки и зверинцы - </w:t>
            </w:r>
            <w:r w:rsidRPr="00E51D3C">
              <w:rPr>
                <w: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1</w:t>
            </w:r>
            <w:r w:rsidRPr="00E51D3C">
              <w:t>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использование - </w:t>
            </w:r>
            <w:r w:rsidRPr="00E51D3C">
              <w:rPr>
                <w: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5" w:anchor="000209" w:history="1">
              <w:r w:rsidRPr="00E51D3C">
                <w:rPr>
                  <w:rStyle w:val="a7"/>
                  <w:i/>
                </w:rPr>
                <w:t>кодами 3.7.1</w:t>
              </w:r>
            </w:hyperlink>
            <w:r w:rsidRPr="00E51D3C">
              <w:rPr>
                <w:i/>
              </w:rPr>
              <w:t> - </w:t>
            </w:r>
            <w:hyperlink r:id="rId206" w:anchor="000212" w:history="1">
              <w:r w:rsidRPr="00E51D3C">
                <w:rPr>
                  <w:rStyle w:val="a7"/>
                  <w:i/>
                </w:rPr>
                <w:t>3.7.2</w:t>
              </w:r>
            </w:hyperlink>
            <w:r w:rsidRPr="00E51D3C">
              <w:rPr>
                <w:i/>
              </w:rPr>
              <w:t xml:space="preserve"> (код вида –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1</w:t>
            </w:r>
            <w:r w:rsidRPr="00E51D3C">
              <w:t>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Осуществление религиозных обрядов - </w:t>
            </w:r>
            <w:r w:rsidRPr="00E51D3C">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2</w:t>
            </w:r>
            <w:r w:rsidRPr="00E51D3C">
              <w:t>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управление и образование - </w:t>
            </w:r>
            <w:r w:rsidRPr="00E51D3C">
              <w:rPr>
                <w:i/>
              </w:rPr>
              <w:t xml:space="preserve">размещение зданий, предназначенных для постоянного местонахождения духовных лиц, паломников и послушников в связи с </w:t>
            </w:r>
            <w:r w:rsidRPr="00E51D3C">
              <w:rPr>
                <w:i/>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lang w:val="en-US"/>
              </w:rPr>
              <w:t>2</w:t>
            </w:r>
            <w:r w:rsidRPr="00E51D3C">
              <w:rPr>
                <w:rFonts w:ascii="Times New Roman" w:hAnsi="Times New Roman" w:cs="Times New Roman"/>
                <w:sz w:val="20"/>
                <w:szCs w:val="20"/>
              </w:rPr>
              <w:t>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Общественное управление - р</w:t>
            </w:r>
            <w:r w:rsidRPr="00E51D3C">
              <w:rPr>
                <w:i/>
              </w:rPr>
              <w:t>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07" w:anchor="000216" w:history="1">
              <w:r w:rsidRPr="00E51D3C">
                <w:rPr>
                  <w:rStyle w:val="a7"/>
                  <w:i/>
                </w:rPr>
                <w:t>кодами 3.8.1</w:t>
              </w:r>
            </w:hyperlink>
            <w:r w:rsidRPr="00E51D3C">
              <w:rPr>
                <w:i/>
              </w:rPr>
              <w:t> -</w:t>
            </w:r>
            <w:hyperlink r:id="rId208" w:anchor="000219" w:history="1">
              <w:r w:rsidRPr="00E51D3C">
                <w:rPr>
                  <w:rStyle w:val="a7"/>
                  <w:i/>
                </w:rPr>
                <w:t>3.8.2</w:t>
              </w:r>
            </w:hyperlink>
            <w:r w:rsidRPr="00E51D3C">
              <w:rPr>
                <w:i/>
              </w:rPr>
              <w:t xml:space="preserve"> (код вида – 3.8)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lang w:val="en-US"/>
              </w:rPr>
              <w:t>2</w:t>
            </w:r>
            <w:proofErr w:type="spellStart"/>
            <w:r w:rsidRPr="00E51D3C">
              <w:rPr>
                <w:rFonts w:ascii="Times New Roman" w:hAnsi="Times New Roman" w:cs="Times New Roman"/>
                <w:sz w:val="20"/>
                <w:szCs w:val="20"/>
              </w:rPr>
              <w:t>2</w:t>
            </w:r>
            <w:proofErr w:type="spellEnd"/>
            <w:r w:rsidRPr="00E51D3C">
              <w:rPr>
                <w:rFonts w:ascii="Times New Roman" w:hAnsi="Times New Roman" w:cs="Times New Roman"/>
                <w:sz w:val="20"/>
                <w:szCs w:val="20"/>
              </w:rPr>
              <w:t>.</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Государственное управление - </w:t>
            </w:r>
          </w:p>
          <w:tbl>
            <w:tblPr>
              <w:tblW w:w="0" w:type="auto"/>
              <w:tblCellMar>
                <w:left w:w="0" w:type="dxa"/>
                <w:right w:w="0" w:type="dxa"/>
              </w:tblCellMar>
              <w:tblLook w:val="04A0"/>
            </w:tblPr>
            <w:tblGrid>
              <w:gridCol w:w="3975"/>
              <w:gridCol w:w="6"/>
            </w:tblGrid>
            <w:tr w:rsidR="00E51D3C" w:rsidRPr="00E51D3C">
              <w:tc>
                <w:tcPr>
                  <w:tcW w:w="0" w:type="auto"/>
                  <w:vAlign w:val="bottom"/>
                  <w:hideMark/>
                </w:tcPr>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(код вида – 3.8.1)</w:t>
                  </w:r>
                </w:p>
              </w:tc>
              <w:tc>
                <w:tcPr>
                  <w:tcW w:w="0" w:type="auto"/>
                  <w:vAlign w:val="bottom"/>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lang w:val="en-US"/>
              </w:rPr>
              <w:t>2</w:t>
            </w:r>
            <w:r w:rsidRPr="00E51D3C">
              <w:rPr>
                <w:rFonts w:ascii="Times New Roman" w:hAnsi="Times New Roman" w:cs="Times New Roman"/>
                <w:sz w:val="20"/>
                <w:szCs w:val="20"/>
              </w:rPr>
              <w:t>3.</w:t>
            </w:r>
          </w:p>
        </w:tc>
        <w:tc>
          <w:tcPr>
            <w:tcW w:w="4197" w:type="dxa"/>
            <w:tcBorders>
              <w:top w:val="single" w:sz="4" w:space="0" w:color="000000"/>
              <w:left w:val="single" w:sz="4" w:space="0" w:color="000000"/>
              <w:bottom w:val="single" w:sz="4" w:space="0" w:color="000000"/>
              <w:right w:val="single" w:sz="4" w:space="0" w:color="000000"/>
            </w:tcBorders>
            <w:hideMark/>
          </w:tcPr>
          <w:tbl>
            <w:tblPr>
              <w:tblW w:w="0" w:type="auto"/>
              <w:tblCellMar>
                <w:left w:w="0" w:type="dxa"/>
                <w:right w:w="0" w:type="dxa"/>
              </w:tblCellMar>
              <w:tblLook w:val="04A0"/>
            </w:tblPr>
            <w:tblGrid>
              <w:gridCol w:w="3975"/>
              <w:gridCol w:w="6"/>
            </w:tblGrid>
            <w:tr w:rsidR="00E51D3C" w:rsidRPr="00E51D3C">
              <w:tc>
                <w:tcPr>
                  <w:tcW w:w="0" w:type="auto"/>
                  <w:vAlign w:val="bottom"/>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Представительская деятельность - </w:t>
                  </w:r>
                  <w:r w:rsidRPr="00E51D3C">
                    <w:rPr>
                      <w: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(код вида – 3.8.2)</w:t>
                  </w:r>
                </w:p>
              </w:tc>
              <w:tc>
                <w:tcPr>
                  <w:tcW w:w="0" w:type="auto"/>
                  <w:vAlign w:val="bottom"/>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pStyle w:val="Iauiue"/>
              <w:overflowPunct w:val="0"/>
              <w:autoSpaceDE w:val="0"/>
              <w:autoSpaceDN w:val="0"/>
              <w:adjustRightInd w:val="0"/>
              <w:textAlignment w:val="baseline"/>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24.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Обеспечение научной деятельности - </w:t>
            </w:r>
            <w:r w:rsidRPr="00E51D3C">
              <w:rPr>
                <w:i/>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209" w:anchor="000045" w:history="1">
              <w:r w:rsidRPr="00E51D3C">
                <w:rPr>
                  <w:rStyle w:val="a7"/>
                  <w:i/>
                </w:rPr>
                <w:t>кодами 3.9.1</w:t>
              </w:r>
            </w:hyperlink>
            <w:r w:rsidRPr="00E51D3C">
              <w:rPr>
                <w:i/>
              </w:rPr>
              <w:t> - </w:t>
            </w:r>
            <w:hyperlink r:id="rId210" w:anchor="000226" w:history="1">
              <w:r w:rsidRPr="00E51D3C">
                <w:rPr>
                  <w:rStyle w:val="a7"/>
                  <w:i/>
                </w:rPr>
                <w:t>3.9.3</w:t>
              </w:r>
            </w:hyperlink>
            <w:r w:rsidRPr="00E51D3C">
              <w:rPr>
                <w:i/>
              </w:rPr>
              <w:t xml:space="preserve"> (код вида – 3.9)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Обеспечение деятельности в области гидрометеорологии и смежных с ней областях - </w:t>
            </w:r>
            <w:r w:rsidRPr="00E51D3C">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E51D3C">
              <w:rPr>
                <w:i/>
                <w:sz w:val="20"/>
                <w:szCs w:val="20"/>
              </w:rPr>
              <w:t xml:space="preserve">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w:t>
            </w:r>
            <w:r w:rsidRPr="00E51D3C">
              <w:rPr>
                <w:lang w:val="en-US"/>
              </w:rPr>
              <w:t>6</w:t>
            </w:r>
            <w:r w:rsidRPr="00E51D3C">
              <w:t>.</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Проведение научных исследований - </w:t>
            </w:r>
            <w:r w:rsidRPr="00E51D3C">
              <w:rPr>
                <w:i/>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(код вида – 3.9.2)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Проведение научных испытаний - </w:t>
            </w:r>
            <w:r w:rsidRPr="00E51D3C">
              <w:rPr>
                <w:i/>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(код вида – 3.9.3)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Ветеринарное обслуживание - </w:t>
            </w:r>
            <w:r w:rsidRPr="00E51D3C">
              <w:rPr>
                <w:i/>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11" w:anchor="000049" w:history="1">
              <w:r w:rsidRPr="00E51D3C">
                <w:rPr>
                  <w:rStyle w:val="a7"/>
                  <w:i/>
                  <w:sz w:val="20"/>
                  <w:szCs w:val="20"/>
                </w:rPr>
                <w:t>кодами 3.10.1</w:t>
              </w:r>
            </w:hyperlink>
            <w:r w:rsidRPr="00E51D3C">
              <w:rPr>
                <w:i/>
                <w:sz w:val="20"/>
                <w:szCs w:val="20"/>
              </w:rPr>
              <w:t>- </w:t>
            </w:r>
            <w:hyperlink r:id="rId212" w:anchor="000052" w:history="1">
              <w:r w:rsidRPr="00E51D3C">
                <w:rPr>
                  <w:rStyle w:val="a7"/>
                  <w:i/>
                  <w:sz w:val="20"/>
                  <w:szCs w:val="20"/>
                </w:rPr>
                <w:t>3.10.2</w:t>
              </w:r>
            </w:hyperlink>
            <w:r w:rsidRPr="00E51D3C">
              <w:rPr>
                <w:i/>
                <w:sz w:val="20"/>
                <w:szCs w:val="20"/>
              </w:rPr>
              <w:t xml:space="preserve">  (код вида – 3.10)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Амбулаторное ветеринарное обслуживание - </w:t>
            </w:r>
            <w:r w:rsidRPr="00E51D3C">
              <w:rPr>
                <w:i/>
              </w:rPr>
              <w:t>размещение объектов капитального строительства, предназначенных для оказания ветеринарных услуг без содержания животных (код вида – 3.10.1)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Приюты для животных - </w:t>
            </w:r>
            <w:r w:rsidRPr="00E51D3C">
              <w:rPr>
                <w:i/>
              </w:rPr>
              <w:t>размещение объектов капитального строительства, предназначенных для оказания ветеринарных услуг в стационаре;</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объектов капитального строительства, предназначенных для организации гостиниц для животных</w:t>
            </w:r>
          </w:p>
          <w:p w:rsidR="00E51D3C" w:rsidRPr="00E51D3C" w:rsidRDefault="00E51D3C" w:rsidP="00E51D3C">
            <w:pPr>
              <w:pStyle w:val="Iauiue"/>
              <w:overflowPunct w:val="0"/>
              <w:autoSpaceDE w:val="0"/>
              <w:autoSpaceDN w:val="0"/>
              <w:adjustRightInd w:val="0"/>
              <w:textAlignment w:val="baseline"/>
            </w:pPr>
            <w:r w:rsidRPr="00E51D3C">
              <w:rPr>
                <w:i/>
              </w:rPr>
              <w:t xml:space="preserve"> (код вида – 3.10.2)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Спорт - </w:t>
            </w:r>
            <w:r w:rsidRPr="00E51D3C">
              <w:rPr>
                <w:i/>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13" w:anchor="000261" w:history="1">
              <w:r w:rsidRPr="00E51D3C">
                <w:rPr>
                  <w:rStyle w:val="a7"/>
                  <w:i/>
                </w:rPr>
                <w:t>кодами 5.1.1</w:t>
              </w:r>
            </w:hyperlink>
            <w:r w:rsidRPr="00E51D3C">
              <w:rPr>
                <w:i/>
              </w:rPr>
              <w:t> - </w:t>
            </w:r>
            <w:hyperlink r:id="rId214" w:anchor="000279" w:history="1">
              <w:r w:rsidRPr="00E51D3C">
                <w:rPr>
                  <w:rStyle w:val="a7"/>
                  <w:i/>
                </w:rPr>
                <w:t>5.1.7</w:t>
              </w:r>
            </w:hyperlink>
          </w:p>
          <w:p w:rsidR="00E51D3C" w:rsidRPr="00E51D3C" w:rsidRDefault="00E51D3C" w:rsidP="00E51D3C">
            <w:pPr>
              <w:pStyle w:val="Iauiue"/>
              <w:overflowPunct w:val="0"/>
              <w:autoSpaceDE w:val="0"/>
              <w:autoSpaceDN w:val="0"/>
              <w:adjustRightInd w:val="0"/>
              <w:textAlignment w:val="baseline"/>
            </w:pPr>
            <w:r w:rsidRPr="00E51D3C">
              <w:rPr>
                <w:i/>
              </w:rPr>
              <w:t xml:space="preserve"> (код вида – 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Обеспечение спортивно-зрелищных мероприятий - </w:t>
            </w:r>
            <w:r w:rsidRPr="00E51D3C">
              <w:rPr>
                <w:i/>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Обеспечение занятий спортом в помещениях - </w:t>
            </w:r>
            <w:r w:rsidRPr="00E51D3C">
              <w:rPr>
                <w:i/>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Площадки для занятий спортом - </w:t>
            </w:r>
            <w:r w:rsidRPr="00E51D3C">
              <w:rPr>
                <w:i/>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Оборудованные площадки для занятий спортом - </w:t>
            </w:r>
            <w:r w:rsidRPr="00E51D3C">
              <w:rPr>
                <w:i/>
              </w:rPr>
              <w:t xml:space="preserve">размещение сооружений для занятия спортом и физкультурой на </w:t>
            </w:r>
            <w:r w:rsidRPr="00E51D3C">
              <w:rPr>
                <w:i/>
              </w:rPr>
              <w:lastRenderedPageBreak/>
              <w:t>открытом воздухе (теннисные корты, автодромы, мотодромы, трамплины, спортивные стрельбища) (код вида – 5.1.4)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Водный спорт - </w:t>
            </w:r>
            <w:r w:rsidRPr="00E51D3C">
              <w:rPr>
                <w:i/>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Авиационный спорт - </w:t>
            </w:r>
            <w:r w:rsidRPr="00E51D3C">
              <w:rPr>
                <w:i/>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Спортивные базы - </w:t>
            </w:r>
            <w:r w:rsidRPr="00E51D3C">
              <w:rPr>
                <w:i/>
              </w:rPr>
              <w:t>размещение спортивных баз и лагерей, в которых осуществляется спортивная подготовка длительно проживающих в них лиц (код вида – 5.1.7)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r w:rsidRPr="00E51D3C">
              <w:rPr>
                <w:rFonts w:ascii="Times New Roman" w:hAnsi="Times New Roman" w:cs="Times New Roman"/>
                <w:bCs/>
                <w:sz w:val="20"/>
                <w:szCs w:val="20"/>
              </w:rPr>
              <w:t>39.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Магазины </w:t>
            </w:r>
            <w:r w:rsidRPr="00E51D3C">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40.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Банковская и страховая деятельность - </w:t>
            </w:r>
            <w:r w:rsidRPr="00E51D3C">
              <w:rPr>
                <w:i/>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 (код вида – 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r w:rsidRPr="00E51D3C">
              <w:rPr>
                <w:rFonts w:ascii="Times New Roman" w:hAnsi="Times New Roman" w:cs="Times New Roman"/>
                <w:bCs/>
                <w:sz w:val="20"/>
                <w:szCs w:val="20"/>
              </w:rPr>
              <w:t>41.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Общественное питание - </w:t>
            </w:r>
            <w:r w:rsidRPr="00E51D3C">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7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42.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Гостиничное обслуживание - </w:t>
            </w:r>
            <w:r w:rsidRPr="00E51D3C">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83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43</w:t>
            </w:r>
            <w:r w:rsidRPr="00E51D3C">
              <w:rPr>
                <w:rFonts w:ascii="Times New Roman" w:hAnsi="Times New Roman" w:cs="Times New Roman"/>
                <w:bCs/>
                <w:sz w:val="20"/>
                <w:szCs w:val="20"/>
                <w:lang w:val="en-US"/>
              </w:rPr>
              <w:t>.</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Охота и рыбалка - </w:t>
            </w:r>
            <w:r w:rsidRPr="00E51D3C">
              <w:rPr>
                <w:i/>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44</w:t>
            </w:r>
            <w:r w:rsidRPr="00E51D3C">
              <w:rPr>
                <w:rFonts w:ascii="Times New Roman" w:hAnsi="Times New Roman" w:cs="Times New Roman"/>
                <w:bCs/>
                <w:sz w:val="20"/>
                <w:szCs w:val="20"/>
                <w:lang w:val="en-US"/>
              </w:rPr>
              <w:t>.</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r w:rsidRPr="00E51D3C">
              <w:rPr>
                <w:sz w:val="20"/>
                <w:szCs w:val="20"/>
              </w:rPr>
              <w:t xml:space="preserve">Обеспечение внутреннего правопорядка - </w:t>
            </w:r>
            <w:r w:rsidRPr="00E51D3C">
              <w:rPr>
                <w:i/>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51D3C">
              <w:rPr>
                <w:i/>
                <w:sz w:val="20"/>
                <w:szCs w:val="20"/>
              </w:rPr>
              <w:t>Росгвардии</w:t>
            </w:r>
            <w:proofErr w:type="spellEnd"/>
            <w:r w:rsidRPr="00E51D3C">
              <w:rPr>
                <w:i/>
                <w:sz w:val="20"/>
                <w:szCs w:val="20"/>
              </w:rPr>
              <w:t xml:space="preserve"> и спасательных служб, в которых существует военизированная служба;</w:t>
            </w:r>
          </w:p>
          <w:p w:rsidR="00E51D3C" w:rsidRPr="00E51D3C" w:rsidRDefault="00E51D3C" w:rsidP="00E51D3C">
            <w:pPr>
              <w:pStyle w:val="af1"/>
              <w:rPr>
                <w:i/>
                <w:sz w:val="20"/>
                <w:szCs w:val="20"/>
              </w:rPr>
            </w:pPr>
            <w:r w:rsidRPr="00E51D3C">
              <w:rPr>
                <w:i/>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p w:rsidR="00E51D3C" w:rsidRPr="00E51D3C" w:rsidRDefault="00E51D3C" w:rsidP="00E51D3C">
            <w:pPr>
              <w:pStyle w:val="af1"/>
              <w:rPr>
                <w:sz w:val="20"/>
                <w:szCs w:val="20"/>
              </w:rPr>
            </w:pPr>
            <w:r w:rsidRPr="00E51D3C">
              <w:rPr>
                <w:i/>
                <w:sz w:val="20"/>
                <w:szCs w:val="20"/>
              </w:rPr>
              <w:t xml:space="preserve"> (код вида – 8.3)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45</w:t>
            </w:r>
            <w:r w:rsidRPr="00E51D3C">
              <w:rPr>
                <w:rFonts w:ascii="Times New Roman" w:hAnsi="Times New Roman" w:cs="Times New Roman"/>
                <w:bCs/>
                <w:sz w:val="20"/>
                <w:szCs w:val="20"/>
                <w:lang w:val="en-US"/>
              </w:rPr>
              <w:t>.</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proofErr w:type="gramStart"/>
            <w:r w:rsidRPr="00E51D3C">
              <w:rPr>
                <w:sz w:val="20"/>
                <w:szCs w:val="20"/>
              </w:rPr>
              <w:t xml:space="preserve">Историко-культурная деятельность - </w:t>
            </w:r>
            <w:r w:rsidRPr="00E51D3C">
              <w:rPr>
                <w:i/>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w:t>
            </w:r>
            <w:r w:rsidRPr="00E51D3C">
              <w:rPr>
                <w:i/>
                <w:sz w:val="20"/>
                <w:szCs w:val="20"/>
              </w:rPr>
              <w:lastRenderedPageBreak/>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51D3C" w:rsidRPr="00E51D3C" w:rsidRDefault="00E51D3C" w:rsidP="00E51D3C">
            <w:pPr>
              <w:pStyle w:val="af1"/>
              <w:rPr>
                <w:sz w:val="20"/>
                <w:szCs w:val="20"/>
              </w:rPr>
            </w:pPr>
            <w:r w:rsidRPr="00E51D3C">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46.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Коммунальное обслуживание</w:t>
            </w:r>
            <w:r w:rsidRPr="00E51D3C">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15" w:anchor="000172" w:history="1">
              <w:r w:rsidRPr="00E51D3C">
                <w:rPr>
                  <w:rStyle w:val="a7"/>
                  <w:i/>
                </w:rPr>
                <w:t>кодами 3.1.1</w:t>
              </w:r>
            </w:hyperlink>
            <w:r w:rsidRPr="00E51D3C">
              <w:rPr>
                <w:i/>
              </w:rPr>
              <w:t> - </w:t>
            </w:r>
            <w:hyperlink r:id="rId216" w:anchor="000175" w:history="1">
              <w:r w:rsidRPr="00E51D3C">
                <w:rPr>
                  <w:rStyle w:val="a7"/>
                  <w:i/>
                </w:rPr>
                <w:t>3.1.2</w:t>
              </w:r>
            </w:hyperlink>
            <w:r w:rsidRPr="00E51D3C">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47.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5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48.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49.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Земельные участки (территории) общего пользования - </w:t>
            </w:r>
            <w:r w:rsidRPr="00E51D3C">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50.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Улично-дорожная сеть - </w:t>
            </w:r>
            <w:r w:rsidRPr="00E51D3C">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1D3C">
              <w:rPr>
                <w:i/>
              </w:rPr>
              <w:t>велотранспортной</w:t>
            </w:r>
            <w:proofErr w:type="spellEnd"/>
            <w:r w:rsidRPr="00E51D3C">
              <w:rPr>
                <w:i/>
              </w:rPr>
              <w:t xml:space="preserve"> и инженерной инфраструктуры;</w:t>
            </w:r>
          </w:p>
          <w:p w:rsidR="00E51D3C" w:rsidRPr="00E51D3C" w:rsidRDefault="00E51D3C" w:rsidP="00E51D3C">
            <w:pPr>
              <w:pStyle w:val="Iauiue"/>
              <w:overflowPunct w:val="0"/>
              <w:autoSpaceDE w:val="0"/>
              <w:autoSpaceDN w:val="0"/>
              <w:adjustRightInd w:val="0"/>
              <w:textAlignment w:val="baseline"/>
            </w:pPr>
            <w:r w:rsidRPr="00E51D3C">
              <w:rPr>
                <w:i/>
              </w:rPr>
              <w:t>размещение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217" w:anchor="000168" w:history="1">
              <w:r w:rsidRPr="00E51D3C">
                <w:rPr>
                  <w:rStyle w:val="a7"/>
                  <w:i/>
                </w:rPr>
                <w:t>кодами 2.7.1</w:t>
              </w:r>
            </w:hyperlink>
            <w:r w:rsidRPr="00E51D3C">
              <w:rPr>
                <w:i/>
              </w:rPr>
              <w:t>, </w:t>
            </w:r>
            <w:hyperlink r:id="rId218" w:anchor="000241" w:history="1">
              <w:r w:rsidRPr="00E51D3C">
                <w:rPr>
                  <w:rStyle w:val="a7"/>
                  <w:i/>
                </w:rPr>
                <w:t>4.9</w:t>
              </w:r>
            </w:hyperlink>
            <w:r w:rsidRPr="00E51D3C">
              <w:rPr>
                <w:i/>
              </w:rPr>
              <w:t>, </w:t>
            </w:r>
            <w:hyperlink r:id="rId219"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5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51.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Служебные гаражи - </w:t>
            </w:r>
            <w:r w:rsidRPr="00E51D3C">
              <w:rPr>
                <w:i/>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0" w:anchor="100101" w:history="1">
              <w:r w:rsidRPr="00E51D3C">
                <w:rPr>
                  <w:rStyle w:val="a7"/>
                  <w:i/>
                  <w:sz w:val="20"/>
                  <w:szCs w:val="20"/>
                </w:rPr>
                <w:t>кодами 3.0</w:t>
              </w:r>
            </w:hyperlink>
            <w:r w:rsidRPr="00E51D3C">
              <w:rPr>
                <w:i/>
                <w:sz w:val="20"/>
                <w:szCs w:val="20"/>
              </w:rPr>
              <w:t>, </w:t>
            </w:r>
            <w:hyperlink r:id="rId221" w:anchor="100134" w:history="1">
              <w:r w:rsidRPr="00E51D3C">
                <w:rPr>
                  <w:rStyle w:val="a7"/>
                  <w:i/>
                  <w:sz w:val="20"/>
                  <w:szCs w:val="20"/>
                </w:rPr>
                <w:t>4.0</w:t>
              </w:r>
            </w:hyperlink>
            <w:r w:rsidRPr="00E51D3C">
              <w:rPr>
                <w:i/>
                <w:sz w:val="20"/>
                <w:szCs w:val="20"/>
              </w:rPr>
              <w:t>, а также для стоянки и хранения транспортных средств общего пользования, в том числе в депо (код вида – 4.9)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52.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2" w:anchor="000172" w:history="1">
              <w:r w:rsidRPr="00E51D3C">
                <w:rPr>
                  <w:rStyle w:val="a7"/>
                  <w:i/>
                  <w:sz w:val="20"/>
                  <w:szCs w:val="20"/>
                </w:rPr>
                <w:t>кодами 3.1.1</w:t>
              </w:r>
            </w:hyperlink>
            <w:r w:rsidRPr="00E51D3C">
              <w:rPr>
                <w:i/>
                <w:sz w:val="20"/>
                <w:szCs w:val="20"/>
              </w:rPr>
              <w:t>, </w:t>
            </w:r>
            <w:hyperlink r:id="rId223" w:anchor="000185" w:history="1">
              <w:r w:rsidRPr="00E51D3C">
                <w:rPr>
                  <w:rStyle w:val="a7"/>
                  <w:i/>
                  <w:sz w:val="20"/>
                  <w:szCs w:val="20"/>
                </w:rPr>
                <w:t>3.2.3</w:t>
              </w:r>
            </w:hyperlink>
            <w:r w:rsidRPr="00E51D3C">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53.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54.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Автомобильные мойки - </w:t>
            </w:r>
            <w:r w:rsidRPr="00E51D3C">
              <w:rPr>
                <w:i/>
                <w:sz w:val="20"/>
                <w:szCs w:val="20"/>
              </w:rPr>
              <w:t>размещение автомобильных моек, а также размещение магазинов сопутствующей торговли (код вида – 4.9.1.3)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55.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Ремонт автомобилей - </w:t>
            </w:r>
            <w:r w:rsidRPr="00E51D3C">
              <w:rPr>
                <w: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 (размещение автомобильных моек – при условии соблюдения санитарно-защитных зон и проведения публичных слушаний)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1299"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proofErr w:type="spellStart"/>
            <w:proofErr w:type="gramStart"/>
            <w:r w:rsidRPr="00E51D3C">
              <w:rPr>
                <w:rFonts w:ascii="Times New Roman" w:hAnsi="Times New Roman" w:cs="Times New Roman"/>
                <w:b/>
                <w:sz w:val="20"/>
                <w:szCs w:val="20"/>
              </w:rPr>
              <w:t>Вспомога-тельные</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91"/>
          <w:jc w:val="center"/>
        </w:trPr>
        <w:tc>
          <w:tcPr>
            <w:tcW w:w="1299"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r w:rsidRPr="00E51D3C">
              <w:rPr>
                <w:rFonts w:ascii="Times New Roman" w:hAnsi="Times New Roman" w:cs="Times New Roman"/>
                <w:b/>
                <w:sz w:val="20"/>
                <w:szCs w:val="20"/>
              </w:rPr>
              <w:t xml:space="preserve">Условно </w:t>
            </w:r>
            <w:proofErr w:type="spellStart"/>
            <w:proofErr w:type="gramStart"/>
            <w:r w:rsidRPr="00E51D3C">
              <w:rPr>
                <w:rFonts w:ascii="Times New Roman" w:hAnsi="Times New Roman" w:cs="Times New Roman"/>
                <w:b/>
                <w:sz w:val="20"/>
                <w:szCs w:val="20"/>
              </w:rPr>
              <w:t>разрешен-ные</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Деловое управление - </w:t>
            </w:r>
            <w:r w:rsidRPr="00E51D3C">
              <w:rPr>
                <w: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(код вида – 4.1)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r w:rsidRPr="00E51D3C">
              <w:rPr>
                <w:sz w:val="20"/>
                <w:szCs w:val="20"/>
              </w:rPr>
              <w:t xml:space="preserve">Объекты торговли (торговые центры, торгово-развлекательные центры (комплексы) - </w:t>
            </w:r>
            <w:r w:rsidRPr="00E51D3C">
              <w:rPr>
                <w:i/>
                <w:sz w:val="20"/>
                <w:szCs w:val="20"/>
              </w:rPr>
              <w:t xml:space="preserve">размещение объектов капитального строительства, общей площадью свыше 5000 </w:t>
            </w:r>
            <w:r w:rsidRPr="00E51D3C">
              <w:rPr>
                <w:i/>
                <w:sz w:val="20"/>
                <w:szCs w:val="20"/>
              </w:rPr>
              <w:lastRenderedPageBreak/>
              <w:t>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24" w:anchor="100149" w:history="1">
              <w:r w:rsidRPr="00E51D3C">
                <w:rPr>
                  <w:rStyle w:val="a7"/>
                  <w:i/>
                  <w:sz w:val="20"/>
                  <w:szCs w:val="20"/>
                </w:rPr>
                <w:t>кодами 4.5</w:t>
              </w:r>
            </w:hyperlink>
            <w:r w:rsidRPr="00E51D3C">
              <w:rPr>
                <w:i/>
                <w:sz w:val="20"/>
                <w:szCs w:val="20"/>
              </w:rPr>
              <w:t> - </w:t>
            </w:r>
            <w:hyperlink r:id="rId225" w:anchor="000235" w:history="1">
              <w:r w:rsidRPr="00E51D3C">
                <w:rPr>
                  <w:rStyle w:val="a7"/>
                  <w:i/>
                  <w:sz w:val="20"/>
                  <w:szCs w:val="20"/>
                </w:rPr>
                <w:t>4.8.2</w:t>
              </w:r>
            </w:hyperlink>
            <w:r w:rsidRPr="00E51D3C">
              <w:rPr>
                <w:i/>
                <w:sz w:val="20"/>
                <w:szCs w:val="20"/>
              </w:rPr>
              <w:t>;</w:t>
            </w:r>
          </w:p>
          <w:p w:rsidR="00E51D3C" w:rsidRPr="00E51D3C" w:rsidRDefault="00E51D3C" w:rsidP="00E51D3C">
            <w:pPr>
              <w:pStyle w:val="af1"/>
              <w:rPr>
                <w:i/>
                <w:sz w:val="20"/>
                <w:szCs w:val="20"/>
              </w:rPr>
            </w:pPr>
            <w:r w:rsidRPr="00E51D3C">
              <w:rPr>
                <w:i/>
                <w:sz w:val="20"/>
                <w:szCs w:val="20"/>
              </w:rPr>
              <w:t>размещение гаражей и (или) стоянок для автомобилей сотрудников и посетителей торгового центра (код вида – 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Рынки - </w:t>
            </w:r>
            <w:r w:rsidRPr="00E51D3C">
              <w:rPr>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51D3C" w:rsidRPr="00E51D3C" w:rsidRDefault="00E51D3C" w:rsidP="00E51D3C">
            <w:pPr>
              <w:pStyle w:val="af5"/>
              <w:jc w:val="left"/>
              <w:rPr>
                <w:sz w:val="20"/>
                <w:szCs w:val="20"/>
              </w:rPr>
            </w:pPr>
            <w:r w:rsidRPr="00E51D3C">
              <w:rPr>
                <w:i/>
                <w:sz w:val="20"/>
                <w:szCs w:val="20"/>
              </w:rPr>
              <w:t>размещение гаражей и (или) стоянок для автомобилей сотрудников и посетителей рынка (код вида –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4.</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Развлечения - </w:t>
            </w:r>
            <w:r w:rsidRPr="00E51D3C">
              <w:rPr>
                <w:i/>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26" w:anchor="000232" w:history="1">
              <w:r w:rsidRPr="00E51D3C">
                <w:rPr>
                  <w:rStyle w:val="a7"/>
                  <w:i/>
                  <w:sz w:val="20"/>
                  <w:szCs w:val="20"/>
                </w:rPr>
                <w:t>кодами 4.8.1</w:t>
              </w:r>
            </w:hyperlink>
            <w:r w:rsidRPr="00E51D3C">
              <w:rPr>
                <w:i/>
                <w:sz w:val="20"/>
                <w:szCs w:val="20"/>
              </w:rPr>
              <w:t> - </w:t>
            </w:r>
            <w:hyperlink r:id="rId227" w:anchor="000238" w:history="1">
              <w:r w:rsidRPr="00E51D3C">
                <w:rPr>
                  <w:rStyle w:val="a7"/>
                  <w:i/>
                  <w:sz w:val="20"/>
                  <w:szCs w:val="20"/>
                </w:rPr>
                <w:t>4.8.3</w:t>
              </w:r>
            </w:hyperlink>
            <w:r w:rsidRPr="00E51D3C">
              <w:rPr>
                <w:i/>
                <w:sz w:val="20"/>
                <w:szCs w:val="20"/>
              </w:rPr>
              <w:t xml:space="preserve"> (код вида – 4.8)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5.</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proofErr w:type="gramStart"/>
            <w:r w:rsidRPr="00E51D3C">
              <w:rPr>
                <w:sz w:val="20"/>
                <w:szCs w:val="20"/>
              </w:rPr>
              <w:t xml:space="preserve">Развлекательные мероприятия - </w:t>
            </w:r>
            <w:r w:rsidRPr="00E51D3C">
              <w:rPr>
                <w:i/>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6.</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Проведение азартных игр - </w:t>
            </w:r>
            <w:r w:rsidRPr="00E51D3C">
              <w:rPr>
                <w:i/>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7.</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Проведение азартных игр в игорных зонах - </w:t>
            </w:r>
            <w:r w:rsidRPr="00E51D3C">
              <w:rPr>
                <w:i/>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8.</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Обеспечение дорожного отдыха - </w:t>
            </w:r>
            <w:r w:rsidRPr="00E51D3C">
              <w:rPr>
                <w:i/>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9.</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Выставочно-ярмарочная деятельность - </w:t>
            </w:r>
            <w:r w:rsidRPr="00E51D3C">
              <w:rPr>
                <w:i/>
                <w:sz w:val="20"/>
                <w:szCs w:val="2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51D3C">
              <w:rPr>
                <w:i/>
                <w:sz w:val="20"/>
                <w:szCs w:val="20"/>
              </w:rPr>
              <w:t>конгрессной</w:t>
            </w:r>
            <w:proofErr w:type="spellEnd"/>
            <w:r w:rsidRPr="00E51D3C">
              <w:rPr>
                <w:i/>
                <w:sz w:val="20"/>
                <w:szCs w:val="20"/>
              </w:rPr>
              <w:t xml:space="preserve"> деятельности, включая деятельность, необходимую для обслуживания указанных мероприятий (застройка экспозиционной </w:t>
            </w:r>
            <w:r w:rsidRPr="00E51D3C">
              <w:rPr>
                <w:i/>
                <w:sz w:val="20"/>
                <w:szCs w:val="20"/>
              </w:rPr>
              <w:lastRenderedPageBreak/>
              <w:t>площади, организация питания участников мероприятий) (код вида – 4.10)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10.</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Специальная деятельность - </w:t>
            </w:r>
            <w:r w:rsidRPr="00E51D3C">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11.</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i/>
                <w:sz w:val="20"/>
                <w:szCs w:val="20"/>
              </w:rPr>
            </w:pPr>
            <w:r w:rsidRPr="00E51D3C">
              <w:rPr>
                <w:sz w:val="20"/>
                <w:szCs w:val="20"/>
              </w:rPr>
              <w:t>Для индивидуального жилищного строительства</w:t>
            </w:r>
            <w:r w:rsidRPr="00E51D3C">
              <w:rPr>
                <w:i/>
                <w:sz w:val="20"/>
                <w:szCs w:val="20"/>
              </w:rPr>
              <w:t xml:space="preserve"> (код вида – 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12.</w:t>
            </w:r>
          </w:p>
        </w:tc>
        <w:tc>
          <w:tcPr>
            <w:tcW w:w="419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i/>
                <w:sz w:val="20"/>
                <w:szCs w:val="20"/>
              </w:rPr>
            </w:pPr>
            <w:r w:rsidRPr="00E51D3C">
              <w:rPr>
                <w:sz w:val="20"/>
                <w:szCs w:val="20"/>
              </w:rPr>
              <w:t>Для ведения личного подсобного хозяйства (приусадебный земельный участок)</w:t>
            </w:r>
            <w:r w:rsidRPr="00E51D3C">
              <w:rPr>
                <w:i/>
                <w:sz w:val="20"/>
                <w:szCs w:val="20"/>
              </w:rPr>
              <w:t xml:space="preserve"> (код вида –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spacing w:after="0" w:line="240" w:lineRule="auto"/>
        <w:ind w:right="-144" w:firstLine="709"/>
        <w:jc w:val="right"/>
        <w:rPr>
          <w:rFonts w:ascii="Times New Roman" w:hAnsi="Times New Roman" w:cs="Times New Roman"/>
          <w:bCs/>
          <w:sz w:val="20"/>
          <w:szCs w:val="20"/>
        </w:rPr>
      </w:pPr>
    </w:p>
    <w:p w:rsidR="00E51D3C" w:rsidRPr="00E51D3C" w:rsidRDefault="00E51D3C" w:rsidP="00E51D3C">
      <w:pPr>
        <w:spacing w:after="0" w:line="240" w:lineRule="auto"/>
        <w:ind w:firstLine="709"/>
        <w:rPr>
          <w:rFonts w:ascii="Times New Roman" w:hAnsi="Times New Roman" w:cs="Times New Roman"/>
          <w:b/>
          <w:bCs/>
          <w:caps/>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197" w:name="_Toc299234666"/>
      <w:bookmarkStart w:id="198" w:name="_Toc514163261"/>
      <w:bookmarkStart w:id="199" w:name="_Toc480180038"/>
      <w:bookmarkStart w:id="200" w:name="_Toc2726093"/>
      <w:bookmarkStart w:id="201" w:name="_Toc525632547"/>
      <w:r w:rsidRPr="00E51D3C">
        <w:rPr>
          <w:rFonts w:ascii="Times New Roman" w:hAnsi="Times New Roman" w:cs="Times New Roman"/>
          <w:b/>
          <w:sz w:val="20"/>
          <w:szCs w:val="20"/>
        </w:rPr>
        <w:t>Статья 35.</w:t>
      </w:r>
      <w:bookmarkEnd w:id="197"/>
      <w:r w:rsidRPr="00E51D3C">
        <w:rPr>
          <w:rFonts w:ascii="Times New Roman" w:hAnsi="Times New Roman" w:cs="Times New Roman"/>
          <w:b/>
          <w:sz w:val="20"/>
          <w:szCs w:val="20"/>
        </w:rPr>
        <w:t xml:space="preserve"> Градостроительные регламенты. </w:t>
      </w:r>
      <w:bookmarkEnd w:id="198"/>
      <w:bookmarkEnd w:id="199"/>
      <w:r w:rsidRPr="00E51D3C">
        <w:rPr>
          <w:rFonts w:ascii="Times New Roman" w:hAnsi="Times New Roman" w:cs="Times New Roman"/>
          <w:b/>
          <w:sz w:val="20"/>
          <w:szCs w:val="20"/>
        </w:rPr>
        <w:t>Производственные зоны, зоны инженерной и транспортной инфраструктур</w:t>
      </w:r>
      <w:bookmarkEnd w:id="200"/>
      <w:bookmarkEnd w:id="201"/>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02" w:name="_Toc299234667"/>
      <w:bookmarkStart w:id="203" w:name="_Toc2726094"/>
      <w:bookmarkStart w:id="204" w:name="_Toc525632550"/>
      <w:bookmarkStart w:id="205" w:name="_Toc514750784"/>
      <w:bookmarkStart w:id="206" w:name="_Toc392415834"/>
      <w:bookmarkStart w:id="207" w:name="_Toc299234668"/>
      <w:r w:rsidRPr="00E51D3C">
        <w:rPr>
          <w:rFonts w:ascii="Times New Roman" w:hAnsi="Times New Roman" w:cs="Times New Roman"/>
          <w:b/>
          <w:sz w:val="20"/>
          <w:szCs w:val="20"/>
        </w:rPr>
        <w:t>Статья 35.1. Градостроительные регламенты. Зоны инженерной    инфраструктуры</w:t>
      </w:r>
      <w:bookmarkEnd w:id="202"/>
      <w:r w:rsidRPr="00E51D3C">
        <w:rPr>
          <w:rFonts w:ascii="Times New Roman" w:hAnsi="Times New Roman" w:cs="Times New Roman"/>
          <w:b/>
          <w:sz w:val="20"/>
          <w:szCs w:val="20"/>
        </w:rPr>
        <w:t xml:space="preserve"> (И)</w:t>
      </w:r>
      <w:bookmarkEnd w:id="203"/>
      <w:bookmarkEnd w:id="204"/>
      <w:bookmarkEnd w:id="205"/>
      <w:bookmarkEnd w:id="206"/>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851"/>
        <w:jc w:val="both"/>
        <w:rPr>
          <w:rFonts w:ascii="Times New Roman" w:hAnsi="Times New Roman" w:cs="Times New Roman"/>
          <w:sz w:val="20"/>
          <w:szCs w:val="20"/>
        </w:rPr>
      </w:pPr>
      <w:r w:rsidRPr="00E51D3C">
        <w:rPr>
          <w:rFonts w:ascii="Times New Roman" w:hAnsi="Times New Roman" w:cs="Times New Roman"/>
          <w:sz w:val="20"/>
          <w:szCs w:val="20"/>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E51D3C" w:rsidRPr="00E51D3C" w:rsidRDefault="00E51D3C" w:rsidP="00E51D3C">
      <w:pPr>
        <w:spacing w:after="0" w:line="240" w:lineRule="auto"/>
        <w:ind w:firstLine="709"/>
        <w:jc w:val="both"/>
        <w:rPr>
          <w:rFonts w:ascii="Times New Roman" w:hAnsi="Times New Roman" w:cs="Times New Roman"/>
          <w:bCs/>
          <w:i/>
          <w:sz w:val="20"/>
          <w:szCs w:val="20"/>
        </w:rPr>
      </w:pPr>
      <w:r w:rsidRPr="00E51D3C">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E51D3C" w:rsidRPr="00E51D3C" w:rsidRDefault="00E51D3C" w:rsidP="00E51D3C">
      <w:pPr>
        <w:spacing w:after="0" w:line="240" w:lineRule="auto"/>
        <w:ind w:firstLine="709"/>
        <w:jc w:val="both"/>
        <w:rPr>
          <w:rFonts w:ascii="Times New Roman" w:hAnsi="Times New Roman" w:cs="Times New Roman"/>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Территориальная зона</w:t>
      </w:r>
      <w:proofErr w:type="gramStart"/>
      <w:r w:rsidRPr="00E51D3C">
        <w:rPr>
          <w:rFonts w:ascii="Times New Roman" w:hAnsi="Times New Roman" w:cs="Times New Roman"/>
          <w:sz w:val="20"/>
          <w:szCs w:val="20"/>
        </w:rPr>
        <w:t xml:space="preserve"> И</w:t>
      </w:r>
      <w:proofErr w:type="gramEnd"/>
      <w:r w:rsidRPr="00E51D3C">
        <w:rPr>
          <w:rFonts w:ascii="Times New Roman" w:hAnsi="Times New Roman" w:cs="Times New Roman"/>
          <w:sz w:val="20"/>
          <w:szCs w:val="20"/>
        </w:rPr>
        <w:t xml:space="preserve"> – зона инженерных сетей и коммуникаций. Территориальная зона И включает в себя земли, предназначенные для размещения сооружений и объектов инженерной инфраструктуры поселка, в том числе: водоснабжения, канализации, санитарной очистки территории, тепл</w:t>
      </w:r>
      <w:proofErr w:type="gramStart"/>
      <w:r w:rsidRPr="00E51D3C">
        <w:rPr>
          <w:rFonts w:ascii="Times New Roman" w:hAnsi="Times New Roman" w:cs="Times New Roman"/>
          <w:sz w:val="20"/>
          <w:szCs w:val="20"/>
        </w:rPr>
        <w:t>о-</w:t>
      </w:r>
      <w:proofErr w:type="gramEnd"/>
      <w:r w:rsidRPr="00E51D3C">
        <w:rPr>
          <w:rFonts w:ascii="Times New Roman" w:hAnsi="Times New Roman" w:cs="Times New Roman"/>
          <w:sz w:val="20"/>
          <w:szCs w:val="20"/>
        </w:rPr>
        <w:t xml:space="preserve">, </w:t>
      </w:r>
      <w:proofErr w:type="spellStart"/>
      <w:r w:rsidRPr="00E51D3C">
        <w:rPr>
          <w:rFonts w:ascii="Times New Roman" w:hAnsi="Times New Roman" w:cs="Times New Roman"/>
          <w:sz w:val="20"/>
          <w:szCs w:val="20"/>
        </w:rPr>
        <w:t>газо</w:t>
      </w:r>
      <w:proofErr w:type="spellEnd"/>
      <w:r w:rsidRPr="00E51D3C">
        <w:rPr>
          <w:rFonts w:ascii="Times New Roman" w:hAnsi="Times New Roman" w:cs="Times New Roman"/>
          <w:sz w:val="20"/>
          <w:szCs w:val="20"/>
        </w:rPr>
        <w:t>- и электроснабжения, связи, радиовещания и телевидения, пожарной и охранной сигнализации, а также установления санитарно-защитных и охранных зон таких объектов и сооружений.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E51D3C">
        <w:rPr>
          <w:rFonts w:ascii="Times New Roman" w:hAnsi="Times New Roman" w:cs="Times New Roman"/>
          <w:sz w:val="20"/>
          <w:szCs w:val="20"/>
        </w:rPr>
        <w:t xml:space="preserve"> И</w:t>
      </w:r>
      <w:proofErr w:type="gramEnd"/>
      <w:r w:rsidRPr="00E51D3C">
        <w:rPr>
          <w:rFonts w:ascii="Times New Roman" w:hAnsi="Times New Roman" w:cs="Times New Roman"/>
          <w:sz w:val="20"/>
          <w:szCs w:val="20"/>
        </w:rPr>
        <w:t xml:space="preserve"> установлен в соответствии с таблицей 4:</w:t>
      </w:r>
    </w:p>
    <w:p w:rsidR="00E51D3C" w:rsidRPr="00E51D3C" w:rsidRDefault="00E51D3C" w:rsidP="00E51D3C">
      <w:pPr>
        <w:spacing w:after="0" w:line="240" w:lineRule="auto"/>
        <w:ind w:firstLine="709"/>
        <w:jc w:val="both"/>
        <w:rPr>
          <w:rFonts w:ascii="Times New Roman" w:hAnsi="Times New Roman" w:cs="Times New Roman"/>
          <w:sz w:val="20"/>
          <w:szCs w:val="20"/>
        </w:rPr>
      </w:pPr>
    </w:p>
    <w:p w:rsidR="00E51D3C" w:rsidRPr="00E51D3C" w:rsidRDefault="00E51D3C" w:rsidP="00E51D3C">
      <w:pPr>
        <w:pStyle w:val="af1"/>
        <w:jc w:val="right"/>
        <w:rPr>
          <w:sz w:val="20"/>
          <w:szCs w:val="20"/>
        </w:rPr>
      </w:pPr>
      <w:r w:rsidRPr="00E51D3C">
        <w:rPr>
          <w:sz w:val="20"/>
          <w:szCs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2"/>
        <w:gridCol w:w="696"/>
        <w:gridCol w:w="2806"/>
        <w:gridCol w:w="4179"/>
      </w:tblGrid>
      <w:tr w:rsidR="00E51D3C" w:rsidRPr="00E51D3C" w:rsidTr="00E51D3C">
        <w:tc>
          <w:tcPr>
            <w:tcW w:w="217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Отношение </w:t>
            </w:r>
            <w:proofErr w:type="gramStart"/>
            <w:r w:rsidRPr="00E51D3C">
              <w:rPr>
                <w:sz w:val="20"/>
                <w:szCs w:val="20"/>
              </w:rPr>
              <w:t>к</w:t>
            </w:r>
            <w:proofErr w:type="gramEnd"/>
          </w:p>
          <w:p w:rsidR="00E51D3C" w:rsidRPr="00E51D3C" w:rsidRDefault="00E51D3C" w:rsidP="00E51D3C">
            <w:pPr>
              <w:pStyle w:val="af1"/>
              <w:jc w:val="center"/>
              <w:rPr>
                <w:sz w:val="20"/>
                <w:szCs w:val="20"/>
              </w:rPr>
            </w:pPr>
            <w:r w:rsidRPr="00E51D3C">
              <w:rPr>
                <w:sz w:val="20"/>
                <w:szCs w:val="20"/>
              </w:rPr>
              <w:t>главной функции</w:t>
            </w:r>
          </w:p>
        </w:tc>
        <w:tc>
          <w:tcPr>
            <w:tcW w:w="69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 </w:t>
            </w:r>
            <w:proofErr w:type="spellStart"/>
            <w:r w:rsidRPr="00E51D3C">
              <w:rPr>
                <w:sz w:val="20"/>
                <w:szCs w:val="20"/>
              </w:rPr>
              <w:t>пп</w:t>
            </w:r>
            <w:proofErr w:type="spellEnd"/>
          </w:p>
        </w:tc>
        <w:tc>
          <w:tcPr>
            <w:tcW w:w="280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Виды разрешенного </w:t>
            </w:r>
            <w:r w:rsidRPr="00E51D3C">
              <w:rPr>
                <w:sz w:val="20"/>
                <w:szCs w:val="20"/>
              </w:rPr>
              <w:br/>
              <w:t>использования территории</w:t>
            </w:r>
          </w:p>
        </w:tc>
        <w:tc>
          <w:tcPr>
            <w:tcW w:w="417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Параметры застройки</w:t>
            </w:r>
          </w:p>
        </w:tc>
      </w:tr>
      <w:tr w:rsidR="00E51D3C" w:rsidRPr="00E51D3C" w:rsidTr="00E51D3C">
        <w:tc>
          <w:tcPr>
            <w:tcW w:w="2172"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b/>
                <w:sz w:val="20"/>
                <w:szCs w:val="20"/>
              </w:rPr>
              <w:t>Основные виды</w:t>
            </w:r>
          </w:p>
        </w:tc>
        <w:tc>
          <w:tcPr>
            <w:tcW w:w="69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w:t>
            </w:r>
          </w:p>
        </w:tc>
        <w:tc>
          <w:tcPr>
            <w:tcW w:w="28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Трубопроводный транспорт</w:t>
            </w:r>
            <w:r w:rsidRPr="00E51D3C">
              <w:rPr>
                <w:i/>
                <w:sz w:val="20"/>
                <w:szCs w:val="20"/>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4179"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Минимальный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Максимальный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roofErr w:type="gramEnd"/>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 границ земельных участков - 1м для инженерных сооружений (кроме линейных), 3 м - для объектов капитального строительства.</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pStyle w:val="Iauiue"/>
              <w:overflowPunct w:val="0"/>
              <w:autoSpaceDE w:val="0"/>
              <w:autoSpaceDN w:val="0"/>
              <w:adjustRightInd w:val="0"/>
              <w:jc w:val="both"/>
              <w:textAlignment w:val="baseline"/>
            </w:pPr>
            <w:r w:rsidRPr="00E51D3C">
              <w:t>не подлежит ограничению.</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b/>
              </w:rPr>
              <w:t xml:space="preserve">4.Максимальный процент застройки </w:t>
            </w:r>
            <w:r w:rsidRPr="00E51D3C">
              <w:rPr>
                <w:rFonts w:ascii="Times New Roman" w:hAnsi="Times New Roman" w:cs="Times New Roman"/>
              </w:rPr>
              <w:t xml:space="preserve">– не </w:t>
            </w:r>
            <w:r w:rsidRPr="00E51D3C">
              <w:rPr>
                <w:rFonts w:ascii="Times New Roman" w:hAnsi="Times New Roman" w:cs="Times New Roman"/>
              </w:rPr>
              <w:lastRenderedPageBreak/>
              <w:t>подлежит ограничению.</w:t>
            </w:r>
          </w:p>
          <w:p w:rsidR="00E51D3C" w:rsidRPr="00E51D3C" w:rsidRDefault="00E51D3C" w:rsidP="00E51D3C">
            <w:pPr>
              <w:pStyle w:val="ConsPlusNormal"/>
              <w:widowControl/>
              <w:ind w:firstLine="0"/>
              <w:jc w:val="both"/>
              <w:rPr>
                <w:rFonts w:ascii="Times New Roman" w:hAnsi="Times New Roman" w:cs="Times New Roman"/>
              </w:rPr>
            </w:pP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Расстояние от крайних проводов ЛЭП должно быть не менее:</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0 м"/>
              </w:smartTagPr>
              <w:r w:rsidRPr="00E51D3C">
                <w:rPr>
                  <w:rFonts w:ascii="Times New Roman" w:hAnsi="Times New Roman" w:cs="Times New Roman"/>
                </w:rPr>
                <w:t>10 м</w:t>
              </w:r>
            </w:smartTag>
            <w:r w:rsidRPr="00E51D3C">
              <w:rPr>
                <w:rFonts w:ascii="Times New Roman" w:hAnsi="Times New Roman" w:cs="Times New Roman"/>
              </w:rPr>
              <w:t xml:space="preserve"> для </w:t>
            </w:r>
            <w:proofErr w:type="gramStart"/>
            <w:r w:rsidRPr="00E51D3C">
              <w:rPr>
                <w:rFonts w:ascii="Times New Roman" w:hAnsi="Times New Roman" w:cs="Times New Roman"/>
              </w:rPr>
              <w:t>ВЛ</w:t>
            </w:r>
            <w:proofErr w:type="gramEnd"/>
            <w:r w:rsidRPr="00E51D3C">
              <w:rPr>
                <w:rFonts w:ascii="Times New Roman" w:hAnsi="Times New Roman" w:cs="Times New Roman"/>
              </w:rPr>
              <w:t xml:space="preserve"> до 20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5 м"/>
              </w:smartTagPr>
              <w:r w:rsidRPr="00E51D3C">
                <w:rPr>
                  <w:rFonts w:ascii="Times New Roman" w:hAnsi="Times New Roman" w:cs="Times New Roman"/>
                </w:rPr>
                <w:t>15 м</w:t>
              </w:r>
            </w:smartTag>
            <w:r w:rsidRPr="00E51D3C">
              <w:rPr>
                <w:rFonts w:ascii="Times New Roman" w:hAnsi="Times New Roman" w:cs="Times New Roman"/>
              </w:rPr>
              <w:t xml:space="preserve"> для </w:t>
            </w:r>
            <w:proofErr w:type="gramStart"/>
            <w:r w:rsidRPr="00E51D3C">
              <w:rPr>
                <w:rFonts w:ascii="Times New Roman" w:hAnsi="Times New Roman" w:cs="Times New Roman"/>
              </w:rPr>
              <w:t>ВЛ</w:t>
            </w:r>
            <w:proofErr w:type="gramEnd"/>
            <w:r w:rsidRPr="00E51D3C">
              <w:rPr>
                <w:rFonts w:ascii="Times New Roman" w:hAnsi="Times New Roman" w:cs="Times New Roman"/>
              </w:rPr>
              <w:t xml:space="preserve"> 35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20 м"/>
              </w:smartTagPr>
              <w:r w:rsidRPr="00E51D3C">
                <w:rPr>
                  <w:rFonts w:ascii="Times New Roman" w:hAnsi="Times New Roman" w:cs="Times New Roman"/>
                </w:rPr>
                <w:t>20 м</w:t>
              </w:r>
            </w:smartTag>
            <w:r w:rsidRPr="00E51D3C">
              <w:rPr>
                <w:rFonts w:ascii="Times New Roman" w:hAnsi="Times New Roman" w:cs="Times New Roman"/>
              </w:rPr>
              <w:t xml:space="preserve"> для </w:t>
            </w:r>
            <w:proofErr w:type="gramStart"/>
            <w:r w:rsidRPr="00E51D3C">
              <w:rPr>
                <w:rFonts w:ascii="Times New Roman" w:hAnsi="Times New Roman" w:cs="Times New Roman"/>
              </w:rPr>
              <w:t>ВЛ</w:t>
            </w:r>
            <w:proofErr w:type="gramEnd"/>
            <w:r w:rsidRPr="00E51D3C">
              <w:rPr>
                <w:rFonts w:ascii="Times New Roman" w:hAnsi="Times New Roman" w:cs="Times New Roman"/>
              </w:rPr>
              <w:t xml:space="preserve"> 110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25 м"/>
              </w:smartTagPr>
              <w:r w:rsidRPr="00E51D3C">
                <w:rPr>
                  <w:rFonts w:ascii="Times New Roman" w:hAnsi="Times New Roman" w:cs="Times New Roman"/>
                </w:rPr>
                <w:t>25 м</w:t>
              </w:r>
            </w:smartTag>
            <w:r w:rsidRPr="00E51D3C">
              <w:rPr>
                <w:rFonts w:ascii="Times New Roman" w:hAnsi="Times New Roman" w:cs="Times New Roman"/>
              </w:rPr>
              <w:t xml:space="preserve"> для 159-220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30 м"/>
              </w:smartTagPr>
              <w:r w:rsidRPr="00E51D3C">
                <w:rPr>
                  <w:rFonts w:ascii="Times New Roman" w:hAnsi="Times New Roman" w:cs="Times New Roman"/>
                </w:rPr>
                <w:t>30 м</w:t>
              </w:r>
            </w:smartTag>
            <w:r w:rsidRPr="00E51D3C">
              <w:rPr>
                <w:rFonts w:ascii="Times New Roman" w:hAnsi="Times New Roman" w:cs="Times New Roman"/>
              </w:rPr>
              <w:t xml:space="preserve"> для 330-500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При похождении </w:t>
            </w:r>
            <w:proofErr w:type="gramStart"/>
            <w:r w:rsidRPr="00E51D3C">
              <w:rPr>
                <w:rFonts w:ascii="Times New Roman" w:hAnsi="Times New Roman" w:cs="Times New Roman"/>
              </w:rPr>
              <w:t>ВЛ</w:t>
            </w:r>
            <w:proofErr w:type="gramEnd"/>
            <w:r w:rsidRPr="00E51D3C">
              <w:rPr>
                <w:rFonts w:ascii="Times New Roman" w:hAnsi="Times New Roman" w:cs="Times New Roman"/>
              </w:rPr>
              <w:t xml:space="preserve"> вдоль улицы допускается расположение проводов над проезжей частью.</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Опоры, устанавливаемые на перекрестках, поворотах улиц и проездов должны быть защищены от наезда автотранспорта. </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Охранные зоны электрических сетей до            1 кВ устанавливаются: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2 м"/>
              </w:smartTagPr>
              <w:r w:rsidRPr="00E51D3C">
                <w:rPr>
                  <w:rFonts w:ascii="Times New Roman" w:hAnsi="Times New Roman" w:cs="Times New Roman"/>
                </w:rPr>
                <w:t>2 м</w:t>
              </w:r>
            </w:smartTag>
            <w:r w:rsidRPr="00E51D3C">
              <w:rPr>
                <w:rFonts w:ascii="Times New Roman" w:hAnsi="Times New Roman" w:cs="Times New Roman"/>
              </w:rPr>
              <w:t xml:space="preserve"> с каждой стороны вдоль воздушных линий электропередачи;</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 м"/>
              </w:smartTagPr>
              <w:r w:rsidRPr="00E51D3C">
                <w:rPr>
                  <w:rFonts w:ascii="Times New Roman" w:hAnsi="Times New Roman" w:cs="Times New Roman"/>
                </w:rPr>
                <w:t>1 м</w:t>
              </w:r>
            </w:smartTag>
            <w:r w:rsidRPr="00E51D3C">
              <w:rPr>
                <w:rFonts w:ascii="Times New Roman" w:hAnsi="Times New Roman" w:cs="Times New Roman"/>
              </w:rPr>
              <w:t xml:space="preserve"> с каждой стороны вдоль подземных кабельных линий;</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E51D3C">
                <w:rPr>
                  <w:rFonts w:ascii="Times New Roman" w:hAnsi="Times New Roman" w:cs="Times New Roman"/>
                </w:rPr>
                <w:t>0,6 м</w:t>
              </w:r>
            </w:smartTag>
            <w:r w:rsidRPr="00E51D3C">
              <w:rPr>
                <w:rFonts w:ascii="Times New Roman" w:hAnsi="Times New Roman" w:cs="Times New Roman"/>
              </w:rPr>
              <w:t xml:space="preserve"> и </w:t>
            </w:r>
            <w:smartTag w:uri="urn:schemas-microsoft-com:office:smarttags" w:element="metricconverter">
              <w:smartTagPr>
                <w:attr w:name="ProductID" w:val="1 м"/>
              </w:smartTagPr>
              <w:r w:rsidRPr="00E51D3C">
                <w:rPr>
                  <w:rFonts w:ascii="Times New Roman" w:hAnsi="Times New Roman" w:cs="Times New Roman"/>
                </w:rPr>
                <w:t>1 м</w:t>
              </w:r>
            </w:smartTag>
            <w:r w:rsidRPr="00E51D3C">
              <w:rPr>
                <w:rFonts w:ascii="Times New Roman" w:hAnsi="Times New Roman" w:cs="Times New Roman"/>
              </w:rPr>
              <w:t xml:space="preserve"> в сторону проезжей части улицы;</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00 м"/>
              </w:smartTagPr>
              <w:r w:rsidRPr="00E51D3C">
                <w:rPr>
                  <w:rFonts w:ascii="Times New Roman" w:hAnsi="Times New Roman" w:cs="Times New Roman"/>
                </w:rPr>
                <w:t>100 м</w:t>
              </w:r>
            </w:smartTag>
            <w:r w:rsidRPr="00E51D3C">
              <w:rPr>
                <w:rFonts w:ascii="Times New Roman" w:hAnsi="Times New Roman" w:cs="Times New Roman"/>
              </w:rPr>
              <w:t xml:space="preserve"> с каждой стороны вдоль подводных кабельных линий электропередачи.</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E51D3C">
                <w:rPr>
                  <w:rFonts w:ascii="Times New Roman" w:hAnsi="Times New Roman" w:cs="Times New Roman"/>
                </w:rPr>
                <w:t>10 м</w:t>
              </w:r>
            </w:smartTag>
            <w:r w:rsidRPr="00E51D3C">
              <w:rPr>
                <w:rFonts w:ascii="Times New Roman" w:hAnsi="Times New Roman" w:cs="Times New Roman"/>
              </w:rPr>
              <w:t xml:space="preserve"> при условии обеспечения допустимых уровней шума.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2. Охранная зона газопроводов: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5 м"/>
              </w:smartTagPr>
              <w:r w:rsidRPr="00E51D3C">
                <w:rPr>
                  <w:rFonts w:ascii="Times New Roman" w:hAnsi="Times New Roman" w:cs="Times New Roman"/>
                </w:rPr>
                <w:t>15 м</w:t>
              </w:r>
            </w:smartTag>
            <w:r w:rsidRPr="00E51D3C">
              <w:rPr>
                <w:rFonts w:ascii="Times New Roman" w:hAnsi="Times New Roman" w:cs="Times New Roman"/>
              </w:rPr>
              <w:t xml:space="preserve"> в каждую стороны для газопроводов высокого давления: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2 м"/>
              </w:smartTagPr>
              <w:r w:rsidRPr="00E51D3C">
                <w:rPr>
                  <w:rFonts w:ascii="Times New Roman" w:hAnsi="Times New Roman" w:cs="Times New Roman"/>
                </w:rPr>
                <w:t>2 м</w:t>
              </w:r>
            </w:smartTag>
            <w:r w:rsidRPr="00E51D3C">
              <w:rPr>
                <w:rFonts w:ascii="Times New Roman" w:hAnsi="Times New Roman" w:cs="Times New Roman"/>
              </w:rPr>
              <w:t xml:space="preserve"> в каждую стороны для газопроводов низкого давления.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E51D3C">
                <w:rPr>
                  <w:rFonts w:ascii="Times New Roman" w:hAnsi="Times New Roman" w:cs="Times New Roman"/>
                </w:rPr>
                <w:t>25 м</w:t>
              </w:r>
            </w:smartTag>
            <w:r w:rsidRPr="00E51D3C">
              <w:rPr>
                <w:rFonts w:ascii="Times New Roman" w:hAnsi="Times New Roman" w:cs="Times New Roman"/>
              </w:rPr>
              <w:t xml:space="preserve"> от оси трубопровода с каждой стороны.</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Минимальные расстояния по санитарно-гигиеническим требованиям от магистральных газопроводов: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а) не </w:t>
            </w:r>
            <w:proofErr w:type="gramStart"/>
            <w:r w:rsidRPr="00E51D3C">
              <w:rPr>
                <w:rFonts w:ascii="Times New Roman" w:hAnsi="Times New Roman" w:cs="Times New Roman"/>
              </w:rPr>
              <w:t>содержащих</w:t>
            </w:r>
            <w:proofErr w:type="gramEnd"/>
            <w:r w:rsidRPr="00E51D3C">
              <w:rPr>
                <w:rFonts w:ascii="Times New Roman" w:hAnsi="Times New Roman" w:cs="Times New Roman"/>
              </w:rPr>
              <w:t xml:space="preserve"> сероводород определяется с учетом диаметра трубы и класса трубопровода: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от населенных пунктов – 75-</w:t>
            </w:r>
            <w:smartTag w:uri="urn:schemas-microsoft-com:office:smarttags" w:element="metricconverter">
              <w:smartTagPr>
                <w:attr w:name="ProductID" w:val="350 м"/>
              </w:smartTagPr>
              <w:r w:rsidRPr="00E51D3C">
                <w:rPr>
                  <w:rFonts w:ascii="Times New Roman" w:hAnsi="Times New Roman" w:cs="Times New Roman"/>
                </w:rPr>
                <w:t>350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от отдельных малоэтажных зданий- 75-</w:t>
            </w:r>
            <w:smartTag w:uri="urn:schemas-microsoft-com:office:smarttags" w:element="metricconverter">
              <w:smartTagPr>
                <w:attr w:name="ProductID" w:val="300 м"/>
              </w:smartTagPr>
              <w:r w:rsidRPr="00E51D3C">
                <w:rPr>
                  <w:rFonts w:ascii="Times New Roman" w:hAnsi="Times New Roman" w:cs="Times New Roman"/>
                </w:rPr>
                <w:t>300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от рек и водоемов – </w:t>
            </w:r>
            <w:smartTag w:uri="urn:schemas-microsoft-com:office:smarttags" w:element="metricconverter">
              <w:smartTagPr>
                <w:attr w:name="ProductID" w:val="25 м"/>
              </w:smartTagPr>
              <w:r w:rsidRPr="00E51D3C">
                <w:rPr>
                  <w:rFonts w:ascii="Times New Roman" w:hAnsi="Times New Roman" w:cs="Times New Roman"/>
                </w:rPr>
                <w:t>25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б) сжиженных углеводородных газов: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до населенных пунктов –150-</w:t>
            </w:r>
            <w:smartTag w:uri="urn:schemas-microsoft-com:office:smarttags" w:element="metricconverter">
              <w:smartTagPr>
                <w:attr w:name="ProductID" w:val="1000 м"/>
              </w:smartTagPr>
              <w:r w:rsidRPr="00E51D3C">
                <w:rPr>
                  <w:rFonts w:ascii="Times New Roman" w:hAnsi="Times New Roman" w:cs="Times New Roman"/>
                </w:rPr>
                <w:t>1000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дачных поселков – 100-</w:t>
            </w:r>
            <w:smartTag w:uri="urn:schemas-microsoft-com:office:smarttags" w:element="metricconverter">
              <w:smartTagPr>
                <w:attr w:name="ProductID" w:val="800 м"/>
              </w:smartTagPr>
              <w:r w:rsidRPr="00E51D3C">
                <w:rPr>
                  <w:rFonts w:ascii="Times New Roman" w:hAnsi="Times New Roman" w:cs="Times New Roman"/>
                </w:rPr>
                <w:t>800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в) низкого давления: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до многоэтажных жилых и общественных зданий – 50м;</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-малоэтажных зданий-</w:t>
            </w:r>
            <w:smartTag w:uri="urn:schemas-microsoft-com:office:smarttags" w:element="metricconverter">
              <w:smartTagPr>
                <w:attr w:name="ProductID" w:val="20 м"/>
              </w:smartTagPr>
              <w:r w:rsidRPr="00E51D3C">
                <w:rPr>
                  <w:rFonts w:ascii="Times New Roman" w:hAnsi="Times New Roman" w:cs="Times New Roman"/>
                </w:rPr>
                <w:t>20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до водозаборных сооружений </w:t>
            </w:r>
            <w:smartTag w:uri="urn:schemas-microsoft-com:office:smarttags" w:element="metricconverter">
              <w:smartTagPr>
                <w:attr w:name="ProductID" w:val="30 м"/>
              </w:smartTagPr>
              <w:r w:rsidRPr="00E51D3C">
                <w:rPr>
                  <w:rFonts w:ascii="Times New Roman" w:hAnsi="Times New Roman" w:cs="Times New Roman"/>
                </w:rPr>
                <w:t>30 м</w:t>
              </w:r>
            </w:smartTag>
            <w:r w:rsidRPr="00E51D3C">
              <w:rPr>
                <w:rFonts w:ascii="Times New Roman" w:hAnsi="Times New Roman" w:cs="Times New Roman"/>
              </w:rPr>
              <w:t xml:space="preserve"> с учетом требований по организации зон охраны источников водоснабжения.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3. Охранная зона кабельных и воздушных </w:t>
            </w:r>
            <w:r w:rsidRPr="00E51D3C">
              <w:rPr>
                <w:rFonts w:ascii="Times New Roman" w:hAnsi="Times New Roman" w:cs="Times New Roman"/>
              </w:rPr>
              <w:lastRenderedPageBreak/>
              <w:t>линий связи и радиофикации:</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вне населенных пунктов – по </w:t>
            </w:r>
            <w:smartTag w:uri="urn:schemas-microsoft-com:office:smarttags" w:element="metricconverter">
              <w:smartTagPr>
                <w:attr w:name="ProductID" w:val="2 м"/>
              </w:smartTagPr>
              <w:r w:rsidRPr="00E51D3C">
                <w:rPr>
                  <w:rFonts w:ascii="Times New Roman" w:hAnsi="Times New Roman" w:cs="Times New Roman"/>
                </w:rPr>
                <w:t>2 м</w:t>
              </w:r>
            </w:smartTag>
            <w:r w:rsidRPr="00E51D3C">
              <w:rPr>
                <w:rFonts w:ascii="Times New Roman" w:hAnsi="Times New Roman" w:cs="Times New Roman"/>
              </w:rPr>
              <w:t xml:space="preserve"> с каждой стороны от кабеля;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при переходе через реки, озера, водохранилища – по </w:t>
            </w:r>
            <w:smartTag w:uri="urn:schemas-microsoft-com:office:smarttags" w:element="metricconverter">
              <w:smartTagPr>
                <w:attr w:name="ProductID" w:val="100 м"/>
              </w:smartTagPr>
              <w:r w:rsidRPr="00E51D3C">
                <w:rPr>
                  <w:rFonts w:ascii="Times New Roman" w:hAnsi="Times New Roman" w:cs="Times New Roman"/>
                </w:rPr>
                <w:t>100 м</w:t>
              </w:r>
            </w:smartTag>
            <w:r w:rsidRPr="00E51D3C">
              <w:rPr>
                <w:rFonts w:ascii="Times New Roman" w:hAnsi="Times New Roman" w:cs="Times New Roman"/>
              </w:rPr>
              <w:t xml:space="preserve"> с каждой стороны;</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в лесных массивах и зеленых насаждениях создаются просеки шириной:</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не менее </w:t>
            </w:r>
            <w:smartTag w:uri="urn:schemas-microsoft-com:office:smarttags" w:element="metricconverter">
              <w:smartTagPr>
                <w:attr w:name="ProductID" w:val="4 м"/>
              </w:smartTagPr>
              <w:r w:rsidRPr="00E51D3C">
                <w:rPr>
                  <w:rFonts w:ascii="Times New Roman" w:hAnsi="Times New Roman" w:cs="Times New Roman"/>
                </w:rPr>
                <w:t>4 м</w:t>
              </w:r>
            </w:smartTag>
            <w:r w:rsidRPr="00E51D3C">
              <w:rPr>
                <w:rFonts w:ascii="Times New Roman" w:hAnsi="Times New Roman" w:cs="Times New Roman"/>
              </w:rPr>
              <w:t xml:space="preserve"> при высоте деревьев до </w:t>
            </w:r>
            <w:smartTag w:uri="urn:schemas-microsoft-com:office:smarttags" w:element="metricconverter">
              <w:smartTagPr>
                <w:attr w:name="ProductID" w:val="4 м"/>
              </w:smartTagPr>
              <w:r w:rsidRPr="00E51D3C">
                <w:rPr>
                  <w:rFonts w:ascii="Times New Roman" w:hAnsi="Times New Roman" w:cs="Times New Roman"/>
                </w:rPr>
                <w:t>4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не менее </w:t>
            </w:r>
            <w:smartTag w:uri="urn:schemas-microsoft-com:office:smarttags" w:element="metricconverter">
              <w:smartTagPr>
                <w:attr w:name="ProductID" w:val="6 м"/>
              </w:smartTagPr>
              <w:r w:rsidRPr="00E51D3C">
                <w:rPr>
                  <w:rFonts w:ascii="Times New Roman" w:hAnsi="Times New Roman" w:cs="Times New Roman"/>
                </w:rPr>
                <w:t>6 м</w:t>
              </w:r>
            </w:smartTag>
            <w:r w:rsidRPr="00E51D3C">
              <w:rPr>
                <w:rFonts w:ascii="Times New Roman" w:hAnsi="Times New Roman" w:cs="Times New Roman"/>
              </w:rPr>
              <w:t xml:space="preserve"> вдоль кабеля связи и при высоте деревьев более </w:t>
            </w:r>
            <w:smartTag w:uri="urn:schemas-microsoft-com:office:smarttags" w:element="metricconverter">
              <w:smartTagPr>
                <w:attr w:name="ProductID" w:val="4 м"/>
              </w:smartTagPr>
              <w:r w:rsidRPr="00E51D3C">
                <w:rPr>
                  <w:rFonts w:ascii="Times New Roman" w:hAnsi="Times New Roman" w:cs="Times New Roman"/>
                </w:rPr>
                <w:t>4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4. Санитарно-защитная зона для канализационных очистных сооружений устанавливается в зависимости от типа очистных сооружений и их мощности -100-</w:t>
            </w:r>
            <w:smartTag w:uri="urn:schemas-microsoft-com:office:smarttags" w:element="metricconverter">
              <w:smartTagPr>
                <w:attr w:name="ProductID" w:val="500 м"/>
              </w:smartTagPr>
              <w:r w:rsidRPr="00E51D3C">
                <w:rPr>
                  <w:rFonts w:ascii="Times New Roman" w:hAnsi="Times New Roman" w:cs="Times New Roman"/>
                </w:rPr>
                <w:t>500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5. Зона санитарной охраны:</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водозаборных сооружений 1 пояса – </w:t>
            </w:r>
            <w:smartTag w:uri="urn:schemas-microsoft-com:office:smarttags" w:element="metricconverter">
              <w:smartTagPr>
                <w:attr w:name="ProductID" w:val="30 м"/>
              </w:smartTagPr>
              <w:r w:rsidRPr="00E51D3C">
                <w:rPr>
                  <w:rFonts w:ascii="Times New Roman" w:hAnsi="Times New Roman" w:cs="Times New Roman"/>
                </w:rPr>
                <w:t>30 м</w:t>
              </w:r>
            </w:smartTag>
            <w:r w:rsidRPr="00E51D3C">
              <w:rPr>
                <w:rFonts w:ascii="Times New Roman" w:hAnsi="Times New Roman" w:cs="Times New Roman"/>
              </w:rPr>
              <w:t xml:space="preserve"> или </w:t>
            </w:r>
            <w:smartTag w:uri="urn:schemas-microsoft-com:office:smarttags" w:element="metricconverter">
              <w:smartTagPr>
                <w:attr w:name="ProductID" w:val="50 м"/>
              </w:smartTagPr>
              <w:r w:rsidRPr="00E51D3C">
                <w:rPr>
                  <w:rFonts w:ascii="Times New Roman" w:hAnsi="Times New Roman" w:cs="Times New Roman"/>
                </w:rPr>
                <w:t>50 м</w:t>
              </w:r>
            </w:smartTag>
            <w:r w:rsidRPr="00E51D3C">
              <w:rPr>
                <w:rFonts w:ascii="Times New Roman" w:hAnsi="Times New Roman" w:cs="Times New Roman"/>
              </w:rPr>
              <w:t>, а 2 и 3 пояса - расчетом;</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водонапорной башни - не менее </w:t>
            </w:r>
            <w:smartTag w:uri="urn:schemas-microsoft-com:office:smarttags" w:element="metricconverter">
              <w:smartTagPr>
                <w:attr w:name="ProductID" w:val="10 м"/>
              </w:smartTagPr>
              <w:r w:rsidRPr="00E51D3C">
                <w:rPr>
                  <w:rFonts w:ascii="Times New Roman" w:hAnsi="Times New Roman" w:cs="Times New Roman"/>
                </w:rPr>
                <w:t>10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отстойников, </w:t>
            </w:r>
            <w:proofErr w:type="spellStart"/>
            <w:r w:rsidRPr="00E51D3C">
              <w:rPr>
                <w:rFonts w:ascii="Times New Roman" w:hAnsi="Times New Roman" w:cs="Times New Roman"/>
              </w:rPr>
              <w:t>реагентного</w:t>
            </w:r>
            <w:proofErr w:type="spellEnd"/>
            <w:r w:rsidRPr="00E51D3C">
              <w:rPr>
                <w:rFonts w:ascii="Times New Roman" w:hAnsi="Times New Roman" w:cs="Times New Roman"/>
              </w:rPr>
              <w:t xml:space="preserve"> хозяйства, склада хлора, насосных станций – </w:t>
            </w:r>
            <w:smartTag w:uri="urn:schemas-microsoft-com:office:smarttags" w:element="metricconverter">
              <w:smartTagPr>
                <w:attr w:name="ProductID" w:val="15 м"/>
              </w:smartTagPr>
              <w:r w:rsidRPr="00E51D3C">
                <w:rPr>
                  <w:rFonts w:ascii="Times New Roman" w:hAnsi="Times New Roman" w:cs="Times New Roman"/>
                </w:rPr>
                <w:t>15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Охранная зона магистрального водовода -10-</w:t>
            </w:r>
            <w:smartTag w:uri="urn:schemas-microsoft-com:office:smarttags" w:element="metricconverter">
              <w:smartTagPr>
                <w:attr w:name="ProductID" w:val="20 м"/>
              </w:smartTagPr>
              <w:r w:rsidRPr="00E51D3C">
                <w:rPr>
                  <w:rFonts w:ascii="Times New Roman" w:hAnsi="Times New Roman" w:cs="Times New Roman"/>
                </w:rPr>
                <w:t>20 м</w:t>
              </w:r>
            </w:smartTag>
            <w:r w:rsidRPr="00E51D3C">
              <w:rPr>
                <w:rFonts w:ascii="Times New Roman" w:hAnsi="Times New Roman" w:cs="Times New Roman"/>
              </w:rPr>
              <w:t xml:space="preserve"> с каждой стороны.</w:t>
            </w:r>
          </w:p>
          <w:p w:rsidR="00E51D3C" w:rsidRPr="00E51D3C" w:rsidRDefault="00E51D3C" w:rsidP="00E51D3C">
            <w:pPr>
              <w:pStyle w:val="ConsPlusNormal"/>
              <w:widowControl/>
              <w:ind w:firstLine="0"/>
              <w:jc w:val="both"/>
              <w:rPr>
                <w:rFonts w:ascii="Times New Roman" w:hAnsi="Times New Roman" w:cs="Times New Roman"/>
              </w:rPr>
            </w:pP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 Предельный минимальный размер земельного участка - 0,01 га, предельный максимальный размер земельного участка - 210,0 га;</w:t>
            </w:r>
          </w:p>
          <w:p w:rsidR="00E51D3C" w:rsidRPr="00E51D3C" w:rsidRDefault="00E51D3C" w:rsidP="00E51D3C">
            <w:pPr>
              <w:pStyle w:val="ConsPlusNormal"/>
              <w:widowControl/>
              <w:ind w:firstLine="0"/>
              <w:jc w:val="both"/>
              <w:rPr>
                <w:rFonts w:ascii="Times New Roman" w:hAnsi="Times New Roman" w:cs="Times New Roman"/>
              </w:rPr>
            </w:pPr>
            <w:proofErr w:type="gramStart"/>
            <w:r w:rsidRPr="00E51D3C">
              <w:rPr>
                <w:rFonts w:ascii="Times New Roman" w:hAnsi="Times New Roman" w:cs="Times New Roman"/>
              </w:rPr>
              <w:t xml:space="preserve">предельный минимальный размер земельного участка для понизительных насосных станций, центральных тепловых пунктов, </w:t>
            </w:r>
            <w:proofErr w:type="spellStart"/>
            <w:r w:rsidRPr="00E51D3C">
              <w:rPr>
                <w:rFonts w:ascii="Times New Roman" w:hAnsi="Times New Roman" w:cs="Times New Roman"/>
              </w:rPr>
              <w:t>электроподстанций</w:t>
            </w:r>
            <w:proofErr w:type="spellEnd"/>
            <w:r w:rsidRPr="00E51D3C">
              <w:rPr>
                <w:rFonts w:ascii="Times New Roman" w:hAnsi="Times New Roman" w:cs="Times New Roman"/>
              </w:rPr>
              <w:t>,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 автоматических телефонных станций, защитных дорожных сооружений, элементов обустройства автомобильных</w:t>
            </w:r>
            <w:proofErr w:type="gramEnd"/>
            <w:r w:rsidRPr="00E51D3C">
              <w:rPr>
                <w:rFonts w:ascii="Times New Roman" w:hAnsi="Times New Roman" w:cs="Times New Roman"/>
              </w:rPr>
              <w:t xml:space="preserve"> дорог, искусственных дорожных сооружений, строительных площадок - 0,001 га;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2) минимальный отступ от границ земельного участка, за пределами которых запрещено строительство зданий, строений, сооружений, - 3 м;</w:t>
            </w:r>
          </w:p>
          <w:p w:rsidR="00E51D3C" w:rsidRPr="00E51D3C" w:rsidRDefault="00E51D3C" w:rsidP="00E51D3C">
            <w:pPr>
              <w:pStyle w:val="ConsPlusNormal"/>
              <w:widowControl/>
              <w:ind w:firstLine="0"/>
              <w:jc w:val="both"/>
              <w:rPr>
                <w:rFonts w:ascii="Times New Roman" w:hAnsi="Times New Roman" w:cs="Times New Roman"/>
              </w:rPr>
            </w:pPr>
            <w:proofErr w:type="gramStart"/>
            <w:r w:rsidRPr="00E51D3C">
              <w:rPr>
                <w:rFonts w:ascii="Times New Roman" w:hAnsi="Times New Roman" w:cs="Times New Roman"/>
              </w:rPr>
              <w:t xml:space="preserve">минимальный отступ от границ земельного участка, за пределами которых запрещено строительство зданий, строений, сооружений, для понизительных насосных станций, центральных тепловых пунктов, </w:t>
            </w:r>
            <w:proofErr w:type="spellStart"/>
            <w:r w:rsidRPr="00E51D3C">
              <w:rPr>
                <w:rFonts w:ascii="Times New Roman" w:hAnsi="Times New Roman" w:cs="Times New Roman"/>
              </w:rPr>
              <w:t>электроподстанций</w:t>
            </w:r>
            <w:proofErr w:type="spellEnd"/>
            <w:r w:rsidRPr="00E51D3C">
              <w:rPr>
                <w:rFonts w:ascii="Times New Roman" w:hAnsi="Times New Roman" w:cs="Times New Roman"/>
              </w:rPr>
              <w:t xml:space="preserve">, распределительных пунктов, трансформаторных подстанций, мини-ТЭЦ, водозаборных сооружений, водопроводных очистных сооружений, насосных станций, очистных канализационных сооружений, очистных сооружений ливневых стоков, автономных источников теплоснабжения, автономных </w:t>
            </w:r>
            <w:r w:rsidRPr="00E51D3C">
              <w:rPr>
                <w:rFonts w:ascii="Times New Roman" w:hAnsi="Times New Roman" w:cs="Times New Roman"/>
              </w:rPr>
              <w:lastRenderedPageBreak/>
              <w:t>источников электроснабжения, котельных, комплектных трансформаторных подстанций наружной установки, контрольно-пропускных пунктов, сооружений связи, опор линий электропередач</w:t>
            </w:r>
            <w:proofErr w:type="gramEnd"/>
            <w:r w:rsidRPr="00E51D3C">
              <w:rPr>
                <w:rFonts w:ascii="Times New Roman" w:hAnsi="Times New Roman" w:cs="Times New Roman"/>
              </w:rPr>
              <w:t xml:space="preserve">, </w:t>
            </w:r>
            <w:proofErr w:type="gramStart"/>
            <w:r w:rsidRPr="00E51D3C">
              <w:rPr>
                <w:rFonts w:ascii="Times New Roman" w:hAnsi="Times New Roman" w:cs="Times New Roman"/>
              </w:rPr>
              <w:t>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w:t>
            </w:r>
            <w:proofErr w:type="gramEnd"/>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3) предельное количество надземных этажей зданий, строений, сооружений - 16 этажей;</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E51D3C" w:rsidRPr="00E51D3C" w:rsidRDefault="00E51D3C" w:rsidP="00E51D3C">
            <w:pPr>
              <w:pStyle w:val="ConsPlusNormal"/>
              <w:ind w:firstLine="0"/>
              <w:jc w:val="both"/>
              <w:rPr>
                <w:rFonts w:ascii="Times New Roman" w:hAnsi="Times New Roman" w:cs="Times New Roman"/>
              </w:rPr>
            </w:pPr>
            <w:proofErr w:type="gramStart"/>
            <w:r w:rsidRPr="00E51D3C">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автономных источников теплоснабжения, автономных источников электроснабжения, центральных тепловых пунктов, котельных, комплектных трансформаторных подстанций наружной установки, трансформаторных подстанций, мини-ТЭЦ, распределительных пунктов, насосных станций, канализационных насосных станций, очистных сооружений ливневой канализации, контрольно-пропускных пунктов, сооружений связи, опор линий электропередач</w:t>
            </w:r>
            <w:proofErr w:type="gramEnd"/>
            <w:r w:rsidRPr="00E51D3C">
              <w:rPr>
                <w:rFonts w:ascii="Times New Roman" w:hAnsi="Times New Roman" w:cs="Times New Roman"/>
              </w:rPr>
              <w:t xml:space="preserve">, </w:t>
            </w:r>
            <w:proofErr w:type="gramStart"/>
            <w:r w:rsidRPr="00E51D3C">
              <w:rPr>
                <w:rFonts w:ascii="Times New Roman" w:hAnsi="Times New Roman" w:cs="Times New Roman"/>
              </w:rPr>
              <w:t>автоматических телефонных станций, защитных дорожных сооружений, элементов обустройства автомобильных дорог, искусственных дорожных сооружений, стоянок для автомобилей надземных открытого и закрытого типов, подземных автостоянок, автостоянок с пандусами (рампами) и механизированных автостоянок, открытых площадок, предназначенных для стоянки автомобилей, строительных площадок, территорий гаражных и гаражно-строительных кооперативов устанавливается равным всей площади земельного участка за исключением площади, занятой минимальными отступами от границ земельного участка.</w:t>
            </w:r>
            <w:proofErr w:type="gramEnd"/>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2.</w:t>
            </w:r>
          </w:p>
        </w:tc>
        <w:tc>
          <w:tcPr>
            <w:tcW w:w="28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w:t>
            </w:r>
            <w:proofErr w:type="spellStart"/>
            <w:proofErr w:type="gramStart"/>
            <w:r w:rsidRPr="00E51D3C">
              <w:rPr>
                <w:i/>
                <w:sz w:val="20"/>
                <w:szCs w:val="20"/>
              </w:rPr>
              <w:t>телевиде-ния</w:t>
            </w:r>
            <w:proofErr w:type="spellEnd"/>
            <w:proofErr w:type="gramEnd"/>
            <w:r w:rsidRPr="00E51D3C">
              <w:rPr>
                <w:i/>
                <w:sz w:val="20"/>
                <w:szCs w:val="20"/>
              </w:rPr>
              <w:t xml:space="preserve">, включая воздушные радиорелейные, надземные и подземные кабельные линии связи, линии радиофикации, антенные поля, </w:t>
            </w:r>
            <w:r w:rsidRPr="00E51D3C">
              <w:rPr>
                <w:i/>
                <w:sz w:val="20"/>
                <w:szCs w:val="20"/>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8" w:anchor="000172" w:history="1">
              <w:r w:rsidRPr="00E51D3C">
                <w:rPr>
                  <w:rStyle w:val="a7"/>
                  <w:i/>
                  <w:sz w:val="20"/>
                  <w:szCs w:val="20"/>
                </w:rPr>
                <w:t>кодами 3.1.1</w:t>
              </w:r>
            </w:hyperlink>
            <w:r w:rsidRPr="00E51D3C">
              <w:rPr>
                <w:i/>
                <w:sz w:val="20"/>
                <w:szCs w:val="20"/>
              </w:rPr>
              <w:t>, </w:t>
            </w:r>
            <w:hyperlink r:id="rId229" w:anchor="000185" w:history="1">
              <w:r w:rsidRPr="00E51D3C">
                <w:rPr>
                  <w:rStyle w:val="a7"/>
                  <w:i/>
                  <w:sz w:val="20"/>
                  <w:szCs w:val="20"/>
                </w:rPr>
                <w:t>3.2.3</w:t>
              </w:r>
            </w:hyperlink>
            <w:r w:rsidRPr="00E51D3C">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w:t>
            </w:r>
          </w:p>
        </w:tc>
        <w:tc>
          <w:tcPr>
            <w:tcW w:w="28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Коммунальное обслуживание</w:t>
            </w:r>
            <w:r w:rsidRPr="00E51D3C">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0" w:anchor="000172" w:history="1">
              <w:r w:rsidRPr="00E51D3C">
                <w:rPr>
                  <w:rStyle w:val="a7"/>
                  <w:i/>
                </w:rPr>
                <w:t>кодами 3.1.1</w:t>
              </w:r>
            </w:hyperlink>
            <w:r w:rsidRPr="00E51D3C">
              <w:rPr>
                <w:i/>
              </w:rPr>
              <w:t> - </w:t>
            </w:r>
            <w:hyperlink r:id="rId231" w:anchor="000175" w:history="1">
              <w:r w:rsidRPr="00E51D3C">
                <w:rPr>
                  <w:rStyle w:val="a7"/>
                  <w:i/>
                </w:rPr>
                <w:t>3.1.2</w:t>
              </w:r>
            </w:hyperlink>
            <w:r w:rsidRPr="00E51D3C">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4.</w:t>
            </w:r>
          </w:p>
        </w:tc>
        <w:tc>
          <w:tcPr>
            <w:tcW w:w="28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5.</w:t>
            </w:r>
          </w:p>
        </w:tc>
        <w:tc>
          <w:tcPr>
            <w:tcW w:w="28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6.</w:t>
            </w:r>
          </w:p>
        </w:tc>
        <w:tc>
          <w:tcPr>
            <w:tcW w:w="28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i/>
              </w:rPr>
            </w:pPr>
            <w:r w:rsidRPr="00E51D3C">
              <w:rPr>
                <w:rFonts w:ascii="Times New Roman" w:hAnsi="Times New Roman" w:cs="Times New Roman"/>
              </w:rPr>
              <w:t xml:space="preserve">Энергетика </w:t>
            </w:r>
            <w:r w:rsidRPr="00E51D3C">
              <w:rPr>
                <w:rFonts w:ascii="Times New Roman" w:hAnsi="Times New Roman" w:cs="Times New Roman"/>
                <w:i/>
              </w:rPr>
              <w:t xml:space="preserve">- размещение объектов </w:t>
            </w:r>
            <w:proofErr w:type="spellStart"/>
            <w:proofErr w:type="gramStart"/>
            <w:r w:rsidRPr="00E51D3C">
              <w:rPr>
                <w:rFonts w:ascii="Times New Roman" w:hAnsi="Times New Roman" w:cs="Times New Roman"/>
                <w:i/>
              </w:rPr>
              <w:t>гидроэнергети-ки</w:t>
            </w:r>
            <w:proofErr w:type="spellEnd"/>
            <w:proofErr w:type="gramEnd"/>
            <w:r w:rsidRPr="00E51D3C">
              <w:rPr>
                <w:rFonts w:ascii="Times New Roman" w:hAnsi="Times New Roman" w:cs="Times New Roman"/>
                <w:i/>
              </w:rPr>
              <w:t>, тепловых станций и других электростанций, размещение обслуживающих и вспомогательных для электростанций сооружений (</w:t>
            </w:r>
            <w:proofErr w:type="spellStart"/>
            <w:r w:rsidRPr="00E51D3C">
              <w:rPr>
                <w:rFonts w:ascii="Times New Roman" w:hAnsi="Times New Roman" w:cs="Times New Roman"/>
                <w:i/>
              </w:rPr>
              <w:t>золоотвалов</w:t>
            </w:r>
            <w:proofErr w:type="spellEnd"/>
            <w:r w:rsidRPr="00E51D3C">
              <w:rPr>
                <w:rFonts w:ascii="Times New Roman" w:hAnsi="Times New Roman" w:cs="Times New Roman"/>
                <w:i/>
              </w:rPr>
              <w:t xml:space="preserve">, </w:t>
            </w:r>
            <w:r w:rsidRPr="00E51D3C">
              <w:rPr>
                <w:rFonts w:ascii="Times New Roman" w:hAnsi="Times New Roman" w:cs="Times New Roman"/>
                <w:i/>
              </w:rPr>
              <w:lastRenderedPageBreak/>
              <w:t xml:space="preserve">гидротехнических сооружений); размещение объектов </w:t>
            </w:r>
            <w:proofErr w:type="spellStart"/>
            <w:r w:rsidRPr="00E51D3C">
              <w:rPr>
                <w:rFonts w:ascii="Times New Roman" w:hAnsi="Times New Roman" w:cs="Times New Roman"/>
                <w:i/>
              </w:rPr>
              <w:t>электросетевого</w:t>
            </w:r>
            <w:proofErr w:type="spellEnd"/>
            <w:r w:rsidRPr="00E51D3C">
              <w:rPr>
                <w:rFonts w:ascii="Times New Roman" w:hAnsi="Times New Roman" w:cs="Times New Roman"/>
                <w:i/>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232" w:anchor="000019" w:history="1">
              <w:r w:rsidRPr="00E51D3C">
                <w:rPr>
                  <w:rStyle w:val="a7"/>
                  <w:rFonts w:ascii="Times New Roman" w:hAnsi="Times New Roman" w:cs="Times New Roman"/>
                  <w:i/>
                </w:rPr>
                <w:t>кодом 3.1</w:t>
              </w:r>
            </w:hyperlink>
            <w:r w:rsidRPr="00E51D3C">
              <w:rPr>
                <w:rFonts w:ascii="Times New Roman" w:hAnsi="Times New Roman" w:cs="Times New Roman"/>
                <w:i/>
              </w:rPr>
              <w:t xml:space="preserve"> (код вида – 6.7)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9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7.</w:t>
            </w:r>
          </w:p>
        </w:tc>
        <w:tc>
          <w:tcPr>
            <w:tcW w:w="28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Антенны сотовой, радиорелейной и спутниковой связи, антенно-мачтовые сооружения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2172" w:type="dxa"/>
            <w:tcBorders>
              <w:top w:val="single" w:sz="4" w:space="0" w:color="auto"/>
              <w:left w:val="single" w:sz="4" w:space="0" w:color="000000"/>
              <w:bottom w:val="single" w:sz="4" w:space="0" w:color="000000"/>
              <w:right w:val="single" w:sz="4" w:space="0" w:color="000000"/>
            </w:tcBorders>
            <w:hideMark/>
          </w:tcPr>
          <w:p w:rsidR="00E51D3C" w:rsidRPr="00E51D3C" w:rsidRDefault="00E51D3C" w:rsidP="00E51D3C">
            <w:pPr>
              <w:pStyle w:val="af1"/>
              <w:rPr>
                <w:b/>
                <w:sz w:val="20"/>
                <w:szCs w:val="20"/>
              </w:rPr>
            </w:pPr>
            <w:r w:rsidRPr="00E51D3C">
              <w:rPr>
                <w:b/>
                <w:sz w:val="20"/>
                <w:szCs w:val="20"/>
              </w:rPr>
              <w:t>Вспомогательные</w:t>
            </w:r>
          </w:p>
        </w:tc>
        <w:tc>
          <w:tcPr>
            <w:tcW w:w="69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w:t>
            </w:r>
          </w:p>
        </w:tc>
        <w:tc>
          <w:tcPr>
            <w:tcW w:w="280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217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
                <w:sz w:val="20"/>
                <w:szCs w:val="20"/>
              </w:rPr>
            </w:pPr>
            <w:r w:rsidRPr="00E51D3C">
              <w:rPr>
                <w:b/>
                <w:sz w:val="20"/>
                <w:szCs w:val="20"/>
              </w:rPr>
              <w:lastRenderedPageBreak/>
              <w:t>Условно разрешенные</w:t>
            </w:r>
          </w:p>
        </w:tc>
        <w:tc>
          <w:tcPr>
            <w:tcW w:w="696"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rPr>
                <w:rFonts w:ascii="Times New Roman" w:hAnsi="Times New Roman" w:cs="Times New Roman"/>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Не подлежит установлению</w:t>
            </w:r>
          </w:p>
        </w:tc>
      </w:tr>
    </w:tbl>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08" w:name="_Toc2726095"/>
      <w:bookmarkStart w:id="209" w:name="_Toc525632551"/>
      <w:bookmarkStart w:id="210" w:name="_Toc514750785"/>
      <w:bookmarkEnd w:id="207"/>
      <w:r w:rsidRPr="00E51D3C">
        <w:rPr>
          <w:rFonts w:ascii="Times New Roman" w:hAnsi="Times New Roman" w:cs="Times New Roman"/>
          <w:b/>
          <w:sz w:val="20"/>
          <w:szCs w:val="20"/>
        </w:rPr>
        <w:t>Статья 35.2. Градостроительные регламенты. Зоны транспортной инфраструктуры (Т)</w:t>
      </w:r>
      <w:bookmarkEnd w:id="208"/>
      <w:bookmarkEnd w:id="209"/>
      <w:bookmarkEnd w:id="210"/>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rPr>
          <w:rFonts w:ascii="Times New Roman" w:hAnsi="Times New Roman" w:cs="Times New Roman"/>
          <w:bCs/>
          <w:i/>
          <w:sz w:val="20"/>
          <w:szCs w:val="20"/>
        </w:rPr>
      </w:pPr>
      <w:r w:rsidRPr="00E51D3C">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E51D3C" w:rsidRPr="00E51D3C" w:rsidRDefault="00E51D3C" w:rsidP="00E51D3C">
      <w:pPr>
        <w:spacing w:after="0" w:line="240" w:lineRule="auto"/>
        <w:ind w:firstLine="709"/>
        <w:jc w:val="both"/>
        <w:rPr>
          <w:rFonts w:ascii="Times New Roman" w:hAnsi="Times New Roman" w:cs="Times New Roman"/>
          <w:bCs/>
          <w:i/>
          <w:sz w:val="20"/>
          <w:szCs w:val="20"/>
        </w:rPr>
      </w:pPr>
    </w:p>
    <w:p w:rsidR="00E51D3C" w:rsidRPr="00E51D3C" w:rsidRDefault="00E51D3C" w:rsidP="00E51D3C">
      <w:pPr>
        <w:spacing w:after="0" w:line="240" w:lineRule="auto"/>
        <w:ind w:firstLine="709"/>
        <w:jc w:val="both"/>
        <w:rPr>
          <w:rFonts w:ascii="Times New Roman" w:hAnsi="Times New Roman" w:cs="Times New Roman"/>
          <w:bCs/>
          <w:i/>
          <w:sz w:val="20"/>
          <w:szCs w:val="20"/>
        </w:rPr>
      </w:pPr>
    </w:p>
    <w:p w:rsidR="00E51D3C" w:rsidRPr="00E51D3C" w:rsidRDefault="00E51D3C" w:rsidP="00E51D3C">
      <w:pPr>
        <w:pStyle w:val="a0"/>
        <w:spacing w:after="0"/>
        <w:ind w:firstLine="709"/>
        <w:rPr>
          <w:b/>
          <w:bCs/>
          <w:sz w:val="20"/>
          <w:szCs w:val="20"/>
        </w:rPr>
      </w:pPr>
      <w:r w:rsidRPr="00E51D3C">
        <w:rPr>
          <w:b/>
          <w:bCs/>
          <w:sz w:val="20"/>
          <w:szCs w:val="20"/>
        </w:rPr>
        <w:t>35.2.1.  Градостроительные регламенты. Зоны транспортной инфраструктуры (Т</w:t>
      </w:r>
      <w:proofErr w:type="gramStart"/>
      <w:r w:rsidRPr="00E51D3C">
        <w:rPr>
          <w:b/>
          <w:bCs/>
          <w:sz w:val="20"/>
          <w:szCs w:val="20"/>
        </w:rPr>
        <w:t>1</w:t>
      </w:r>
      <w:proofErr w:type="gramEnd"/>
      <w:r w:rsidRPr="00E51D3C">
        <w:rPr>
          <w:b/>
          <w:bCs/>
          <w:sz w:val="20"/>
          <w:szCs w:val="20"/>
        </w:rPr>
        <w:t>)</w:t>
      </w:r>
    </w:p>
    <w:p w:rsidR="00E51D3C" w:rsidRPr="00E51D3C" w:rsidRDefault="00E51D3C" w:rsidP="00E51D3C">
      <w:pPr>
        <w:pStyle w:val="a0"/>
        <w:spacing w:after="0"/>
        <w:ind w:firstLine="709"/>
        <w:rPr>
          <w:b/>
          <w:bCs/>
          <w:sz w:val="20"/>
          <w:szCs w:val="20"/>
        </w:rPr>
      </w:pPr>
    </w:p>
    <w:p w:rsidR="00E51D3C" w:rsidRPr="00E51D3C" w:rsidRDefault="00E51D3C" w:rsidP="00E51D3C">
      <w:pPr>
        <w:spacing w:after="0" w:line="240" w:lineRule="auto"/>
        <w:ind w:firstLine="851"/>
        <w:jc w:val="both"/>
        <w:rPr>
          <w:rFonts w:ascii="Times New Roman" w:hAnsi="Times New Roman" w:cs="Times New Roman"/>
          <w:sz w:val="20"/>
          <w:szCs w:val="20"/>
        </w:rPr>
      </w:pPr>
      <w:r w:rsidRPr="00E51D3C">
        <w:rPr>
          <w:rFonts w:ascii="Times New Roman" w:hAnsi="Times New Roman" w:cs="Times New Roman"/>
          <w:sz w:val="20"/>
          <w:szCs w:val="20"/>
        </w:rPr>
        <w:lastRenderedPageBreak/>
        <w:t>Территориальная зона Т</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 зона автомобильного транспорта и объектов транспортной инфраструктуры.</w:t>
      </w:r>
    </w:p>
    <w:p w:rsidR="00E51D3C" w:rsidRPr="00E51D3C" w:rsidRDefault="00E51D3C" w:rsidP="00E51D3C">
      <w:pPr>
        <w:spacing w:after="0" w:line="240" w:lineRule="auto"/>
        <w:ind w:firstLine="851"/>
        <w:jc w:val="both"/>
        <w:rPr>
          <w:rFonts w:ascii="Times New Roman" w:hAnsi="Times New Roman" w:cs="Times New Roman"/>
          <w:sz w:val="20"/>
          <w:szCs w:val="20"/>
        </w:rPr>
      </w:pPr>
      <w:r w:rsidRPr="00E51D3C">
        <w:rPr>
          <w:rFonts w:ascii="Times New Roman" w:hAnsi="Times New Roman" w:cs="Times New Roman"/>
          <w:sz w:val="20"/>
          <w:szCs w:val="20"/>
        </w:rPr>
        <w:t>Территориальная зона Т</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E51D3C" w:rsidRPr="00E51D3C" w:rsidRDefault="00E51D3C" w:rsidP="00E51D3C">
      <w:pPr>
        <w:spacing w:after="0" w:line="240" w:lineRule="auto"/>
        <w:ind w:firstLine="851"/>
        <w:jc w:val="both"/>
        <w:rPr>
          <w:rFonts w:ascii="Times New Roman" w:hAnsi="Times New Roman" w:cs="Times New Roman"/>
          <w:sz w:val="20"/>
          <w:szCs w:val="20"/>
        </w:rPr>
      </w:pPr>
      <w:r w:rsidRPr="00E51D3C">
        <w:rPr>
          <w:rFonts w:ascii="Times New Roman" w:hAnsi="Times New Roman" w:cs="Times New Roman"/>
          <w:sz w:val="20"/>
          <w:szCs w:val="20"/>
        </w:rPr>
        <w:t>2. Перечень видов разрешенного использования объектов капитального строительства и земельных участков территориальной зоны Т</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установлен в соответствии с таблицей 5:</w:t>
      </w:r>
    </w:p>
    <w:p w:rsidR="00E51D3C" w:rsidRPr="00E51D3C" w:rsidRDefault="00E51D3C" w:rsidP="00E51D3C">
      <w:pPr>
        <w:spacing w:after="0" w:line="240" w:lineRule="auto"/>
        <w:jc w:val="right"/>
        <w:rPr>
          <w:rFonts w:ascii="Times New Roman" w:hAnsi="Times New Roman" w:cs="Times New Roman"/>
          <w:sz w:val="20"/>
          <w:szCs w:val="20"/>
        </w:rPr>
      </w:pPr>
    </w:p>
    <w:p w:rsidR="00E51D3C" w:rsidRPr="00E51D3C" w:rsidRDefault="00E51D3C" w:rsidP="00E51D3C">
      <w:pPr>
        <w:spacing w:after="0" w:line="240" w:lineRule="auto"/>
        <w:jc w:val="right"/>
        <w:rPr>
          <w:rFonts w:ascii="Times New Roman" w:hAnsi="Times New Roman" w:cs="Times New Roman"/>
          <w:sz w:val="20"/>
          <w:szCs w:val="20"/>
        </w:rPr>
      </w:pPr>
      <w:r w:rsidRPr="00E51D3C">
        <w:rPr>
          <w:rFonts w:ascii="Times New Roman" w:hAnsi="Times New Roman" w:cs="Times New Roman"/>
          <w:sz w:val="20"/>
          <w:szCs w:val="20"/>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651"/>
        <w:gridCol w:w="3992"/>
        <w:gridCol w:w="3201"/>
      </w:tblGrid>
      <w:tr w:rsidR="00E51D3C" w:rsidRPr="00E51D3C" w:rsidTr="00E51D3C">
        <w:trPr>
          <w:jc w:val="center"/>
        </w:trPr>
        <w:tc>
          <w:tcPr>
            <w:tcW w:w="2009"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Отношение </w:t>
            </w:r>
            <w:proofErr w:type="gramStart"/>
            <w:r w:rsidRPr="00E51D3C">
              <w:rPr>
                <w:sz w:val="20"/>
                <w:szCs w:val="20"/>
              </w:rPr>
              <w:t>к</w:t>
            </w:r>
            <w:proofErr w:type="gramEnd"/>
          </w:p>
          <w:p w:rsidR="00E51D3C" w:rsidRPr="00E51D3C" w:rsidRDefault="00E51D3C" w:rsidP="00E51D3C">
            <w:pPr>
              <w:pStyle w:val="af1"/>
              <w:jc w:val="center"/>
              <w:rPr>
                <w:sz w:val="20"/>
                <w:szCs w:val="20"/>
              </w:rPr>
            </w:pPr>
            <w:r w:rsidRPr="00E51D3C">
              <w:rPr>
                <w:sz w:val="20"/>
                <w:szCs w:val="20"/>
              </w:rPr>
              <w:t>главной функции</w:t>
            </w:r>
          </w:p>
        </w:tc>
        <w:tc>
          <w:tcPr>
            <w:tcW w:w="65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 </w:t>
            </w:r>
            <w:proofErr w:type="spellStart"/>
            <w:r w:rsidRPr="00E51D3C">
              <w:rPr>
                <w:sz w:val="20"/>
                <w:szCs w:val="20"/>
              </w:rPr>
              <w:t>пп</w:t>
            </w:r>
            <w:proofErr w:type="spellEnd"/>
          </w:p>
        </w:tc>
        <w:tc>
          <w:tcPr>
            <w:tcW w:w="399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Виды разрешенного </w:t>
            </w:r>
            <w:r w:rsidRPr="00E51D3C">
              <w:rPr>
                <w:sz w:val="20"/>
                <w:szCs w:val="20"/>
              </w:rPr>
              <w:br/>
              <w:t>использования территории</w:t>
            </w:r>
          </w:p>
        </w:tc>
        <w:tc>
          <w:tcPr>
            <w:tcW w:w="3201"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Параметры застройки</w:t>
            </w:r>
          </w:p>
        </w:tc>
      </w:tr>
      <w:tr w:rsidR="00E51D3C" w:rsidRPr="00E51D3C" w:rsidTr="00E51D3C">
        <w:trPr>
          <w:trHeight w:val="282"/>
          <w:jc w:val="center"/>
        </w:trPr>
        <w:tc>
          <w:tcPr>
            <w:tcW w:w="2009"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b/>
                <w:sz w:val="20"/>
                <w:szCs w:val="20"/>
              </w:rPr>
              <w:t>Основные виды</w:t>
            </w: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Автомобильный транспорт - </w:t>
            </w:r>
            <w:r w:rsidRPr="00E51D3C">
              <w:rPr>
                <w: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33" w:anchor="000300" w:history="1">
              <w:r w:rsidRPr="00E51D3C">
                <w:rPr>
                  <w:rStyle w:val="a7"/>
                  <w:i/>
                </w:rPr>
                <w:t>кодами 7.2.1</w:t>
              </w:r>
            </w:hyperlink>
            <w:r w:rsidRPr="00E51D3C">
              <w:rPr>
                <w:i/>
              </w:rPr>
              <w:t> - </w:t>
            </w:r>
            <w:hyperlink r:id="rId234" w:anchor="000306" w:history="1">
              <w:r w:rsidRPr="00E51D3C">
                <w:rPr>
                  <w:rStyle w:val="a7"/>
                  <w:i/>
                </w:rPr>
                <w:t>7.2.3</w:t>
              </w:r>
            </w:hyperlink>
            <w:r w:rsidRPr="00E51D3C">
              <w:rPr>
                <w:i/>
              </w:rPr>
              <w:t xml:space="preserve"> (код вида – 7.2)</w:t>
            </w:r>
          </w:p>
        </w:tc>
        <w:tc>
          <w:tcPr>
            <w:tcW w:w="3201"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Минимальный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Максимальный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roofErr w:type="gramEnd"/>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 границ земельных участков - 1м для инженерных сооружений (кроме линейных), 3 м - для объектов капитального строительства.</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pStyle w:val="Iauiue"/>
              <w:overflowPunct w:val="0"/>
              <w:autoSpaceDE w:val="0"/>
              <w:autoSpaceDN w:val="0"/>
              <w:adjustRightInd w:val="0"/>
              <w:jc w:val="both"/>
              <w:textAlignment w:val="baseline"/>
            </w:pPr>
            <w:r w:rsidRPr="00E51D3C">
              <w:rPr>
                <w:i/>
              </w:rPr>
              <w:t>Максимальное количество этажей для производственных объектов</w:t>
            </w:r>
            <w:r w:rsidRPr="00E51D3C">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Максимальное количество этажей для прочих основных и условно разрешенных видов</w:t>
            </w:r>
            <w:r w:rsidRPr="00E51D3C">
              <w:rPr>
                <w:rFonts w:ascii="Times New Roman" w:hAnsi="Times New Roman" w:cs="Times New Roman"/>
                <w:sz w:val="20"/>
                <w:szCs w:val="20"/>
              </w:rPr>
              <w:t xml:space="preserve"> – 3 этажа;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i/>
                <w:sz w:val="20"/>
                <w:szCs w:val="20"/>
              </w:rPr>
              <w:t>Максимальное количество этажей для всех вспомогательных видов</w:t>
            </w:r>
            <w:r w:rsidRPr="00E51D3C">
              <w:rPr>
                <w:rFonts w:ascii="Times New Roman" w:hAnsi="Times New Roman" w:cs="Times New Roman"/>
                <w:sz w:val="20"/>
                <w:szCs w:val="20"/>
              </w:rPr>
              <w:t xml:space="preserve"> – 2  этажа</w:t>
            </w:r>
          </w:p>
          <w:p w:rsidR="00E51D3C" w:rsidRPr="00E51D3C" w:rsidRDefault="00E51D3C" w:rsidP="00E51D3C">
            <w:pPr>
              <w:pStyle w:val="af1"/>
              <w:jc w:val="both"/>
              <w:rPr>
                <w:sz w:val="20"/>
                <w:szCs w:val="20"/>
              </w:rPr>
            </w:pPr>
            <w:r w:rsidRPr="00E51D3C">
              <w:rPr>
                <w:b/>
                <w:sz w:val="20"/>
                <w:szCs w:val="20"/>
              </w:rPr>
              <w:t xml:space="preserve">4. Максимальный процент застройки </w:t>
            </w:r>
            <w:r w:rsidRPr="00E51D3C">
              <w:rPr>
                <w:sz w:val="20"/>
                <w:szCs w:val="20"/>
              </w:rPr>
              <w:t>– 60 %.</w:t>
            </w:r>
          </w:p>
          <w:p w:rsidR="00E51D3C" w:rsidRPr="00E51D3C" w:rsidRDefault="00E51D3C" w:rsidP="00E51D3C">
            <w:pPr>
              <w:keepNext/>
              <w:keepLines/>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5.Иные параметры:</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xml:space="preserve">5.1. </w:t>
            </w:r>
            <w:r w:rsidRPr="00E51D3C">
              <w:rPr>
                <w:rFonts w:ascii="Times New Roman" w:hAnsi="Times New Roman" w:cs="Times New Roman"/>
                <w:sz w:val="20"/>
                <w:szCs w:val="20"/>
              </w:rPr>
              <w:t>Минимальная доля озелененных территорий земельных участков - в соответствии со ст. 31б</w:t>
            </w:r>
          </w:p>
          <w:p w:rsidR="00E51D3C" w:rsidRPr="00E51D3C" w:rsidRDefault="00E51D3C" w:rsidP="00E51D3C">
            <w:pPr>
              <w:pStyle w:val="af1"/>
              <w:jc w:val="both"/>
              <w:rPr>
                <w:sz w:val="20"/>
                <w:szCs w:val="20"/>
              </w:rPr>
            </w:pPr>
            <w:r w:rsidRPr="00E51D3C">
              <w:rPr>
                <w:bCs/>
                <w:sz w:val="20"/>
                <w:szCs w:val="20"/>
              </w:rPr>
              <w:t xml:space="preserve">5.2. </w:t>
            </w:r>
            <w:r w:rsidRPr="00E51D3C">
              <w:rPr>
                <w:sz w:val="20"/>
                <w:szCs w:val="20"/>
              </w:rPr>
              <w:t xml:space="preserve">Минимальное количество </w:t>
            </w:r>
            <w:proofErr w:type="spellStart"/>
            <w:r w:rsidRPr="00E51D3C">
              <w:rPr>
                <w:sz w:val="20"/>
                <w:szCs w:val="20"/>
              </w:rPr>
              <w:t>машино-мест</w:t>
            </w:r>
            <w:proofErr w:type="spellEnd"/>
            <w:r w:rsidRPr="00E51D3C">
              <w:rPr>
                <w:sz w:val="20"/>
                <w:szCs w:val="20"/>
              </w:rPr>
              <w:t xml:space="preserve"> для хранения индивидуального автотранспорта – в соответствии со               ст. 31в</w:t>
            </w:r>
          </w:p>
          <w:p w:rsidR="00E51D3C" w:rsidRPr="00E51D3C" w:rsidRDefault="00E51D3C" w:rsidP="00E51D3C">
            <w:pPr>
              <w:pStyle w:val="af1"/>
              <w:ind w:right="-2"/>
              <w:jc w:val="both"/>
              <w:rPr>
                <w:sz w:val="20"/>
                <w:szCs w:val="20"/>
              </w:rPr>
            </w:pPr>
          </w:p>
          <w:p w:rsidR="00E51D3C" w:rsidRPr="00E51D3C" w:rsidRDefault="00E51D3C" w:rsidP="00E51D3C">
            <w:pPr>
              <w:pStyle w:val="af1"/>
              <w:ind w:right="-2"/>
              <w:jc w:val="both"/>
              <w:rPr>
                <w:sz w:val="20"/>
                <w:szCs w:val="20"/>
              </w:rPr>
            </w:pPr>
            <w:r w:rsidRPr="00E51D3C">
              <w:rPr>
                <w:sz w:val="20"/>
                <w:szCs w:val="20"/>
              </w:rPr>
              <w:t xml:space="preserve">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w:t>
            </w:r>
            <w:r w:rsidRPr="00E51D3C">
              <w:rPr>
                <w:sz w:val="20"/>
                <w:szCs w:val="20"/>
              </w:rPr>
              <w:lastRenderedPageBreak/>
              <w:t>дорог.</w:t>
            </w:r>
          </w:p>
          <w:p w:rsidR="00E51D3C" w:rsidRPr="00E51D3C" w:rsidRDefault="00E51D3C" w:rsidP="00E51D3C">
            <w:pPr>
              <w:pStyle w:val="af1"/>
              <w:ind w:right="-2"/>
              <w:jc w:val="both"/>
              <w:rPr>
                <w:sz w:val="20"/>
                <w:szCs w:val="20"/>
              </w:rPr>
            </w:pPr>
            <w:r w:rsidRPr="00E51D3C">
              <w:rPr>
                <w:sz w:val="20"/>
                <w:szCs w:val="20"/>
              </w:rPr>
              <w:t>2. Расстояния от бровки земляного полотна для дорог I, II, III категорий:</w:t>
            </w:r>
          </w:p>
          <w:p w:rsidR="00E51D3C" w:rsidRPr="00E51D3C" w:rsidRDefault="00E51D3C" w:rsidP="00E51D3C">
            <w:pPr>
              <w:pStyle w:val="af1"/>
              <w:ind w:right="-2"/>
              <w:jc w:val="both"/>
              <w:rPr>
                <w:sz w:val="20"/>
                <w:szCs w:val="20"/>
              </w:rPr>
            </w:pPr>
            <w:r w:rsidRPr="00E51D3C">
              <w:rPr>
                <w:sz w:val="20"/>
                <w:szCs w:val="20"/>
              </w:rPr>
              <w:t xml:space="preserve">-до жилой застройки – </w:t>
            </w:r>
            <w:smartTag w:uri="urn:schemas-microsoft-com:office:smarttags" w:element="metricconverter">
              <w:smartTagPr>
                <w:attr w:name="ProductID" w:val="100 м"/>
              </w:smartTagPr>
              <w:r w:rsidRPr="00E51D3C">
                <w:rPr>
                  <w:sz w:val="20"/>
                  <w:szCs w:val="20"/>
                </w:rPr>
                <w:t>100 м</w:t>
              </w:r>
            </w:smartTag>
            <w:r w:rsidRPr="00E51D3C">
              <w:rPr>
                <w:sz w:val="20"/>
                <w:szCs w:val="20"/>
              </w:rPr>
              <w:t>;</w:t>
            </w:r>
          </w:p>
          <w:p w:rsidR="00E51D3C" w:rsidRPr="00E51D3C" w:rsidRDefault="00E51D3C" w:rsidP="00E51D3C">
            <w:pPr>
              <w:pStyle w:val="af1"/>
              <w:ind w:right="-2"/>
              <w:jc w:val="both"/>
              <w:rPr>
                <w:sz w:val="20"/>
                <w:szCs w:val="20"/>
              </w:rPr>
            </w:pPr>
            <w:r w:rsidRPr="00E51D3C">
              <w:rPr>
                <w:sz w:val="20"/>
                <w:szCs w:val="20"/>
              </w:rPr>
              <w:t>-до садоводческих товариществ – 50</w:t>
            </w:r>
          </w:p>
          <w:p w:rsidR="00E51D3C" w:rsidRPr="00E51D3C" w:rsidRDefault="00E51D3C" w:rsidP="00E51D3C">
            <w:pPr>
              <w:pStyle w:val="af1"/>
              <w:ind w:right="-2"/>
              <w:jc w:val="both"/>
              <w:rPr>
                <w:sz w:val="20"/>
                <w:szCs w:val="20"/>
              </w:rPr>
            </w:pPr>
            <w:proofErr w:type="gramStart"/>
            <w:r w:rsidRPr="00E51D3C">
              <w:rPr>
                <w:sz w:val="20"/>
                <w:szCs w:val="20"/>
              </w:rPr>
              <w:t>м</w:t>
            </w:r>
            <w:proofErr w:type="gramEnd"/>
            <w:r w:rsidRPr="00E51D3C">
              <w:rPr>
                <w:sz w:val="20"/>
                <w:szCs w:val="20"/>
              </w:rPr>
              <w:t>;</w:t>
            </w:r>
          </w:p>
          <w:p w:rsidR="00E51D3C" w:rsidRPr="00E51D3C" w:rsidRDefault="00E51D3C" w:rsidP="00E51D3C">
            <w:pPr>
              <w:pStyle w:val="af1"/>
              <w:ind w:right="-2"/>
              <w:jc w:val="both"/>
              <w:rPr>
                <w:sz w:val="20"/>
                <w:szCs w:val="20"/>
              </w:rPr>
            </w:pPr>
            <w:r w:rsidRPr="00E51D3C">
              <w:rPr>
                <w:sz w:val="20"/>
                <w:szCs w:val="20"/>
              </w:rPr>
              <w:t xml:space="preserve">-для дорог IV категории – соответственно </w:t>
            </w:r>
            <w:smartTag w:uri="urn:schemas-microsoft-com:office:smarttags" w:element="metricconverter">
              <w:smartTagPr>
                <w:attr w:name="ProductID" w:val="50 м"/>
              </w:smartTagPr>
              <w:r w:rsidRPr="00E51D3C">
                <w:rPr>
                  <w:sz w:val="20"/>
                  <w:szCs w:val="20"/>
                </w:rPr>
                <w:t>50 м</w:t>
              </w:r>
            </w:smartTag>
            <w:r w:rsidRPr="00E51D3C">
              <w:rPr>
                <w:sz w:val="20"/>
                <w:szCs w:val="20"/>
              </w:rPr>
              <w:t xml:space="preserve"> и </w:t>
            </w:r>
            <w:smartTag w:uri="urn:schemas-microsoft-com:office:smarttags" w:element="metricconverter">
              <w:smartTagPr>
                <w:attr w:name="ProductID" w:val="25 м"/>
              </w:smartTagPr>
              <w:r w:rsidRPr="00E51D3C">
                <w:rPr>
                  <w:sz w:val="20"/>
                  <w:szCs w:val="20"/>
                </w:rPr>
                <w:t>25 м</w:t>
              </w:r>
            </w:smartTag>
            <w:r w:rsidRPr="00E51D3C">
              <w:rPr>
                <w:sz w:val="20"/>
                <w:szCs w:val="20"/>
              </w:rPr>
              <w:t>.</w:t>
            </w:r>
          </w:p>
          <w:p w:rsidR="00E51D3C" w:rsidRPr="00E51D3C" w:rsidRDefault="00E51D3C" w:rsidP="00E51D3C">
            <w:pPr>
              <w:pStyle w:val="af1"/>
              <w:ind w:right="-2"/>
              <w:jc w:val="both"/>
              <w:rPr>
                <w:sz w:val="20"/>
                <w:szCs w:val="20"/>
              </w:rPr>
            </w:pPr>
            <w:r w:rsidRPr="00E51D3C">
              <w:rPr>
                <w:sz w:val="20"/>
                <w:szCs w:val="20"/>
              </w:rPr>
              <w:t xml:space="preserve">3. Полоса зеленых насаждений вдоль дороги со стороны жилой и общественной застройки – шириной не менее </w:t>
            </w:r>
            <w:smartTag w:uri="urn:schemas-microsoft-com:office:smarttags" w:element="metricconverter">
              <w:smartTagPr>
                <w:attr w:name="ProductID" w:val="10 м"/>
              </w:smartTagPr>
              <w:r w:rsidRPr="00E51D3C">
                <w:rPr>
                  <w:sz w:val="20"/>
                  <w:szCs w:val="20"/>
                </w:rPr>
                <w:t>10 м</w:t>
              </w:r>
            </w:smartTag>
            <w:r w:rsidRPr="00E51D3C">
              <w:rPr>
                <w:sz w:val="20"/>
                <w:szCs w:val="20"/>
              </w:rPr>
              <w:t>.</w:t>
            </w:r>
          </w:p>
          <w:p w:rsidR="00E51D3C" w:rsidRPr="00E51D3C" w:rsidRDefault="00E51D3C" w:rsidP="00E51D3C">
            <w:pPr>
              <w:pStyle w:val="af1"/>
              <w:ind w:right="-2"/>
              <w:jc w:val="both"/>
              <w:rPr>
                <w:spacing w:val="-2"/>
                <w:sz w:val="20"/>
                <w:szCs w:val="20"/>
              </w:rPr>
            </w:pPr>
            <w:r w:rsidRPr="00E51D3C">
              <w:rPr>
                <w:spacing w:val="-2"/>
                <w:sz w:val="20"/>
                <w:szCs w:val="20"/>
              </w:rPr>
              <w:t xml:space="preserve">4. Наибольшая ширина земляного полотна </w:t>
            </w:r>
            <w:proofErr w:type="gramStart"/>
            <w:r w:rsidRPr="00E51D3C">
              <w:rPr>
                <w:spacing w:val="-2"/>
                <w:sz w:val="20"/>
                <w:szCs w:val="20"/>
              </w:rPr>
              <w:t>для</w:t>
            </w:r>
            <w:proofErr w:type="gramEnd"/>
            <w:r w:rsidRPr="00E51D3C">
              <w:rPr>
                <w:spacing w:val="-2"/>
                <w:sz w:val="20"/>
                <w:szCs w:val="20"/>
              </w:rPr>
              <w:t>:</w:t>
            </w:r>
          </w:p>
          <w:p w:rsidR="00E51D3C" w:rsidRPr="00E51D3C" w:rsidRDefault="00E51D3C" w:rsidP="00E51D3C">
            <w:pPr>
              <w:pStyle w:val="af1"/>
              <w:ind w:right="-2"/>
              <w:jc w:val="both"/>
              <w:rPr>
                <w:spacing w:val="-2"/>
                <w:sz w:val="20"/>
                <w:szCs w:val="20"/>
              </w:rPr>
            </w:pPr>
            <w:r w:rsidRPr="00E51D3C">
              <w:rPr>
                <w:spacing w:val="-2"/>
                <w:sz w:val="20"/>
                <w:szCs w:val="20"/>
              </w:rPr>
              <w:t>магистралей скоростного движения –</w:t>
            </w:r>
          </w:p>
          <w:p w:rsidR="00E51D3C" w:rsidRPr="00E51D3C" w:rsidRDefault="00E51D3C" w:rsidP="00E51D3C">
            <w:pPr>
              <w:pStyle w:val="af1"/>
              <w:ind w:right="-2"/>
              <w:jc w:val="both"/>
              <w:rPr>
                <w:spacing w:val="-2"/>
                <w:sz w:val="20"/>
                <w:szCs w:val="20"/>
              </w:rPr>
            </w:pPr>
            <w:r w:rsidRPr="00E51D3C">
              <w:rPr>
                <w:spacing w:val="-2"/>
                <w:sz w:val="20"/>
                <w:szCs w:val="20"/>
              </w:rPr>
              <w:t xml:space="preserve"> 40-</w:t>
            </w:r>
            <w:smartTag w:uri="urn:schemas-microsoft-com:office:smarttags" w:element="metricconverter">
              <w:smartTagPr>
                <w:attr w:name="ProductID" w:val="65 м"/>
              </w:smartTagPr>
              <w:r w:rsidRPr="00E51D3C">
                <w:rPr>
                  <w:spacing w:val="-2"/>
                  <w:sz w:val="20"/>
                  <w:szCs w:val="20"/>
                </w:rPr>
                <w:t>65 м</w:t>
              </w:r>
            </w:smartTag>
            <w:r w:rsidRPr="00E51D3C">
              <w:rPr>
                <w:spacing w:val="-2"/>
                <w:sz w:val="20"/>
                <w:szCs w:val="20"/>
              </w:rPr>
              <w:t xml:space="preserve">, </w:t>
            </w:r>
          </w:p>
          <w:p w:rsidR="00E51D3C" w:rsidRPr="00E51D3C" w:rsidRDefault="00E51D3C" w:rsidP="00E51D3C">
            <w:pPr>
              <w:pStyle w:val="af1"/>
              <w:ind w:right="-2"/>
              <w:jc w:val="both"/>
              <w:rPr>
                <w:spacing w:val="-2"/>
                <w:sz w:val="20"/>
                <w:szCs w:val="20"/>
              </w:rPr>
            </w:pPr>
            <w:r w:rsidRPr="00E51D3C">
              <w:rPr>
                <w:spacing w:val="-2"/>
                <w:sz w:val="20"/>
                <w:szCs w:val="20"/>
              </w:rPr>
              <w:t xml:space="preserve">местного грузового движения – </w:t>
            </w:r>
            <w:smartTag w:uri="urn:schemas-microsoft-com:office:smarttags" w:element="metricconverter">
              <w:smartTagPr>
                <w:attr w:name="ProductID" w:val="20 м"/>
              </w:smartTagPr>
              <w:r w:rsidRPr="00E51D3C">
                <w:rPr>
                  <w:spacing w:val="-2"/>
                  <w:sz w:val="20"/>
                  <w:szCs w:val="20"/>
                </w:rPr>
                <w:t>20 м</w:t>
              </w:r>
            </w:smartTag>
            <w:r w:rsidRPr="00E51D3C">
              <w:rPr>
                <w:spacing w:val="-2"/>
                <w:sz w:val="20"/>
                <w:szCs w:val="20"/>
              </w:rPr>
              <w:t>,</w:t>
            </w:r>
          </w:p>
          <w:p w:rsidR="00E51D3C" w:rsidRPr="00E51D3C" w:rsidRDefault="00E51D3C" w:rsidP="00E51D3C">
            <w:pPr>
              <w:pStyle w:val="af1"/>
              <w:ind w:right="-2"/>
              <w:jc w:val="both"/>
              <w:rPr>
                <w:spacing w:val="-2"/>
                <w:sz w:val="20"/>
                <w:szCs w:val="20"/>
              </w:rPr>
            </w:pPr>
            <w:r w:rsidRPr="00E51D3C">
              <w:rPr>
                <w:spacing w:val="-2"/>
                <w:sz w:val="20"/>
                <w:szCs w:val="20"/>
              </w:rPr>
              <w:t xml:space="preserve">паркового – </w:t>
            </w:r>
            <w:smartTag w:uri="urn:schemas-microsoft-com:office:smarttags" w:element="metricconverter">
              <w:smartTagPr>
                <w:attr w:name="ProductID" w:val="15 м"/>
              </w:smartTagPr>
              <w:r w:rsidRPr="00E51D3C">
                <w:rPr>
                  <w:spacing w:val="-2"/>
                  <w:sz w:val="20"/>
                  <w:szCs w:val="20"/>
                </w:rPr>
                <w:t>15 м</w:t>
              </w:r>
            </w:smartTag>
            <w:r w:rsidRPr="00E51D3C">
              <w:rPr>
                <w:spacing w:val="-2"/>
                <w:sz w:val="20"/>
                <w:szCs w:val="20"/>
              </w:rPr>
              <w:t>;</w:t>
            </w:r>
          </w:p>
          <w:p w:rsidR="00E51D3C" w:rsidRPr="00E51D3C" w:rsidRDefault="00E51D3C" w:rsidP="00E51D3C">
            <w:pPr>
              <w:pStyle w:val="af1"/>
              <w:ind w:right="-2"/>
              <w:jc w:val="both"/>
              <w:rPr>
                <w:spacing w:val="-2"/>
                <w:sz w:val="20"/>
                <w:szCs w:val="20"/>
              </w:rPr>
            </w:pPr>
            <w:r w:rsidRPr="00E51D3C">
              <w:rPr>
                <w:spacing w:val="-2"/>
                <w:sz w:val="20"/>
                <w:szCs w:val="20"/>
              </w:rPr>
              <w:t xml:space="preserve">5. Увеличение ширины полосы движения на магистральных дорогах с преимущественным движением грузовых автомобилей – до </w:t>
            </w:r>
            <w:smartTag w:uri="urn:schemas-microsoft-com:office:smarttags" w:element="metricconverter">
              <w:smartTagPr>
                <w:attr w:name="ProductID" w:val="4 м"/>
              </w:smartTagPr>
              <w:r w:rsidRPr="00E51D3C">
                <w:rPr>
                  <w:spacing w:val="-2"/>
                  <w:sz w:val="20"/>
                  <w:szCs w:val="20"/>
                </w:rPr>
                <w:t>4 м</w:t>
              </w:r>
            </w:smartTag>
            <w:r w:rsidRPr="00E51D3C">
              <w:rPr>
                <w:spacing w:val="-2"/>
                <w:sz w:val="20"/>
                <w:szCs w:val="20"/>
              </w:rPr>
              <w:t xml:space="preserve">, при доле большегрузных автомобилей в потоке более 20% </w:t>
            </w:r>
            <w:r w:rsidRPr="00E51D3C">
              <w:rPr>
                <w:sz w:val="20"/>
                <w:szCs w:val="20"/>
              </w:rPr>
              <w:t>–</w:t>
            </w:r>
            <w:r w:rsidRPr="00E51D3C">
              <w:rPr>
                <w:spacing w:val="-2"/>
                <w:sz w:val="20"/>
                <w:szCs w:val="20"/>
              </w:rPr>
              <w:t xml:space="preserve"> до </w:t>
            </w:r>
            <w:smartTag w:uri="urn:schemas-microsoft-com:office:smarttags" w:element="metricconverter">
              <w:smartTagPr>
                <w:attr w:name="ProductID" w:val="4,5 м"/>
              </w:smartTagPr>
              <w:r w:rsidRPr="00E51D3C">
                <w:rPr>
                  <w:spacing w:val="-2"/>
                  <w:sz w:val="20"/>
                  <w:szCs w:val="20"/>
                </w:rPr>
                <w:t>4,5 м</w:t>
              </w:r>
            </w:smartTag>
            <w:r w:rsidRPr="00E51D3C">
              <w:rPr>
                <w:spacing w:val="-2"/>
                <w:sz w:val="20"/>
                <w:szCs w:val="20"/>
              </w:rPr>
              <w:t>.</w:t>
            </w:r>
          </w:p>
          <w:p w:rsidR="00E51D3C" w:rsidRPr="00E51D3C" w:rsidRDefault="00E51D3C" w:rsidP="00E51D3C">
            <w:pPr>
              <w:pStyle w:val="af1"/>
              <w:ind w:right="-2"/>
              <w:jc w:val="both"/>
              <w:rPr>
                <w:snapToGrid w:val="0"/>
                <w:sz w:val="20"/>
                <w:szCs w:val="20"/>
              </w:rPr>
            </w:pPr>
            <w:r w:rsidRPr="00E51D3C">
              <w:rPr>
                <w:spacing w:val="-2"/>
                <w:sz w:val="20"/>
                <w:szCs w:val="20"/>
              </w:rPr>
              <w:t>6.</w:t>
            </w:r>
            <w:r w:rsidRPr="00E51D3C">
              <w:rPr>
                <w:snapToGrid w:val="0"/>
                <w:sz w:val="20"/>
                <w:szCs w:val="20"/>
              </w:rPr>
              <w:t xml:space="preserve">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w:t>
            </w:r>
            <w:smartTag w:uri="urn:schemas-microsoft-com:office:smarttags" w:element="metricconverter">
              <w:smartTagPr>
                <w:attr w:name="ProductID" w:val="400 м"/>
              </w:smartTagPr>
              <w:r w:rsidRPr="00E51D3C">
                <w:rPr>
                  <w:snapToGrid w:val="0"/>
                  <w:sz w:val="20"/>
                  <w:szCs w:val="20"/>
                </w:rPr>
                <w:t>400 м</w:t>
              </w:r>
            </w:smartTag>
            <w:r w:rsidRPr="00E51D3C">
              <w:rPr>
                <w:snapToGrid w:val="0"/>
                <w:sz w:val="20"/>
                <w:szCs w:val="20"/>
              </w:rPr>
              <w:t xml:space="preserve">, а машинист приближающегося поезда мог видеть середину переезда на расстоянии не менее </w:t>
            </w:r>
            <w:smartTag w:uri="urn:schemas-microsoft-com:office:smarttags" w:element="metricconverter">
              <w:smartTagPr>
                <w:attr w:name="ProductID" w:val="1000 м"/>
              </w:smartTagPr>
              <w:r w:rsidRPr="00E51D3C">
                <w:rPr>
                  <w:snapToGrid w:val="0"/>
                  <w:sz w:val="20"/>
                  <w:szCs w:val="20"/>
                </w:rPr>
                <w:t>1000 м</w:t>
              </w:r>
            </w:smartTag>
            <w:r w:rsidRPr="00E51D3C">
              <w:rPr>
                <w:snapToGrid w:val="0"/>
                <w:sz w:val="20"/>
                <w:szCs w:val="20"/>
              </w:rPr>
              <w:t xml:space="preserve">. </w:t>
            </w:r>
          </w:p>
          <w:p w:rsidR="00E51D3C" w:rsidRPr="00E51D3C" w:rsidRDefault="00E51D3C" w:rsidP="00E51D3C">
            <w:pPr>
              <w:pStyle w:val="af1"/>
              <w:ind w:right="-2"/>
              <w:jc w:val="both"/>
              <w:rPr>
                <w:sz w:val="20"/>
                <w:szCs w:val="20"/>
              </w:rPr>
            </w:pPr>
            <w:r w:rsidRPr="00E51D3C">
              <w:rPr>
                <w:snapToGrid w:val="0"/>
                <w:sz w:val="20"/>
                <w:szCs w:val="20"/>
              </w:rPr>
              <w:t xml:space="preserve">7. </w:t>
            </w:r>
            <w:r w:rsidRPr="00E51D3C">
              <w:rPr>
                <w:sz w:val="20"/>
                <w:szCs w:val="20"/>
              </w:rPr>
              <w:t>Реклама не должна ограничивать видимость технических средств</w:t>
            </w:r>
          </w:p>
          <w:p w:rsidR="00E51D3C" w:rsidRPr="00E51D3C" w:rsidRDefault="00E51D3C" w:rsidP="00E51D3C">
            <w:pPr>
              <w:pStyle w:val="af1"/>
              <w:ind w:right="-2"/>
              <w:jc w:val="both"/>
              <w:rPr>
                <w:sz w:val="20"/>
                <w:szCs w:val="20"/>
              </w:rPr>
            </w:pPr>
            <w:proofErr w:type="gramStart"/>
            <w:r w:rsidRPr="00E51D3C">
              <w:rPr>
                <w:sz w:val="20"/>
                <w:szCs w:val="20"/>
              </w:rPr>
              <w:t>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w:t>
            </w:r>
            <w:proofErr w:type="gramEnd"/>
            <w:r w:rsidRPr="00E51D3C">
              <w:rPr>
                <w:sz w:val="20"/>
                <w:szCs w:val="20"/>
              </w:rPr>
              <w:t xml:space="preserve"> Анкерное основание опор рекламных средств не должно выступать над уровнем </w:t>
            </w:r>
          </w:p>
          <w:p w:rsidR="00E51D3C" w:rsidRPr="00E51D3C" w:rsidRDefault="00E51D3C" w:rsidP="00E51D3C">
            <w:pPr>
              <w:pStyle w:val="af1"/>
              <w:ind w:right="-2"/>
              <w:jc w:val="both"/>
              <w:rPr>
                <w:sz w:val="20"/>
                <w:szCs w:val="20"/>
              </w:rPr>
            </w:pPr>
            <w:r w:rsidRPr="00E51D3C">
              <w:rPr>
                <w:sz w:val="20"/>
                <w:szCs w:val="20"/>
              </w:rPr>
              <w:t xml:space="preserve">земли более чем на </w:t>
            </w:r>
            <w:smartTag w:uri="urn:schemas-microsoft-com:office:smarttags" w:element="metricconverter">
              <w:smartTagPr>
                <w:attr w:name="ProductID" w:val="20 мм"/>
              </w:smartTagPr>
              <w:r w:rsidRPr="00E51D3C">
                <w:rPr>
                  <w:sz w:val="20"/>
                  <w:szCs w:val="20"/>
                </w:rPr>
                <w:t>20 мм</w:t>
              </w:r>
            </w:smartTag>
            <w:r w:rsidRPr="00E51D3C">
              <w:rPr>
                <w:sz w:val="20"/>
                <w:szCs w:val="20"/>
              </w:rPr>
              <w:t xml:space="preserve">. Удаление рекламного средства от линий электропередачи осветительной сети должно быть не менее </w:t>
            </w:r>
            <w:smartTag w:uri="urn:schemas-microsoft-com:office:smarttags" w:element="metricconverter">
              <w:smartTagPr>
                <w:attr w:name="ProductID" w:val="1 м"/>
              </w:smartTagPr>
              <w:r w:rsidRPr="00E51D3C">
                <w:rPr>
                  <w:sz w:val="20"/>
                  <w:szCs w:val="20"/>
                </w:rPr>
                <w:t>1 м</w:t>
              </w:r>
            </w:smartTag>
            <w:r w:rsidRPr="00E51D3C">
              <w:rPr>
                <w:sz w:val="20"/>
                <w:szCs w:val="20"/>
              </w:rPr>
              <w:t>.</w:t>
            </w:r>
          </w:p>
          <w:p w:rsidR="00E51D3C" w:rsidRPr="00E51D3C" w:rsidRDefault="00E51D3C" w:rsidP="00E51D3C">
            <w:pPr>
              <w:pStyle w:val="af1"/>
              <w:ind w:right="-2"/>
              <w:jc w:val="both"/>
              <w:rPr>
                <w:sz w:val="20"/>
                <w:szCs w:val="20"/>
              </w:rPr>
            </w:pPr>
            <w:r w:rsidRPr="00E51D3C">
              <w:rPr>
                <w:sz w:val="20"/>
                <w:szCs w:val="20"/>
              </w:rPr>
              <w:t xml:space="preserve">8. Не допускается размещение рекламы в пределах </w:t>
            </w:r>
            <w:r w:rsidRPr="00E51D3C">
              <w:rPr>
                <w:sz w:val="20"/>
                <w:szCs w:val="20"/>
              </w:rPr>
              <w:lastRenderedPageBreak/>
              <w:t>треугольников видимости «транспорт – транспорт» и «транспорт – пешеход», определяемых в соответствии с действующими государственными стандартами.</w:t>
            </w:r>
          </w:p>
          <w:p w:rsidR="00E51D3C" w:rsidRPr="00E51D3C" w:rsidRDefault="00E51D3C" w:rsidP="00E51D3C">
            <w:pPr>
              <w:pStyle w:val="af1"/>
              <w:ind w:right="-2"/>
              <w:jc w:val="both"/>
              <w:rPr>
                <w:sz w:val="20"/>
                <w:szCs w:val="20"/>
              </w:rPr>
            </w:pP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1. Запрещается прохождение высоковольтных линий электропередач (ЛЭП) над зданиями и сооружениями, за исключением выполненных из несгораемых материалов производственных зданий и сооружений промышленных предприятий. </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Расстояние от крайних проводов ЛЭП должно быть не менее:</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0 м"/>
              </w:smartTagPr>
              <w:r w:rsidRPr="00E51D3C">
                <w:rPr>
                  <w:rFonts w:ascii="Times New Roman" w:hAnsi="Times New Roman" w:cs="Times New Roman"/>
                </w:rPr>
                <w:t>10 м</w:t>
              </w:r>
            </w:smartTag>
            <w:r w:rsidRPr="00E51D3C">
              <w:rPr>
                <w:rFonts w:ascii="Times New Roman" w:hAnsi="Times New Roman" w:cs="Times New Roman"/>
              </w:rPr>
              <w:t xml:space="preserve"> для </w:t>
            </w:r>
            <w:proofErr w:type="gramStart"/>
            <w:r w:rsidRPr="00E51D3C">
              <w:rPr>
                <w:rFonts w:ascii="Times New Roman" w:hAnsi="Times New Roman" w:cs="Times New Roman"/>
              </w:rPr>
              <w:t>ВЛ</w:t>
            </w:r>
            <w:proofErr w:type="gramEnd"/>
            <w:r w:rsidRPr="00E51D3C">
              <w:rPr>
                <w:rFonts w:ascii="Times New Roman" w:hAnsi="Times New Roman" w:cs="Times New Roman"/>
              </w:rPr>
              <w:t xml:space="preserve"> до 20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5 м"/>
              </w:smartTagPr>
              <w:r w:rsidRPr="00E51D3C">
                <w:rPr>
                  <w:rFonts w:ascii="Times New Roman" w:hAnsi="Times New Roman" w:cs="Times New Roman"/>
                </w:rPr>
                <w:t>15 м</w:t>
              </w:r>
            </w:smartTag>
            <w:r w:rsidRPr="00E51D3C">
              <w:rPr>
                <w:rFonts w:ascii="Times New Roman" w:hAnsi="Times New Roman" w:cs="Times New Roman"/>
              </w:rPr>
              <w:t xml:space="preserve"> для </w:t>
            </w:r>
            <w:proofErr w:type="gramStart"/>
            <w:r w:rsidRPr="00E51D3C">
              <w:rPr>
                <w:rFonts w:ascii="Times New Roman" w:hAnsi="Times New Roman" w:cs="Times New Roman"/>
              </w:rPr>
              <w:t>ВЛ</w:t>
            </w:r>
            <w:proofErr w:type="gramEnd"/>
            <w:r w:rsidRPr="00E51D3C">
              <w:rPr>
                <w:rFonts w:ascii="Times New Roman" w:hAnsi="Times New Roman" w:cs="Times New Roman"/>
              </w:rPr>
              <w:t xml:space="preserve"> 35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20 м"/>
              </w:smartTagPr>
              <w:r w:rsidRPr="00E51D3C">
                <w:rPr>
                  <w:rFonts w:ascii="Times New Roman" w:hAnsi="Times New Roman" w:cs="Times New Roman"/>
                </w:rPr>
                <w:t>20 м</w:t>
              </w:r>
            </w:smartTag>
            <w:r w:rsidRPr="00E51D3C">
              <w:rPr>
                <w:rFonts w:ascii="Times New Roman" w:hAnsi="Times New Roman" w:cs="Times New Roman"/>
              </w:rPr>
              <w:t xml:space="preserve"> для </w:t>
            </w:r>
            <w:proofErr w:type="gramStart"/>
            <w:r w:rsidRPr="00E51D3C">
              <w:rPr>
                <w:rFonts w:ascii="Times New Roman" w:hAnsi="Times New Roman" w:cs="Times New Roman"/>
              </w:rPr>
              <w:t>ВЛ</w:t>
            </w:r>
            <w:proofErr w:type="gramEnd"/>
            <w:r w:rsidRPr="00E51D3C">
              <w:rPr>
                <w:rFonts w:ascii="Times New Roman" w:hAnsi="Times New Roman" w:cs="Times New Roman"/>
              </w:rPr>
              <w:t xml:space="preserve"> 110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25 м"/>
              </w:smartTagPr>
              <w:r w:rsidRPr="00E51D3C">
                <w:rPr>
                  <w:rFonts w:ascii="Times New Roman" w:hAnsi="Times New Roman" w:cs="Times New Roman"/>
                </w:rPr>
                <w:t>25 м</w:t>
              </w:r>
            </w:smartTag>
            <w:r w:rsidRPr="00E51D3C">
              <w:rPr>
                <w:rFonts w:ascii="Times New Roman" w:hAnsi="Times New Roman" w:cs="Times New Roman"/>
              </w:rPr>
              <w:t xml:space="preserve"> для 159-220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30 м"/>
              </w:smartTagPr>
              <w:r w:rsidRPr="00E51D3C">
                <w:rPr>
                  <w:rFonts w:ascii="Times New Roman" w:hAnsi="Times New Roman" w:cs="Times New Roman"/>
                </w:rPr>
                <w:t>30 м</w:t>
              </w:r>
            </w:smartTag>
            <w:r w:rsidRPr="00E51D3C">
              <w:rPr>
                <w:rFonts w:ascii="Times New Roman" w:hAnsi="Times New Roman" w:cs="Times New Roman"/>
              </w:rPr>
              <w:t xml:space="preserve"> для 330-500 кВ.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При похождении </w:t>
            </w:r>
            <w:proofErr w:type="gramStart"/>
            <w:r w:rsidRPr="00E51D3C">
              <w:rPr>
                <w:rFonts w:ascii="Times New Roman" w:hAnsi="Times New Roman" w:cs="Times New Roman"/>
              </w:rPr>
              <w:t>ВЛ</w:t>
            </w:r>
            <w:proofErr w:type="gramEnd"/>
            <w:r w:rsidRPr="00E51D3C">
              <w:rPr>
                <w:rFonts w:ascii="Times New Roman" w:hAnsi="Times New Roman" w:cs="Times New Roman"/>
              </w:rPr>
              <w:t xml:space="preserve"> вдоль улицы допускается расположение проводов над проезжей частью.</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Опоры, устанавливаемые на перекрестках, поворотах улиц и проездов должны быть защищены от наезда автотранспорта. </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Охранные зоны электрических сетей до 1 кВ устанавливаются: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2 м"/>
              </w:smartTagPr>
              <w:r w:rsidRPr="00E51D3C">
                <w:rPr>
                  <w:rFonts w:ascii="Times New Roman" w:hAnsi="Times New Roman" w:cs="Times New Roman"/>
                </w:rPr>
                <w:t>2 м</w:t>
              </w:r>
            </w:smartTag>
            <w:r w:rsidRPr="00E51D3C">
              <w:rPr>
                <w:rFonts w:ascii="Times New Roman" w:hAnsi="Times New Roman" w:cs="Times New Roman"/>
              </w:rPr>
              <w:t xml:space="preserve"> с каждой стороны вдоль воздушных линий электропередачи;</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 м"/>
              </w:smartTagPr>
              <w:r w:rsidRPr="00E51D3C">
                <w:rPr>
                  <w:rFonts w:ascii="Times New Roman" w:hAnsi="Times New Roman" w:cs="Times New Roman"/>
                </w:rPr>
                <w:t>1 м</w:t>
              </w:r>
            </w:smartTag>
            <w:r w:rsidRPr="00E51D3C">
              <w:rPr>
                <w:rFonts w:ascii="Times New Roman" w:hAnsi="Times New Roman" w:cs="Times New Roman"/>
              </w:rPr>
              <w:t xml:space="preserve"> с каждой стороны вдоль подземных кабельных линий;</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при прохождении под тротуарами от крайнего кабеля в сторону здания и сооружения - </w:t>
            </w:r>
            <w:smartTag w:uri="urn:schemas-microsoft-com:office:smarttags" w:element="metricconverter">
              <w:smartTagPr>
                <w:attr w:name="ProductID" w:val="0,6 м"/>
              </w:smartTagPr>
              <w:r w:rsidRPr="00E51D3C">
                <w:rPr>
                  <w:rFonts w:ascii="Times New Roman" w:hAnsi="Times New Roman" w:cs="Times New Roman"/>
                </w:rPr>
                <w:t>0,6 м</w:t>
              </w:r>
            </w:smartTag>
            <w:r w:rsidRPr="00E51D3C">
              <w:rPr>
                <w:rFonts w:ascii="Times New Roman" w:hAnsi="Times New Roman" w:cs="Times New Roman"/>
              </w:rPr>
              <w:t xml:space="preserve"> и </w:t>
            </w:r>
            <w:smartTag w:uri="urn:schemas-microsoft-com:office:smarttags" w:element="metricconverter">
              <w:smartTagPr>
                <w:attr w:name="ProductID" w:val="1 м"/>
              </w:smartTagPr>
              <w:r w:rsidRPr="00E51D3C">
                <w:rPr>
                  <w:rFonts w:ascii="Times New Roman" w:hAnsi="Times New Roman" w:cs="Times New Roman"/>
                </w:rPr>
                <w:t>1 м</w:t>
              </w:r>
            </w:smartTag>
            <w:r w:rsidRPr="00E51D3C">
              <w:rPr>
                <w:rFonts w:ascii="Times New Roman" w:hAnsi="Times New Roman" w:cs="Times New Roman"/>
              </w:rPr>
              <w:t xml:space="preserve"> в сторону проезжей части улицы;</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00 м"/>
              </w:smartTagPr>
              <w:r w:rsidRPr="00E51D3C">
                <w:rPr>
                  <w:rFonts w:ascii="Times New Roman" w:hAnsi="Times New Roman" w:cs="Times New Roman"/>
                </w:rPr>
                <w:t>100 м</w:t>
              </w:r>
            </w:smartTag>
            <w:r w:rsidRPr="00E51D3C">
              <w:rPr>
                <w:rFonts w:ascii="Times New Roman" w:hAnsi="Times New Roman" w:cs="Times New Roman"/>
              </w:rPr>
              <w:t xml:space="preserve"> с каждой стороны вдоль подводных кабельных линий электропередачи.</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Расстояние от жилых домов до трансформаторных подстанций – не менее </w:t>
            </w:r>
            <w:smartTag w:uri="urn:schemas-microsoft-com:office:smarttags" w:element="metricconverter">
              <w:smartTagPr>
                <w:attr w:name="ProductID" w:val="10 м"/>
              </w:smartTagPr>
              <w:r w:rsidRPr="00E51D3C">
                <w:rPr>
                  <w:rFonts w:ascii="Times New Roman" w:hAnsi="Times New Roman" w:cs="Times New Roman"/>
                </w:rPr>
                <w:t>10 м</w:t>
              </w:r>
            </w:smartTag>
            <w:r w:rsidRPr="00E51D3C">
              <w:rPr>
                <w:rFonts w:ascii="Times New Roman" w:hAnsi="Times New Roman" w:cs="Times New Roman"/>
              </w:rPr>
              <w:t xml:space="preserve"> при условии обеспечения допустимых уровней шума.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2. Охранная зона газопроводов: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15 м"/>
              </w:smartTagPr>
              <w:r w:rsidRPr="00E51D3C">
                <w:rPr>
                  <w:rFonts w:ascii="Times New Roman" w:hAnsi="Times New Roman" w:cs="Times New Roman"/>
                </w:rPr>
                <w:t>15 м</w:t>
              </w:r>
            </w:smartTag>
            <w:r w:rsidRPr="00E51D3C">
              <w:rPr>
                <w:rFonts w:ascii="Times New Roman" w:hAnsi="Times New Roman" w:cs="Times New Roman"/>
              </w:rPr>
              <w:t xml:space="preserve"> в каждую стороны для газопроводов высокого давления: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w:t>
            </w:r>
            <w:smartTag w:uri="urn:schemas-microsoft-com:office:smarttags" w:element="metricconverter">
              <w:smartTagPr>
                <w:attr w:name="ProductID" w:val="2 м"/>
              </w:smartTagPr>
              <w:r w:rsidRPr="00E51D3C">
                <w:rPr>
                  <w:rFonts w:ascii="Times New Roman" w:hAnsi="Times New Roman" w:cs="Times New Roman"/>
                </w:rPr>
                <w:t>2 м</w:t>
              </w:r>
            </w:smartTag>
            <w:r w:rsidRPr="00E51D3C">
              <w:rPr>
                <w:rFonts w:ascii="Times New Roman" w:hAnsi="Times New Roman" w:cs="Times New Roman"/>
              </w:rPr>
              <w:t xml:space="preserve"> в каждую стороны для газопроводов низкого давления.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Охранная зона трубопроводов транспортирующих нефть, природный газ – </w:t>
            </w:r>
            <w:smartTag w:uri="urn:schemas-microsoft-com:office:smarttags" w:element="metricconverter">
              <w:smartTagPr>
                <w:attr w:name="ProductID" w:val="25 м"/>
              </w:smartTagPr>
              <w:r w:rsidRPr="00E51D3C">
                <w:rPr>
                  <w:rFonts w:ascii="Times New Roman" w:hAnsi="Times New Roman" w:cs="Times New Roman"/>
                </w:rPr>
                <w:t>25 м</w:t>
              </w:r>
            </w:smartTag>
            <w:r w:rsidRPr="00E51D3C">
              <w:rPr>
                <w:rFonts w:ascii="Times New Roman" w:hAnsi="Times New Roman" w:cs="Times New Roman"/>
              </w:rPr>
              <w:t xml:space="preserve"> от оси трубопровода с каждой стороны.</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Минимальные расстояния по санитарно-гигиеническим требованиям от магистральных газопроводов: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а) не </w:t>
            </w:r>
            <w:proofErr w:type="gramStart"/>
            <w:r w:rsidRPr="00E51D3C">
              <w:rPr>
                <w:rFonts w:ascii="Times New Roman" w:hAnsi="Times New Roman" w:cs="Times New Roman"/>
              </w:rPr>
              <w:t>содержащих</w:t>
            </w:r>
            <w:proofErr w:type="gramEnd"/>
            <w:r w:rsidRPr="00E51D3C">
              <w:rPr>
                <w:rFonts w:ascii="Times New Roman" w:hAnsi="Times New Roman" w:cs="Times New Roman"/>
              </w:rPr>
              <w:t xml:space="preserve"> сероводород определяется с учетом диаметра трубы и класса трубопровода: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lastRenderedPageBreak/>
              <w:t>- от населенных пунктов – 75-</w:t>
            </w:r>
            <w:smartTag w:uri="urn:schemas-microsoft-com:office:smarttags" w:element="metricconverter">
              <w:smartTagPr>
                <w:attr w:name="ProductID" w:val="350 м"/>
              </w:smartTagPr>
              <w:r w:rsidRPr="00E51D3C">
                <w:rPr>
                  <w:rFonts w:ascii="Times New Roman" w:hAnsi="Times New Roman" w:cs="Times New Roman"/>
                </w:rPr>
                <w:t>350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от отдельных малоэтажных зданий- 75-</w:t>
            </w:r>
            <w:smartTag w:uri="urn:schemas-microsoft-com:office:smarttags" w:element="metricconverter">
              <w:smartTagPr>
                <w:attr w:name="ProductID" w:val="300 м"/>
              </w:smartTagPr>
              <w:r w:rsidRPr="00E51D3C">
                <w:rPr>
                  <w:rFonts w:ascii="Times New Roman" w:hAnsi="Times New Roman" w:cs="Times New Roman"/>
                </w:rPr>
                <w:t>300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от рек и водоемов – </w:t>
            </w:r>
            <w:smartTag w:uri="urn:schemas-microsoft-com:office:smarttags" w:element="metricconverter">
              <w:smartTagPr>
                <w:attr w:name="ProductID" w:val="25 м"/>
              </w:smartTagPr>
              <w:r w:rsidRPr="00E51D3C">
                <w:rPr>
                  <w:rFonts w:ascii="Times New Roman" w:hAnsi="Times New Roman" w:cs="Times New Roman"/>
                </w:rPr>
                <w:t>25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б) сжиженных углеводородных газов:</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до населенных пунктов –150-</w:t>
            </w:r>
            <w:smartTag w:uri="urn:schemas-microsoft-com:office:smarttags" w:element="metricconverter">
              <w:smartTagPr>
                <w:attr w:name="ProductID" w:val="1000 м"/>
              </w:smartTagPr>
              <w:r w:rsidRPr="00E51D3C">
                <w:rPr>
                  <w:rFonts w:ascii="Times New Roman" w:hAnsi="Times New Roman" w:cs="Times New Roman"/>
                </w:rPr>
                <w:t>1000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дачных поселков – 100-</w:t>
            </w:r>
            <w:smartTag w:uri="urn:schemas-microsoft-com:office:smarttags" w:element="metricconverter">
              <w:smartTagPr>
                <w:attr w:name="ProductID" w:val="800 м"/>
              </w:smartTagPr>
              <w:r w:rsidRPr="00E51D3C">
                <w:rPr>
                  <w:rFonts w:ascii="Times New Roman" w:hAnsi="Times New Roman" w:cs="Times New Roman"/>
                </w:rPr>
                <w:t>800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в) низкого давления: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до многоэтажных жилых и общественных зданий – 50м;</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-малоэтажных зданий-</w:t>
            </w:r>
            <w:smartTag w:uri="urn:schemas-microsoft-com:office:smarttags" w:element="metricconverter">
              <w:smartTagPr>
                <w:attr w:name="ProductID" w:val="20 м"/>
              </w:smartTagPr>
              <w:r w:rsidRPr="00E51D3C">
                <w:rPr>
                  <w:rFonts w:ascii="Times New Roman" w:hAnsi="Times New Roman" w:cs="Times New Roman"/>
                </w:rPr>
                <w:t>20 м</w:t>
              </w:r>
            </w:smartTag>
            <w:r w:rsidRPr="00E51D3C">
              <w:rPr>
                <w:rFonts w:ascii="Times New Roman" w:hAnsi="Times New Roman" w:cs="Times New Roman"/>
              </w:rPr>
              <w:t>;</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до водозаборных сооружений </w:t>
            </w:r>
            <w:smartTag w:uri="urn:schemas-microsoft-com:office:smarttags" w:element="metricconverter">
              <w:smartTagPr>
                <w:attr w:name="ProductID" w:val="30 м"/>
              </w:smartTagPr>
              <w:r w:rsidRPr="00E51D3C">
                <w:rPr>
                  <w:rFonts w:ascii="Times New Roman" w:hAnsi="Times New Roman" w:cs="Times New Roman"/>
                </w:rPr>
                <w:t>30 м</w:t>
              </w:r>
            </w:smartTag>
            <w:r w:rsidRPr="00E51D3C">
              <w:rPr>
                <w:rFonts w:ascii="Times New Roman" w:hAnsi="Times New Roman" w:cs="Times New Roman"/>
              </w:rPr>
              <w:t xml:space="preserve"> с учетом требований по организации зон охраны источников водоснабжения.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3. Охранная зона кабельных и воздушных линий связи и радиофикации:</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вне населенных пунктов – по </w:t>
            </w:r>
            <w:smartTag w:uri="urn:schemas-microsoft-com:office:smarttags" w:element="metricconverter">
              <w:smartTagPr>
                <w:attr w:name="ProductID" w:val="2 м"/>
              </w:smartTagPr>
              <w:r w:rsidRPr="00E51D3C">
                <w:rPr>
                  <w:rFonts w:ascii="Times New Roman" w:hAnsi="Times New Roman" w:cs="Times New Roman"/>
                </w:rPr>
                <w:t>2 м</w:t>
              </w:r>
            </w:smartTag>
            <w:r w:rsidRPr="00E51D3C">
              <w:rPr>
                <w:rFonts w:ascii="Times New Roman" w:hAnsi="Times New Roman" w:cs="Times New Roman"/>
              </w:rPr>
              <w:t xml:space="preserve"> с каждой стороны от кабеля;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при переходе через реки, озера, водохранилища – по </w:t>
            </w:r>
            <w:smartTag w:uri="urn:schemas-microsoft-com:office:smarttags" w:element="metricconverter">
              <w:smartTagPr>
                <w:attr w:name="ProductID" w:val="100 м"/>
              </w:smartTagPr>
              <w:r w:rsidRPr="00E51D3C">
                <w:rPr>
                  <w:rFonts w:ascii="Times New Roman" w:hAnsi="Times New Roman" w:cs="Times New Roman"/>
                </w:rPr>
                <w:t>100 м</w:t>
              </w:r>
            </w:smartTag>
            <w:r w:rsidRPr="00E51D3C">
              <w:rPr>
                <w:rFonts w:ascii="Times New Roman" w:hAnsi="Times New Roman" w:cs="Times New Roman"/>
              </w:rPr>
              <w:t xml:space="preserve"> с каждой стороны;</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в лесных массивах и зеленых насаждениях создаются просеки шириной:</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xml:space="preserve">- не менее </w:t>
            </w:r>
            <w:smartTag w:uri="urn:schemas-microsoft-com:office:smarttags" w:element="metricconverter">
              <w:smartTagPr>
                <w:attr w:name="ProductID" w:val="4 м"/>
              </w:smartTagPr>
              <w:r w:rsidRPr="00E51D3C">
                <w:rPr>
                  <w:rFonts w:ascii="Times New Roman" w:hAnsi="Times New Roman" w:cs="Times New Roman"/>
                </w:rPr>
                <w:t>4 м</w:t>
              </w:r>
            </w:smartTag>
            <w:r w:rsidRPr="00E51D3C">
              <w:rPr>
                <w:rFonts w:ascii="Times New Roman" w:hAnsi="Times New Roman" w:cs="Times New Roman"/>
              </w:rPr>
              <w:t xml:space="preserve"> при высоте деревьев до </w:t>
            </w:r>
            <w:smartTag w:uri="urn:schemas-microsoft-com:office:smarttags" w:element="metricconverter">
              <w:smartTagPr>
                <w:attr w:name="ProductID" w:val="4 м"/>
              </w:smartTagPr>
              <w:r w:rsidRPr="00E51D3C">
                <w:rPr>
                  <w:rFonts w:ascii="Times New Roman" w:hAnsi="Times New Roman" w:cs="Times New Roman"/>
                </w:rPr>
                <w:t>4 м</w:t>
              </w:r>
            </w:smartTag>
            <w:r w:rsidRPr="00E51D3C">
              <w:rPr>
                <w:rFonts w:ascii="Times New Roman" w:hAnsi="Times New Roman" w:cs="Times New Roman"/>
              </w:rPr>
              <w:t>;</w:t>
            </w:r>
          </w:p>
          <w:p w:rsidR="00E51D3C" w:rsidRPr="00E51D3C" w:rsidRDefault="00E51D3C" w:rsidP="00E51D3C">
            <w:pPr>
              <w:pStyle w:val="ConsPlusNormal"/>
              <w:jc w:val="both"/>
              <w:rPr>
                <w:rFonts w:ascii="Times New Roman" w:hAnsi="Times New Roman" w:cs="Times New Roman"/>
              </w:rPr>
            </w:pPr>
            <w:r w:rsidRPr="00E51D3C">
              <w:rPr>
                <w:rFonts w:ascii="Times New Roman" w:hAnsi="Times New Roman" w:cs="Times New Roman"/>
              </w:rPr>
              <w:t xml:space="preserve">- не менее </w:t>
            </w:r>
            <w:smartTag w:uri="urn:schemas-microsoft-com:office:smarttags" w:element="metricconverter">
              <w:smartTagPr>
                <w:attr w:name="ProductID" w:val="6 м"/>
              </w:smartTagPr>
              <w:r w:rsidRPr="00E51D3C">
                <w:rPr>
                  <w:rFonts w:ascii="Times New Roman" w:hAnsi="Times New Roman" w:cs="Times New Roman"/>
                </w:rPr>
                <w:t>6 м</w:t>
              </w:r>
            </w:smartTag>
            <w:r w:rsidRPr="00E51D3C">
              <w:rPr>
                <w:rFonts w:ascii="Times New Roman" w:hAnsi="Times New Roman" w:cs="Times New Roman"/>
              </w:rPr>
              <w:t xml:space="preserve"> вдоль кабеля связи и при высоте деревьев более </w:t>
            </w:r>
            <w:smartTag w:uri="urn:schemas-microsoft-com:office:smarttags" w:element="metricconverter">
              <w:smartTagPr>
                <w:attr w:name="ProductID" w:val="4 м"/>
              </w:smartTagPr>
              <w:r w:rsidRPr="00E51D3C">
                <w:rPr>
                  <w:rFonts w:ascii="Times New Roman" w:hAnsi="Times New Roman" w:cs="Times New Roman"/>
                </w:rPr>
                <w:t>4 м</w:t>
              </w:r>
            </w:smartTag>
            <w:r w:rsidRPr="00E51D3C">
              <w:rPr>
                <w:rFonts w:ascii="Times New Roman" w:hAnsi="Times New Roman" w:cs="Times New Roman"/>
              </w:rPr>
              <w:t>.</w:t>
            </w:r>
          </w:p>
        </w:tc>
      </w:tr>
      <w:tr w:rsidR="00E51D3C" w:rsidRPr="00E51D3C" w:rsidTr="00E51D3C">
        <w:trPr>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2.</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Размещение автомобильных дорог - </w:t>
            </w:r>
            <w:r w:rsidRPr="00E51D3C">
              <w:rPr>
                <w:i/>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235" w:anchor="000168" w:history="1">
              <w:r w:rsidRPr="00E51D3C">
                <w:rPr>
                  <w:rStyle w:val="a7"/>
                  <w:i/>
                </w:rPr>
                <w:t>кодами 2.7.1</w:t>
              </w:r>
            </w:hyperlink>
            <w:r w:rsidRPr="00E51D3C">
              <w:rPr>
                <w:i/>
              </w:rPr>
              <w:t>, </w:t>
            </w:r>
            <w:hyperlink r:id="rId236" w:anchor="000241" w:history="1">
              <w:r w:rsidRPr="00E51D3C">
                <w:rPr>
                  <w:rStyle w:val="a7"/>
                  <w:i/>
                </w:rPr>
                <w:t>4.9</w:t>
              </w:r>
            </w:hyperlink>
            <w:r w:rsidRPr="00E51D3C">
              <w:rPr>
                <w:i/>
              </w:rPr>
              <w:t>, </w:t>
            </w:r>
            <w:hyperlink r:id="rId237"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w:t>
            </w:r>
          </w:p>
          <w:p w:rsidR="00E51D3C" w:rsidRPr="00E51D3C" w:rsidRDefault="00E51D3C" w:rsidP="00E51D3C">
            <w:pPr>
              <w:pStyle w:val="Iauiue"/>
              <w:overflowPunct w:val="0"/>
              <w:autoSpaceDE w:val="0"/>
              <w:autoSpaceDN w:val="0"/>
              <w:adjustRightInd w:val="0"/>
              <w:textAlignment w:val="baseline"/>
            </w:pPr>
            <w:r w:rsidRPr="00E51D3C">
              <w:rPr>
                <w:i/>
              </w:rPr>
              <w:t>размещение объектов, предназначенных для размещения постов органов внутренних дел, ответственных за безопасность дорожного движения (код вида – 7.2.1)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Обслуживание перевозок пассажиров - </w:t>
            </w:r>
            <w:r w:rsidRPr="00E51D3C">
              <w:rPr>
                <w:i/>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38" w:anchor="000310" w:history="1">
              <w:r w:rsidRPr="00E51D3C">
                <w:rPr>
                  <w:rStyle w:val="a7"/>
                  <w:i/>
                </w:rPr>
                <w:t>кодом 7.6</w:t>
              </w:r>
            </w:hyperlink>
            <w:r w:rsidRPr="00E51D3C">
              <w:rPr>
                <w:i/>
              </w:rPr>
              <w:t xml:space="preserve"> (код вида – 7.2.2)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4.</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Стоянки транспорта общего пользования - </w:t>
            </w:r>
            <w:r w:rsidRPr="00E51D3C">
              <w:rPr>
                <w:i/>
              </w:rPr>
              <w:t>размещение стоянок транспортных средств, осуществляющих перевозки людей по установленному маршруту (код вида – 7.2.3)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5.</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Коммунальное обслуживание</w:t>
            </w:r>
            <w:r w:rsidRPr="00E51D3C">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39" w:anchor="000172" w:history="1">
              <w:r w:rsidRPr="00E51D3C">
                <w:rPr>
                  <w:rStyle w:val="a7"/>
                  <w:i/>
                </w:rPr>
                <w:t>кодами 3.1.1</w:t>
              </w:r>
            </w:hyperlink>
            <w:r w:rsidRPr="00E51D3C">
              <w:rPr>
                <w:i/>
              </w:rPr>
              <w:t> - </w:t>
            </w:r>
            <w:hyperlink r:id="rId240" w:anchor="000175" w:history="1">
              <w:r w:rsidRPr="00E51D3C">
                <w:rPr>
                  <w:rStyle w:val="a7"/>
                  <w:i/>
                </w:rPr>
                <w:t>3.1.2</w:t>
              </w:r>
            </w:hyperlink>
            <w:r w:rsidRPr="00E51D3C">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6.</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E51D3C">
              <w:rPr>
                <w:i/>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7.</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8.</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i/>
              </w:rPr>
            </w:pPr>
            <w:r w:rsidRPr="00E51D3C">
              <w:rPr>
                <w:rFonts w:ascii="Times New Roman" w:hAnsi="Times New Roman" w:cs="Times New Roman"/>
              </w:rPr>
              <w:t xml:space="preserve">Энергетика </w:t>
            </w:r>
            <w:r w:rsidRPr="00E51D3C">
              <w:rPr>
                <w:rFonts w:ascii="Times New Roman" w:hAnsi="Times New Roman" w:cs="Times New Roman"/>
                <w:i/>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51D3C">
              <w:rPr>
                <w:rFonts w:ascii="Times New Roman" w:hAnsi="Times New Roman" w:cs="Times New Roman"/>
                <w:i/>
              </w:rPr>
              <w:t>золоотвалов</w:t>
            </w:r>
            <w:proofErr w:type="spellEnd"/>
            <w:r w:rsidRPr="00E51D3C">
              <w:rPr>
                <w:rFonts w:ascii="Times New Roman" w:hAnsi="Times New Roman" w:cs="Times New Roman"/>
                <w:i/>
              </w:rPr>
              <w:t xml:space="preserve">, гидротехнических сооружений); размещение объектов </w:t>
            </w:r>
            <w:proofErr w:type="spellStart"/>
            <w:r w:rsidRPr="00E51D3C">
              <w:rPr>
                <w:rFonts w:ascii="Times New Roman" w:hAnsi="Times New Roman" w:cs="Times New Roman"/>
                <w:i/>
              </w:rPr>
              <w:t>электросетевого</w:t>
            </w:r>
            <w:proofErr w:type="spellEnd"/>
            <w:r w:rsidRPr="00E51D3C">
              <w:rPr>
                <w:rFonts w:ascii="Times New Roman" w:hAnsi="Times New Roman" w:cs="Times New Roman"/>
                <w:i/>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241" w:anchor="000019" w:history="1">
              <w:r w:rsidRPr="00E51D3C">
                <w:rPr>
                  <w:rStyle w:val="a7"/>
                  <w:rFonts w:ascii="Times New Roman" w:hAnsi="Times New Roman" w:cs="Times New Roman"/>
                  <w:i/>
                </w:rPr>
                <w:t>кодом 3.1</w:t>
              </w:r>
            </w:hyperlink>
            <w:r w:rsidRPr="00E51D3C">
              <w:rPr>
                <w:rFonts w:ascii="Times New Roman" w:hAnsi="Times New Roman" w:cs="Times New Roman"/>
                <w:i/>
              </w:rPr>
              <w:t xml:space="preserve"> (код вида – 6.7)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9.</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Трубопроводный транспорт</w:t>
            </w:r>
            <w:r w:rsidRPr="00E51D3C">
              <w:rPr>
                <w:i/>
                <w:sz w:val="20"/>
                <w:szCs w:val="20"/>
              </w:rPr>
              <w:t xml:space="preserve"> -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(код вида – 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10.</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w:t>
            </w:r>
            <w:proofErr w:type="spellStart"/>
            <w:proofErr w:type="gramStart"/>
            <w:r w:rsidRPr="00E51D3C">
              <w:rPr>
                <w:i/>
                <w:sz w:val="20"/>
                <w:szCs w:val="20"/>
              </w:rPr>
              <w:t>телевиде-ния</w:t>
            </w:r>
            <w:proofErr w:type="spellEnd"/>
            <w:proofErr w:type="gramEnd"/>
            <w:r w:rsidRPr="00E51D3C">
              <w:rPr>
                <w:i/>
                <w:sz w:val="20"/>
                <w:szCs w:val="20"/>
              </w:rPr>
              <w:t>,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42" w:anchor="000172" w:history="1">
              <w:r w:rsidRPr="00E51D3C">
                <w:rPr>
                  <w:rStyle w:val="a7"/>
                  <w:i/>
                  <w:sz w:val="20"/>
                  <w:szCs w:val="20"/>
                </w:rPr>
                <w:t>кодами 3.1.1</w:t>
              </w:r>
            </w:hyperlink>
            <w:r w:rsidRPr="00E51D3C">
              <w:rPr>
                <w:i/>
                <w:sz w:val="20"/>
                <w:szCs w:val="20"/>
              </w:rPr>
              <w:t>, </w:t>
            </w:r>
            <w:hyperlink r:id="rId243" w:anchor="000185" w:history="1">
              <w:r w:rsidRPr="00E51D3C">
                <w:rPr>
                  <w:rStyle w:val="a7"/>
                  <w:i/>
                  <w:sz w:val="20"/>
                  <w:szCs w:val="20"/>
                </w:rPr>
                <w:t>3.2.3</w:t>
              </w:r>
            </w:hyperlink>
            <w:r w:rsidRPr="00E51D3C">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11.</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Служебные гаражи - </w:t>
            </w:r>
            <w:r w:rsidRPr="00E51D3C">
              <w:rPr>
                <w:i/>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4" w:anchor="100101" w:history="1">
              <w:r w:rsidRPr="00E51D3C">
                <w:rPr>
                  <w:rStyle w:val="a7"/>
                  <w:i/>
                  <w:sz w:val="20"/>
                  <w:szCs w:val="20"/>
                </w:rPr>
                <w:t>кодами 3.0</w:t>
              </w:r>
            </w:hyperlink>
            <w:r w:rsidRPr="00E51D3C">
              <w:rPr>
                <w:i/>
                <w:sz w:val="20"/>
                <w:szCs w:val="20"/>
              </w:rPr>
              <w:t>, </w:t>
            </w:r>
            <w:hyperlink r:id="rId245" w:anchor="100134" w:history="1">
              <w:r w:rsidRPr="00E51D3C">
                <w:rPr>
                  <w:rStyle w:val="a7"/>
                  <w:i/>
                  <w:sz w:val="20"/>
                  <w:szCs w:val="20"/>
                </w:rPr>
                <w:t>4.0</w:t>
              </w:r>
            </w:hyperlink>
            <w:r w:rsidRPr="00E51D3C">
              <w:rPr>
                <w:i/>
                <w:sz w:val="20"/>
                <w:szCs w:val="20"/>
              </w:rPr>
              <w:t>, а также для стоянки и хранения транспортных средств общего пользования, в том числе в депо (код вида – 4.9)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12.</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Объекты дорожного сервиса - </w:t>
            </w:r>
            <w:r w:rsidRPr="00E51D3C">
              <w:rPr>
                <w:i/>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46" w:anchor="000247" w:history="1">
              <w:r w:rsidRPr="00E51D3C">
                <w:rPr>
                  <w:rStyle w:val="a7"/>
                  <w:i/>
                  <w:sz w:val="20"/>
                  <w:szCs w:val="20"/>
                </w:rPr>
                <w:t>кодами 4.9.1.1</w:t>
              </w:r>
            </w:hyperlink>
            <w:r w:rsidRPr="00E51D3C">
              <w:rPr>
                <w:i/>
                <w:sz w:val="20"/>
                <w:szCs w:val="20"/>
              </w:rPr>
              <w:t> - </w:t>
            </w:r>
            <w:hyperlink r:id="rId247" w:anchor="000256" w:history="1">
              <w:r w:rsidRPr="00E51D3C">
                <w:rPr>
                  <w:rStyle w:val="a7"/>
                  <w:i/>
                  <w:sz w:val="20"/>
                  <w:szCs w:val="20"/>
                </w:rPr>
                <w:t>4.9.1.4</w:t>
              </w:r>
            </w:hyperlink>
            <w:r w:rsidRPr="00E51D3C">
              <w:rPr>
                <w:i/>
                <w:sz w:val="20"/>
                <w:szCs w:val="20"/>
              </w:rPr>
              <w:t xml:space="preserve"> (код вида – 4.9.1)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13.</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Заправка транспортных средств - </w:t>
            </w:r>
            <w:r w:rsidRPr="00E51D3C">
              <w:rPr>
                <w:i/>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(код вида – 4.9.1.1)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14.</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Обеспечение дорожного отдыха - </w:t>
            </w:r>
            <w:r w:rsidRPr="00E51D3C">
              <w:rPr>
                <w:i/>
                <w:sz w:val="20"/>
                <w:szCs w:val="20"/>
              </w:rPr>
              <w:t xml:space="preserve">размещение зданий для предоставления </w:t>
            </w:r>
            <w:r w:rsidRPr="00E51D3C">
              <w:rPr>
                <w:i/>
                <w:sz w:val="20"/>
                <w:szCs w:val="20"/>
              </w:rPr>
              <w:lastRenderedPageBreak/>
              <w:t>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(код вида – 4.9.1.2)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15.</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Автомобильные мойки - </w:t>
            </w:r>
            <w:r w:rsidRPr="00E51D3C">
              <w:rPr>
                <w:i/>
                <w:sz w:val="20"/>
                <w:szCs w:val="20"/>
              </w:rPr>
              <w:t>размещение автомобильных моек, а также размещение магазинов сопутствующей торговли (код вида – 4.9.1.3)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16.</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Ремонт автомобилей - </w:t>
            </w:r>
            <w:r w:rsidRPr="00E51D3C">
              <w:rPr>
                <w:i/>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(код вида – 4.9.1.4)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17.</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proofErr w:type="gramStart"/>
            <w:r w:rsidRPr="00E51D3C">
              <w:rPr>
                <w:sz w:val="20"/>
                <w:szCs w:val="20"/>
              </w:rPr>
              <w:t xml:space="preserve">Склады - </w:t>
            </w:r>
            <w:r w:rsidRPr="00E51D3C">
              <w:rPr>
                <w:i/>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(код вида – 6.9)</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18.</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Складские площадки - </w:t>
            </w:r>
            <w:r w:rsidRPr="00E51D3C">
              <w:rPr>
                <w:i/>
                <w:sz w:val="20"/>
                <w:szCs w:val="20"/>
              </w:rPr>
              <w:t>временное хранение, распределение и перевалка грузов (за исключением хранения стратегических запасов) на открытом воздухе (код вида – 6.9.1)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19.</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r w:rsidRPr="00E51D3C">
              <w:rPr>
                <w:sz w:val="20"/>
                <w:szCs w:val="20"/>
              </w:rPr>
              <w:t xml:space="preserve">Объекты торговли (торговые центры, торгово-развлекательные центры (комплексы) - </w:t>
            </w:r>
            <w:r w:rsidRPr="00E51D3C">
              <w:rPr>
                <w:i/>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8" w:anchor="100149" w:history="1">
              <w:r w:rsidRPr="00E51D3C">
                <w:rPr>
                  <w:rStyle w:val="a7"/>
                  <w:i/>
                  <w:sz w:val="20"/>
                  <w:szCs w:val="20"/>
                </w:rPr>
                <w:t>кодами 4.5</w:t>
              </w:r>
            </w:hyperlink>
            <w:r w:rsidRPr="00E51D3C">
              <w:rPr>
                <w:i/>
                <w:sz w:val="20"/>
                <w:szCs w:val="20"/>
              </w:rPr>
              <w:t> - </w:t>
            </w:r>
            <w:hyperlink r:id="rId249" w:anchor="000235" w:history="1">
              <w:r w:rsidRPr="00E51D3C">
                <w:rPr>
                  <w:rStyle w:val="a7"/>
                  <w:i/>
                  <w:sz w:val="20"/>
                  <w:szCs w:val="20"/>
                </w:rPr>
                <w:t>4.8.2</w:t>
              </w:r>
            </w:hyperlink>
            <w:r w:rsidRPr="00E51D3C">
              <w:rPr>
                <w:i/>
                <w:sz w:val="20"/>
                <w:szCs w:val="20"/>
              </w:rPr>
              <w:t>;</w:t>
            </w:r>
          </w:p>
          <w:p w:rsidR="00E51D3C" w:rsidRPr="00E51D3C" w:rsidRDefault="00E51D3C" w:rsidP="00E51D3C">
            <w:pPr>
              <w:pStyle w:val="af1"/>
              <w:rPr>
                <w:i/>
                <w:sz w:val="20"/>
                <w:szCs w:val="20"/>
              </w:rPr>
            </w:pPr>
            <w:r w:rsidRPr="00E51D3C">
              <w:rPr>
                <w:i/>
                <w:sz w:val="20"/>
                <w:szCs w:val="20"/>
              </w:rPr>
              <w:t>размещение гаражей и (или) стоянок для автомобилей сотрудников и посетителей торгового центра (код вида – 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20.</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Рынки - </w:t>
            </w:r>
            <w:r w:rsidRPr="00E51D3C">
              <w:rPr>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51D3C" w:rsidRPr="00E51D3C" w:rsidRDefault="00E51D3C" w:rsidP="00E51D3C">
            <w:pPr>
              <w:pStyle w:val="af5"/>
              <w:jc w:val="left"/>
              <w:rPr>
                <w:sz w:val="20"/>
                <w:szCs w:val="20"/>
              </w:rPr>
            </w:pPr>
            <w:r w:rsidRPr="00E51D3C">
              <w:rPr>
                <w:i/>
                <w:sz w:val="20"/>
                <w:szCs w:val="20"/>
              </w:rPr>
              <w:t>размещение гаражей и (или) стоянок для автомобилей сотрудников и посетителей рынка (код вида – 4.3)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21.</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Магазины </w:t>
            </w:r>
            <w:r w:rsidRPr="00E51D3C">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22.</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Общественное питание - </w:t>
            </w:r>
            <w:r w:rsidRPr="00E51D3C">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23.</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Гостиничное обслуживание - </w:t>
            </w:r>
            <w:r w:rsidRPr="00E51D3C">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24.</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Земельные участки (территории) общего пользования - </w:t>
            </w:r>
            <w:r w:rsidRPr="00E51D3C">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25.</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Улично-дорожная сеть - </w:t>
            </w:r>
            <w:r w:rsidRPr="00E51D3C">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1D3C">
              <w:rPr>
                <w:i/>
              </w:rPr>
              <w:t>велотранспортной</w:t>
            </w:r>
            <w:proofErr w:type="spellEnd"/>
            <w:r w:rsidRPr="00E51D3C">
              <w:rPr>
                <w:i/>
              </w:rPr>
              <w:t xml:space="preserve"> и инженерной инфраструктуры;</w:t>
            </w:r>
          </w:p>
          <w:p w:rsidR="00E51D3C" w:rsidRPr="00E51D3C" w:rsidRDefault="00E51D3C" w:rsidP="00E51D3C">
            <w:pPr>
              <w:pStyle w:val="Iauiue"/>
              <w:overflowPunct w:val="0"/>
              <w:autoSpaceDE w:val="0"/>
              <w:autoSpaceDN w:val="0"/>
              <w:adjustRightInd w:val="0"/>
              <w:textAlignment w:val="baseline"/>
            </w:pPr>
            <w:r w:rsidRPr="00E51D3C">
              <w:rPr>
                <w:i/>
              </w:rPr>
              <w:t>размещение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250" w:anchor="000168" w:history="1">
              <w:r w:rsidRPr="00E51D3C">
                <w:rPr>
                  <w:rStyle w:val="a7"/>
                  <w:i/>
                </w:rPr>
                <w:t>кодами 2.7.1</w:t>
              </w:r>
            </w:hyperlink>
            <w:r w:rsidRPr="00E51D3C">
              <w:rPr>
                <w:i/>
              </w:rPr>
              <w:t>, </w:t>
            </w:r>
            <w:hyperlink r:id="rId251" w:anchor="000241" w:history="1">
              <w:r w:rsidRPr="00E51D3C">
                <w:rPr>
                  <w:rStyle w:val="a7"/>
                  <w:i/>
                </w:rPr>
                <w:t>4.9</w:t>
              </w:r>
            </w:hyperlink>
            <w:r w:rsidRPr="00E51D3C">
              <w:rPr>
                <w:i/>
              </w:rPr>
              <w:t>, </w:t>
            </w:r>
            <w:hyperlink r:id="rId252"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7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bCs/>
                <w:sz w:val="20"/>
                <w:szCs w:val="20"/>
              </w:rPr>
              <w:t>26</w:t>
            </w:r>
            <w:r w:rsidRPr="00E51D3C">
              <w:rPr>
                <w:rFonts w:ascii="Times New Roman" w:hAnsi="Times New Roman" w:cs="Times New Roman"/>
                <w:bCs/>
                <w:sz w:val="20"/>
                <w:szCs w:val="20"/>
                <w:lang w:val="en-US"/>
              </w:rPr>
              <w:t>.</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Гидротехнические сооружения - </w:t>
            </w:r>
            <w:r w:rsidRPr="00E51D3C">
              <w:rPr>
                <w:i/>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1D3C">
              <w:rPr>
                <w:i/>
                <w:sz w:val="20"/>
                <w:szCs w:val="20"/>
              </w:rPr>
              <w:t>рыбозащитных</w:t>
            </w:r>
            <w:proofErr w:type="spellEnd"/>
            <w:r w:rsidRPr="00E51D3C">
              <w:rPr>
                <w:i/>
                <w:sz w:val="20"/>
                <w:szCs w:val="20"/>
              </w:rPr>
              <w:t xml:space="preserve"> и рыбопропускных сооружений, берегозащитных сооружений) (код вида – 11.3)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27.</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Обеспечение деятельности в области гидрометеорологии и смежных с ней областях - </w:t>
            </w:r>
            <w:r w:rsidRPr="00E51D3C">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E51D3C">
              <w:rPr>
                <w:i/>
                <w:sz w:val="20"/>
                <w:szCs w:val="20"/>
              </w:rPr>
              <w:t xml:space="preserve"> ней областях (доплеровские метеорологические </w:t>
            </w:r>
            <w:r w:rsidRPr="00E51D3C">
              <w:rPr>
                <w:i/>
                <w:sz w:val="20"/>
                <w:szCs w:val="20"/>
              </w:rPr>
              <w:lastRenderedPageBreak/>
              <w:t>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w:t>
            </w:r>
            <w:r w:rsidRPr="00E51D3C">
              <w:rPr>
                <w:lang w:val="en-US"/>
              </w:rPr>
              <w:t>8</w:t>
            </w:r>
            <w:r w:rsidRPr="00E51D3C">
              <w:t>.</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Хранение автотранспорта - </w:t>
            </w:r>
            <w:r w:rsidRPr="00E51D3C">
              <w:rPr>
                <w:i/>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1D3C">
              <w:rPr>
                <w:i/>
                <w:sz w:val="20"/>
                <w:szCs w:val="20"/>
              </w:rPr>
              <w:t>машино-места</w:t>
            </w:r>
            <w:proofErr w:type="spellEnd"/>
            <w:r w:rsidRPr="00E51D3C">
              <w:rPr>
                <w:i/>
                <w:sz w:val="20"/>
                <w:szCs w:val="20"/>
              </w:rPr>
              <w:t>, за исключением гаражей, размещение которых предусмотрено содержанием вида разрешенного использования с </w:t>
            </w:r>
            <w:hyperlink r:id="rId253" w:anchor="000241" w:history="1">
              <w:r w:rsidRPr="00E51D3C">
                <w:rPr>
                  <w:rStyle w:val="a7"/>
                  <w:i/>
                  <w:sz w:val="20"/>
                  <w:szCs w:val="20"/>
                </w:rPr>
                <w:t>кодом 4.9</w:t>
              </w:r>
            </w:hyperlink>
            <w:r w:rsidRPr="00E51D3C">
              <w:rPr>
                <w:i/>
                <w:sz w:val="20"/>
                <w:szCs w:val="20"/>
              </w:rPr>
              <w:t xml:space="preserve"> (код вида – 2.7.1)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lang w:val="en-US"/>
              </w:rPr>
              <w:t>9</w:t>
            </w:r>
            <w:r w:rsidRPr="00E51D3C">
              <w:rPr>
                <w:rFonts w:ascii="Times New Roman" w:hAnsi="Times New Roman" w:cs="Times New Roman"/>
                <w:sz w:val="20"/>
                <w:szCs w:val="20"/>
              </w:rPr>
              <w:t>.</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Антенны сотовой, радиорелейной и спутниковой связи, антенно-мачтовые сооружения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lang w:val="en-US"/>
              </w:rPr>
              <w:t>30</w:t>
            </w:r>
            <w:r w:rsidRPr="00E51D3C">
              <w:rPr>
                <w:rFonts w:ascii="Times New Roman" w:hAnsi="Times New Roman" w:cs="Times New Roman"/>
                <w:sz w:val="20"/>
                <w:szCs w:val="20"/>
              </w:rPr>
              <w:t>.</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2009"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
                <w:sz w:val="20"/>
                <w:szCs w:val="20"/>
              </w:rPr>
            </w:pPr>
            <w:r w:rsidRPr="00E51D3C">
              <w:rPr>
                <w:b/>
                <w:sz w:val="20"/>
                <w:szCs w:val="20"/>
              </w:rPr>
              <w:t>Вспомогательные</w:t>
            </w: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4807"/>
          <w:jc w:val="center"/>
        </w:trPr>
        <w:tc>
          <w:tcPr>
            <w:tcW w:w="2009"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
                <w:sz w:val="20"/>
                <w:szCs w:val="20"/>
              </w:rPr>
            </w:pPr>
            <w:r w:rsidRPr="00E51D3C">
              <w:rPr>
                <w:b/>
                <w:sz w:val="20"/>
                <w:szCs w:val="20"/>
              </w:rPr>
              <w:t xml:space="preserve">Условно разрешенный </w:t>
            </w:r>
          </w:p>
        </w:tc>
        <w:tc>
          <w:tcPr>
            <w:tcW w:w="651"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3992"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Специальная деятельность - </w:t>
            </w:r>
            <w:r w:rsidRPr="00E51D3C">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11" w:name="_Toc2726096"/>
      <w:bookmarkStart w:id="212" w:name="_Toc525632552"/>
      <w:bookmarkStart w:id="213" w:name="_Toc514163264"/>
      <w:r w:rsidRPr="00E51D3C">
        <w:rPr>
          <w:rFonts w:ascii="Times New Roman" w:hAnsi="Times New Roman" w:cs="Times New Roman"/>
          <w:b/>
          <w:sz w:val="20"/>
          <w:szCs w:val="20"/>
        </w:rPr>
        <w:t>Статья 36. Градостроительные регламенты. Зоны сельскохозяйственного использования (</w:t>
      </w:r>
      <w:proofErr w:type="spellStart"/>
      <w:r w:rsidRPr="00E51D3C">
        <w:rPr>
          <w:rFonts w:ascii="Times New Roman" w:hAnsi="Times New Roman" w:cs="Times New Roman"/>
          <w:b/>
          <w:sz w:val="20"/>
          <w:szCs w:val="20"/>
        </w:rPr>
        <w:t>Сх</w:t>
      </w:r>
      <w:proofErr w:type="spellEnd"/>
      <w:r w:rsidRPr="00E51D3C">
        <w:rPr>
          <w:rFonts w:ascii="Times New Roman" w:hAnsi="Times New Roman" w:cs="Times New Roman"/>
          <w:b/>
          <w:sz w:val="20"/>
          <w:szCs w:val="20"/>
        </w:rPr>
        <w:t>)</w:t>
      </w:r>
      <w:bookmarkEnd w:id="211"/>
      <w:bookmarkEnd w:id="212"/>
      <w:bookmarkEnd w:id="213"/>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E51D3C" w:rsidRPr="00E51D3C" w:rsidRDefault="00E51D3C" w:rsidP="00E51D3C">
      <w:pPr>
        <w:spacing w:after="0" w:line="240" w:lineRule="auto"/>
        <w:ind w:firstLine="709"/>
        <w:jc w:val="both"/>
        <w:rPr>
          <w:rFonts w:ascii="Times New Roman" w:hAnsi="Times New Roman" w:cs="Times New Roman"/>
          <w:bCs/>
          <w:i/>
          <w:sz w:val="20"/>
          <w:szCs w:val="20"/>
        </w:rPr>
      </w:pPr>
      <w:r w:rsidRPr="00E51D3C">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E51D3C" w:rsidRPr="00E51D3C" w:rsidRDefault="00E51D3C" w:rsidP="00E51D3C">
      <w:pPr>
        <w:spacing w:after="0" w:line="240" w:lineRule="auto"/>
        <w:ind w:firstLine="709"/>
        <w:jc w:val="both"/>
        <w:rPr>
          <w:rFonts w:ascii="Times New Roman" w:hAnsi="Times New Roman" w:cs="Times New Roman"/>
          <w:bCs/>
          <w:i/>
          <w:sz w:val="20"/>
          <w:szCs w:val="20"/>
        </w:rPr>
      </w:pPr>
    </w:p>
    <w:p w:rsidR="00E51D3C" w:rsidRPr="00E51D3C" w:rsidRDefault="00E51D3C" w:rsidP="00E51D3C">
      <w:pPr>
        <w:spacing w:after="0" w:line="240" w:lineRule="auto"/>
        <w:ind w:firstLine="709"/>
        <w:jc w:val="both"/>
        <w:rPr>
          <w:rFonts w:ascii="Times New Roman" w:hAnsi="Times New Roman" w:cs="Times New Roman"/>
          <w:bCs/>
          <w:i/>
          <w:sz w:val="20"/>
          <w:szCs w:val="20"/>
        </w:rPr>
      </w:pPr>
    </w:p>
    <w:p w:rsidR="00E51D3C" w:rsidRPr="00E51D3C" w:rsidRDefault="00E51D3C" w:rsidP="00E51D3C">
      <w:pPr>
        <w:pStyle w:val="a0"/>
        <w:spacing w:after="0"/>
        <w:ind w:firstLine="709"/>
        <w:rPr>
          <w:b/>
          <w:bCs/>
          <w:sz w:val="20"/>
          <w:szCs w:val="20"/>
        </w:rPr>
      </w:pPr>
      <w:r w:rsidRPr="00E51D3C">
        <w:rPr>
          <w:b/>
          <w:bCs/>
          <w:sz w:val="20"/>
          <w:szCs w:val="20"/>
        </w:rPr>
        <w:t>36.1. Градостроительные регламенты. Территориальная зона Сх</w:t>
      </w:r>
      <w:proofErr w:type="gramStart"/>
      <w:r w:rsidRPr="00E51D3C">
        <w:rPr>
          <w:b/>
          <w:bCs/>
          <w:sz w:val="20"/>
          <w:szCs w:val="20"/>
        </w:rPr>
        <w:t>1</w:t>
      </w:r>
      <w:proofErr w:type="gramEnd"/>
    </w:p>
    <w:p w:rsidR="00E51D3C" w:rsidRPr="00E51D3C" w:rsidRDefault="00E51D3C" w:rsidP="00E51D3C">
      <w:pPr>
        <w:spacing w:after="0" w:line="240" w:lineRule="auto"/>
        <w:ind w:firstLine="709"/>
        <w:rPr>
          <w:rFonts w:ascii="Times New Roman" w:hAnsi="Times New Roman" w:cs="Times New Roman"/>
          <w:bCs/>
          <w:sz w:val="20"/>
          <w:szCs w:val="20"/>
        </w:rPr>
      </w:pPr>
    </w:p>
    <w:p w:rsidR="00E51D3C" w:rsidRPr="00E51D3C" w:rsidRDefault="00E51D3C" w:rsidP="00E51D3C">
      <w:pPr>
        <w:pStyle w:val="af1"/>
        <w:ind w:firstLine="709"/>
        <w:jc w:val="both"/>
        <w:rPr>
          <w:sz w:val="20"/>
          <w:szCs w:val="20"/>
        </w:rPr>
      </w:pPr>
      <w:r w:rsidRPr="00E51D3C">
        <w:rPr>
          <w:sz w:val="20"/>
          <w:szCs w:val="20"/>
        </w:rPr>
        <w:t>1. Территориальная зона Сх</w:t>
      </w:r>
      <w:proofErr w:type="gramStart"/>
      <w:r w:rsidRPr="00E51D3C">
        <w:rPr>
          <w:sz w:val="20"/>
          <w:szCs w:val="20"/>
        </w:rPr>
        <w:t>1</w:t>
      </w:r>
      <w:proofErr w:type="gramEnd"/>
      <w:r w:rsidRPr="00E51D3C">
        <w:rPr>
          <w:sz w:val="20"/>
          <w:szCs w:val="20"/>
        </w:rPr>
        <w:t xml:space="preserve"> – иные зоны сельскохозяйственного назначения. </w:t>
      </w:r>
    </w:p>
    <w:p w:rsidR="00E51D3C" w:rsidRPr="00E51D3C" w:rsidRDefault="00E51D3C" w:rsidP="00E51D3C">
      <w:pPr>
        <w:pStyle w:val="af1"/>
        <w:ind w:firstLine="709"/>
        <w:jc w:val="both"/>
        <w:rPr>
          <w:sz w:val="20"/>
          <w:szCs w:val="20"/>
        </w:rPr>
      </w:pPr>
      <w:r w:rsidRPr="00E51D3C">
        <w:rPr>
          <w:sz w:val="20"/>
          <w:szCs w:val="20"/>
        </w:rPr>
        <w:t>Территориальная зона Сх</w:t>
      </w:r>
      <w:proofErr w:type="gramStart"/>
      <w:r w:rsidRPr="00E51D3C">
        <w:rPr>
          <w:sz w:val="20"/>
          <w:szCs w:val="20"/>
        </w:rPr>
        <w:t>1</w:t>
      </w:r>
      <w:proofErr w:type="gramEnd"/>
      <w:r w:rsidRPr="00E51D3C">
        <w:rPr>
          <w:sz w:val="20"/>
          <w:szCs w:val="20"/>
        </w:rPr>
        <w:t xml:space="preserve"> включает в себя территории в границах поселка, предназначенные для выращивания сельскохозяйственной продукции, многолетних насаждений, выпаса скота, сенокошения, а также для размещения личных подсобных хозяйств, тепличных и парниковых хозяйств, оранжерей, питомников плодово-ягодных и декоративных культур. </w:t>
      </w:r>
    </w:p>
    <w:p w:rsidR="00E51D3C" w:rsidRPr="00E51D3C" w:rsidRDefault="00E51D3C" w:rsidP="00E51D3C">
      <w:pPr>
        <w:pStyle w:val="af1"/>
        <w:ind w:firstLine="709"/>
        <w:jc w:val="both"/>
        <w:rPr>
          <w:sz w:val="20"/>
          <w:szCs w:val="20"/>
        </w:rPr>
      </w:pPr>
      <w:r w:rsidRPr="00E51D3C">
        <w:rPr>
          <w:sz w:val="20"/>
          <w:szCs w:val="20"/>
        </w:rPr>
        <w:lastRenderedPageBreak/>
        <w:t>2. Перечень видов разрешенного использования объектов капитального строительства и земельных участков территориальной зоны Сх</w:t>
      </w:r>
      <w:proofErr w:type="gramStart"/>
      <w:r w:rsidRPr="00E51D3C">
        <w:rPr>
          <w:sz w:val="20"/>
          <w:szCs w:val="20"/>
        </w:rPr>
        <w:t>1</w:t>
      </w:r>
      <w:proofErr w:type="gramEnd"/>
      <w:r w:rsidRPr="00E51D3C">
        <w:rPr>
          <w:sz w:val="20"/>
          <w:szCs w:val="20"/>
        </w:rPr>
        <w:t xml:space="preserve"> установлен в соответствии с таблицей 6:</w:t>
      </w:r>
    </w:p>
    <w:p w:rsidR="00E51D3C" w:rsidRPr="00E51D3C" w:rsidRDefault="00E51D3C" w:rsidP="00E51D3C">
      <w:pPr>
        <w:pStyle w:val="af1"/>
        <w:ind w:firstLine="709"/>
        <w:jc w:val="both"/>
        <w:rPr>
          <w:sz w:val="20"/>
          <w:szCs w:val="20"/>
        </w:rPr>
      </w:pPr>
    </w:p>
    <w:p w:rsidR="00E51D3C" w:rsidRPr="00E51D3C" w:rsidRDefault="00E51D3C" w:rsidP="00E51D3C">
      <w:pPr>
        <w:pStyle w:val="ConsPlusNormal"/>
        <w:widowControl/>
        <w:ind w:right="-144" w:firstLine="540"/>
        <w:jc w:val="right"/>
        <w:rPr>
          <w:rFonts w:ascii="Times New Roman" w:hAnsi="Times New Roman" w:cs="Times New Roman"/>
        </w:rPr>
      </w:pPr>
      <w:r w:rsidRPr="00E51D3C">
        <w:rPr>
          <w:rFonts w:ascii="Times New Roman" w:hAnsi="Times New Roman" w:cs="Times New Roman"/>
        </w:rPr>
        <w:t>Таблица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650"/>
        <w:gridCol w:w="3827"/>
        <w:gridCol w:w="3366"/>
      </w:tblGrid>
      <w:tr w:rsidR="00E51D3C" w:rsidRPr="00E51D3C" w:rsidTr="00E51D3C">
        <w:trPr>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Отношение</w:t>
            </w:r>
            <w:r w:rsidRPr="00E51D3C">
              <w:rPr>
                <w:rFonts w:ascii="Times New Roman" w:hAnsi="Times New Roman" w:cs="Times New Roman"/>
              </w:rPr>
              <w:br/>
              <w:t>к главной</w:t>
            </w:r>
            <w:r w:rsidRPr="00E51D3C">
              <w:rPr>
                <w:rFonts w:ascii="Times New Roman" w:hAnsi="Times New Roman" w:cs="Times New Roman"/>
              </w:rPr>
              <w:br/>
              <w:t>функции</w:t>
            </w:r>
          </w:p>
        </w:tc>
        <w:tc>
          <w:tcPr>
            <w:tcW w:w="65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 xml:space="preserve">№№ </w:t>
            </w:r>
            <w:r w:rsidRPr="00E51D3C">
              <w:rPr>
                <w:rFonts w:ascii="Times New Roman" w:hAnsi="Times New Roman" w:cs="Times New Roman"/>
              </w:rPr>
              <w:br/>
            </w:r>
            <w:proofErr w:type="spellStart"/>
            <w:proofErr w:type="gramStart"/>
            <w:r w:rsidRPr="00E51D3C">
              <w:rPr>
                <w:rFonts w:ascii="Times New Roman" w:hAnsi="Times New Roman" w:cs="Times New Roman"/>
              </w:rPr>
              <w:t>п</w:t>
            </w:r>
            <w:proofErr w:type="spellEnd"/>
            <w:proofErr w:type="gramEnd"/>
            <w:r w:rsidRPr="00E51D3C">
              <w:rPr>
                <w:rFonts w:ascii="Times New Roman" w:hAnsi="Times New Roman" w:cs="Times New Roman"/>
              </w:rPr>
              <w:t>/</w:t>
            </w:r>
            <w:proofErr w:type="spellStart"/>
            <w:r w:rsidRPr="00E51D3C">
              <w:rPr>
                <w:rFonts w:ascii="Times New Roman" w:hAnsi="Times New Roman" w:cs="Times New Roman"/>
              </w:rPr>
              <w:t>п</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 xml:space="preserve">Виды разрешенного </w:t>
            </w:r>
            <w:r w:rsidRPr="00E51D3C">
              <w:rPr>
                <w:rFonts w:ascii="Times New Roman" w:hAnsi="Times New Roman" w:cs="Times New Roman"/>
              </w:rPr>
              <w:br/>
              <w:t>использования территории</w:t>
            </w:r>
          </w:p>
        </w:tc>
        <w:tc>
          <w:tcPr>
            <w:tcW w:w="336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 xml:space="preserve">Параметры и условия физических и </w:t>
            </w:r>
            <w:r w:rsidRPr="00E51D3C">
              <w:rPr>
                <w:rFonts w:ascii="Times New Roman" w:hAnsi="Times New Roman" w:cs="Times New Roman"/>
              </w:rPr>
              <w:br/>
              <w:t>градостроительных изменений</w:t>
            </w:r>
          </w:p>
        </w:tc>
      </w:tr>
      <w:tr w:rsidR="00E51D3C" w:rsidRPr="00E51D3C" w:rsidTr="00E51D3C">
        <w:trPr>
          <w:jc w:val="center"/>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right="-144" w:firstLine="0"/>
              <w:rPr>
                <w:rFonts w:ascii="Times New Roman" w:hAnsi="Times New Roman" w:cs="Times New Roman"/>
              </w:rPr>
            </w:pPr>
            <w:r w:rsidRPr="00E51D3C">
              <w:rPr>
                <w:rFonts w:ascii="Times New Roman" w:hAnsi="Times New Roman" w:cs="Times New Roman"/>
                <w:b/>
              </w:rPr>
              <w:t>Основные виды</w:t>
            </w: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Ведение личного подсобного хозяйства на полевых участках - </w:t>
            </w:r>
            <w:r w:rsidRPr="00E51D3C">
              <w:rPr>
                <w:rFonts w:ascii="Times New Roman" w:hAnsi="Times New Roman" w:cs="Times New Roman"/>
                <w:i/>
              </w:rPr>
              <w:t>производство сельскохозяйственной продукции без права возведения объектов капитального строительства (код вида – 1.16)</w:t>
            </w:r>
          </w:p>
        </w:tc>
        <w:tc>
          <w:tcPr>
            <w:tcW w:w="3366"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jc w:val="both"/>
              <w:rPr>
                <w:rFonts w:ascii="Times New Roman" w:hAnsi="Times New Roman" w:cs="Times New Roman"/>
                <w:b/>
                <w:i/>
                <w:sz w:val="20"/>
                <w:szCs w:val="20"/>
              </w:rPr>
            </w:pPr>
            <w:r w:rsidRPr="00E51D3C">
              <w:rPr>
                <w:rFonts w:ascii="Times New Roman" w:hAnsi="Times New Roman" w:cs="Times New Roman"/>
                <w:i/>
                <w:sz w:val="20"/>
                <w:szCs w:val="20"/>
              </w:rPr>
              <w:t>Для личного подсобного хозяйства:</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минимальная площадь участков – 600 кв. м;</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максимальная площадь участков – 1500 кв. м.</w:t>
            </w:r>
          </w:p>
          <w:p w:rsidR="00E51D3C" w:rsidRPr="00E51D3C" w:rsidRDefault="00E51D3C" w:rsidP="00E51D3C">
            <w:pPr>
              <w:pStyle w:val="ConsPlusNormal"/>
              <w:widowControl/>
              <w:ind w:firstLine="0"/>
              <w:jc w:val="both"/>
              <w:rPr>
                <w:rFonts w:ascii="Times New Roman" w:hAnsi="Times New Roman" w:cs="Times New Roman"/>
              </w:rPr>
            </w:pP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садоводства – 0,15 га;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огородничества – 0,15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садоводства – 0,04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огородничества – 0,02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Минимальная площадь участков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Максимальная площадь участков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roofErr w:type="gramEnd"/>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 границ земельных участков - 1м для инженерных сооружений (кроме линейных), 3 м - для объектов капитального строительства.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pStyle w:val="Iauiue"/>
              <w:overflowPunct w:val="0"/>
              <w:autoSpaceDE w:val="0"/>
              <w:autoSpaceDN w:val="0"/>
              <w:adjustRightInd w:val="0"/>
              <w:jc w:val="both"/>
              <w:textAlignment w:val="baseline"/>
            </w:pPr>
            <w:r w:rsidRPr="00E51D3C">
              <w:t>не подлежит установлению.</w:t>
            </w:r>
          </w:p>
          <w:p w:rsidR="00E51D3C" w:rsidRPr="00E51D3C" w:rsidRDefault="00E51D3C" w:rsidP="00E51D3C">
            <w:pPr>
              <w:pStyle w:val="Iauiue"/>
              <w:overflowPunct w:val="0"/>
              <w:autoSpaceDE w:val="0"/>
              <w:autoSpaceDN w:val="0"/>
              <w:adjustRightInd w:val="0"/>
              <w:jc w:val="both"/>
              <w:textAlignment w:val="baseline"/>
            </w:pPr>
            <w:r w:rsidRPr="00E51D3C">
              <w:rPr>
                <w:b/>
              </w:rPr>
              <w:t xml:space="preserve">4. Максимальный процент застройки </w:t>
            </w:r>
            <w:r w:rsidRPr="00E51D3C">
              <w:t>– не подлежит установлению.</w:t>
            </w:r>
          </w:p>
          <w:p w:rsidR="00E51D3C" w:rsidRPr="00E51D3C" w:rsidRDefault="00E51D3C" w:rsidP="00E51D3C">
            <w:pPr>
              <w:keepNext/>
              <w:keepLines/>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5.Иные параметры:</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xml:space="preserve">5.1. </w:t>
            </w:r>
            <w:r w:rsidRPr="00E51D3C">
              <w:rPr>
                <w:rFonts w:ascii="Times New Roman" w:hAnsi="Times New Roman" w:cs="Times New Roman"/>
                <w:sz w:val="20"/>
                <w:szCs w:val="20"/>
              </w:rPr>
              <w:t>Минимальная доля озелененных территорий земельных участков - в соответствии со ст. 31б</w:t>
            </w:r>
          </w:p>
          <w:p w:rsidR="00E51D3C" w:rsidRPr="00E51D3C" w:rsidRDefault="00E51D3C" w:rsidP="00E51D3C">
            <w:pPr>
              <w:pStyle w:val="af1"/>
              <w:jc w:val="both"/>
              <w:rPr>
                <w:sz w:val="20"/>
                <w:szCs w:val="20"/>
              </w:rPr>
            </w:pPr>
            <w:r w:rsidRPr="00E51D3C">
              <w:rPr>
                <w:bCs/>
                <w:sz w:val="20"/>
                <w:szCs w:val="20"/>
              </w:rPr>
              <w:t xml:space="preserve">5.2. </w:t>
            </w:r>
            <w:r w:rsidRPr="00E51D3C">
              <w:rPr>
                <w:sz w:val="20"/>
                <w:szCs w:val="20"/>
              </w:rPr>
              <w:t xml:space="preserve">Минимальное количество </w:t>
            </w:r>
            <w:proofErr w:type="spellStart"/>
            <w:r w:rsidRPr="00E51D3C">
              <w:rPr>
                <w:sz w:val="20"/>
                <w:szCs w:val="20"/>
              </w:rPr>
              <w:t>машино-мест</w:t>
            </w:r>
            <w:proofErr w:type="spellEnd"/>
            <w:r w:rsidRPr="00E51D3C">
              <w:rPr>
                <w:sz w:val="20"/>
                <w:szCs w:val="20"/>
              </w:rPr>
              <w:t xml:space="preserve"> для хранения индивидуального автотранспорта – в соответствии со ст. 31в</w:t>
            </w:r>
          </w:p>
          <w:p w:rsidR="00E51D3C" w:rsidRPr="00E51D3C" w:rsidRDefault="00E51D3C" w:rsidP="00E51D3C">
            <w:pPr>
              <w:pStyle w:val="af1"/>
              <w:jc w:val="both"/>
              <w:rPr>
                <w:sz w:val="20"/>
                <w:szCs w:val="20"/>
              </w:rPr>
            </w:pPr>
          </w:p>
          <w:p w:rsidR="00E51D3C" w:rsidRPr="00E51D3C" w:rsidRDefault="00E51D3C" w:rsidP="00E51D3C">
            <w:pPr>
              <w:pStyle w:val="ConsPlusNormal"/>
              <w:widowControl/>
              <w:ind w:right="-144" w:firstLine="0"/>
              <w:rPr>
                <w:rFonts w:ascii="Times New Roman" w:hAnsi="Times New Roman" w:cs="Times New Roman"/>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2.</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Земельные участки общего назначения - </w:t>
            </w:r>
            <w:r w:rsidRPr="00E51D3C">
              <w:rPr>
                <w:rFonts w:ascii="Times New Roman" w:hAnsi="Times New Roman" w:cs="Times New Roman"/>
                <w: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3.</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Ведение огородничества - </w:t>
            </w:r>
            <w:r w:rsidRPr="00E51D3C">
              <w:rPr>
                <w:rFonts w:ascii="Times New Roman" w:hAnsi="Times New Roman" w:cs="Times New Roman"/>
                <w: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4.</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Ведение садоводства - </w:t>
            </w:r>
            <w:r w:rsidRPr="00E51D3C">
              <w:rPr>
                <w:rFonts w:ascii="Times New Roman" w:hAnsi="Times New Roman" w:cs="Times New Roman"/>
                <w: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54" w:anchor="000004" w:history="1">
              <w:r w:rsidRPr="00E51D3C">
                <w:rPr>
                  <w:rStyle w:val="a7"/>
                  <w:rFonts w:ascii="Times New Roman" w:hAnsi="Times New Roman" w:cs="Times New Roman"/>
                  <w:i/>
                </w:rPr>
                <w:t>кодом 2.1</w:t>
              </w:r>
            </w:hyperlink>
            <w:r w:rsidRPr="00E51D3C">
              <w:rPr>
                <w:rFonts w:ascii="Times New Roman" w:hAnsi="Times New Roman" w:cs="Times New Roman"/>
                <w:i/>
              </w:rPr>
              <w:t>, хозяйственных построек и гаражей (код вида – 13.2)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5.</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i/>
              </w:rPr>
            </w:pPr>
            <w:r w:rsidRPr="00E51D3C">
              <w:rPr>
                <w:rFonts w:ascii="Times New Roman" w:hAnsi="Times New Roman" w:cs="Times New Roman"/>
              </w:rPr>
              <w:t xml:space="preserve">Растениеводство - </w:t>
            </w:r>
            <w:r w:rsidRPr="00E51D3C">
              <w:rPr>
                <w:rFonts w:ascii="Times New Roman" w:hAnsi="Times New Roman" w:cs="Times New Roman"/>
                <w:i/>
              </w:rPr>
              <w:t>осуществление хозяйственной деятельности, связанной с выращиванием сельскохозяйственных культур.</w:t>
            </w:r>
          </w:p>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i/>
              </w:rPr>
              <w:t>Содержание данного вида разрешенного использования включает в себя содержание видов разрешенного использования с </w:t>
            </w:r>
            <w:hyperlink r:id="rId255" w:anchor="100026" w:history="1">
              <w:r w:rsidRPr="00E51D3C">
                <w:rPr>
                  <w:rStyle w:val="a7"/>
                  <w:rFonts w:ascii="Times New Roman" w:hAnsi="Times New Roman" w:cs="Times New Roman"/>
                  <w:i/>
                </w:rPr>
                <w:t>кодами 1.2</w:t>
              </w:r>
            </w:hyperlink>
            <w:r w:rsidRPr="00E51D3C">
              <w:rPr>
                <w:rFonts w:ascii="Times New Roman" w:hAnsi="Times New Roman" w:cs="Times New Roman"/>
                <w:i/>
              </w:rPr>
              <w:t> - </w:t>
            </w:r>
            <w:hyperlink r:id="rId256" w:anchor="100038" w:history="1">
              <w:r w:rsidRPr="00E51D3C">
                <w:rPr>
                  <w:rStyle w:val="a7"/>
                  <w:rFonts w:ascii="Times New Roman" w:hAnsi="Times New Roman" w:cs="Times New Roman"/>
                  <w:i/>
                </w:rPr>
                <w:t>1.6</w:t>
              </w:r>
            </w:hyperlink>
            <w:r w:rsidRPr="00E51D3C">
              <w:rPr>
                <w:rFonts w:ascii="Times New Roman" w:hAnsi="Times New Roman" w:cs="Times New Roman"/>
                <w:i/>
              </w:rPr>
              <w:t xml:space="preserve"> (код вида –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6.</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Выращивание зерновых и иных сельскохозяйственных культур - </w:t>
            </w:r>
            <w:r w:rsidRPr="00E51D3C">
              <w:rPr>
                <w:rFonts w:ascii="Times New Roman" w:hAnsi="Times New Roman" w:cs="Times New Roman"/>
                <w: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right="-144" w:firstLine="0"/>
              <w:rPr>
                <w:rFonts w:ascii="Times New Roman" w:hAnsi="Times New Roman" w:cs="Times New Roman"/>
              </w:rPr>
            </w:pPr>
            <w:r w:rsidRPr="00E51D3C">
              <w:rPr>
                <w:rFonts w:ascii="Times New Roman" w:hAnsi="Times New Roman" w:cs="Times New Roman"/>
              </w:rPr>
              <w:t>7.</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Овощеводство - </w:t>
            </w:r>
            <w:r w:rsidRPr="00E51D3C">
              <w:rPr>
                <w:rFonts w:ascii="Times New Roman" w:hAnsi="Times New Roman" w:cs="Times New Roman"/>
                <w:i/>
              </w:rPr>
              <w:t xml:space="preserve">осуществление хозяйственной деятельности на сельскохозяйственных угодьях, связанной </w:t>
            </w:r>
            <w:r w:rsidRPr="00E51D3C">
              <w:rPr>
                <w:rFonts w:ascii="Times New Roman" w:hAnsi="Times New Roman" w:cs="Times New Roman"/>
                <w:i/>
              </w:rPr>
              <w:lastRenderedPageBreak/>
              <w:t>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8.</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right="-144" w:firstLine="0"/>
              <w:rPr>
                <w:rFonts w:ascii="Times New Roman" w:hAnsi="Times New Roman" w:cs="Times New Roman"/>
              </w:rPr>
            </w:pPr>
            <w:r w:rsidRPr="00E51D3C">
              <w:rPr>
                <w:rFonts w:ascii="Times New Roman" w:hAnsi="Times New Roman" w:cs="Times New Roman"/>
              </w:rPr>
              <w:t>Выращивание тонизирующих, лекарственных, цветочных культур</w:t>
            </w:r>
            <w:r w:rsidRPr="00E51D3C">
              <w:rPr>
                <w:rFonts w:ascii="Times New Roman" w:hAnsi="Times New Roman" w:cs="Times New Roman"/>
                <w:i/>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9.</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Садоводство - </w:t>
            </w:r>
            <w:r w:rsidRPr="00E51D3C">
              <w:rPr>
                <w:rFonts w:ascii="Times New Roman" w:hAnsi="Times New Roman" w:cs="Times New Roman"/>
                <w: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10.</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Выращивание льна и конопли </w:t>
            </w:r>
            <w:r w:rsidRPr="00E51D3C">
              <w:rPr>
                <w:rFonts w:ascii="Times New Roman" w:hAnsi="Times New Roman" w:cs="Times New Roman"/>
                <w:i/>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Научное обеспечение сельского хозяйства</w:t>
            </w:r>
            <w:r w:rsidRPr="00E51D3C">
              <w:rPr>
                <w:rFonts w:ascii="Times New Roman" w:hAnsi="Times New Roman" w:cs="Times New Roman"/>
                <w:i/>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12.</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Питомники - </w:t>
            </w:r>
            <w:r w:rsidRPr="00E51D3C">
              <w:rPr>
                <w:i/>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i/>
              </w:rPr>
              <w:t>размещение сооружений, необходимых для указанных видов сельскохозяйственного производства (код вида – 1.17)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13.</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Сенокошение - </w:t>
            </w:r>
            <w:r w:rsidRPr="00E51D3C">
              <w:rPr>
                <w:i/>
                <w:sz w:val="20"/>
                <w:szCs w:val="20"/>
              </w:rPr>
              <w:t>кошение трав, сбор и заготовка сена (код вида – 1.19)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14.</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Выпас сельскохозяйственных животных - </w:t>
            </w:r>
            <w:r w:rsidRPr="00E51D3C">
              <w:rPr>
                <w:i/>
                <w:sz w:val="20"/>
                <w:szCs w:val="20"/>
              </w:rPr>
              <w:t>выпас сельскохозяйственных животных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15.</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Земельные участки (территории) общего пользования - </w:t>
            </w:r>
            <w:r w:rsidRPr="00E51D3C">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478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16.</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Улично-дорожная сеть - </w:t>
            </w:r>
            <w:r w:rsidRPr="00E51D3C">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1D3C">
              <w:rPr>
                <w:i/>
              </w:rPr>
              <w:t>велотранспортной</w:t>
            </w:r>
            <w:proofErr w:type="spellEnd"/>
            <w:r w:rsidRPr="00E51D3C">
              <w:rPr>
                <w:i/>
              </w:rPr>
              <w:t xml:space="preserve"> и инженерной инфраструктуры;</w:t>
            </w:r>
          </w:p>
          <w:p w:rsidR="00E51D3C" w:rsidRPr="00E51D3C" w:rsidRDefault="00E51D3C" w:rsidP="00E51D3C">
            <w:pPr>
              <w:pStyle w:val="Iauiue"/>
              <w:overflowPunct w:val="0"/>
              <w:autoSpaceDE w:val="0"/>
              <w:autoSpaceDN w:val="0"/>
              <w:adjustRightInd w:val="0"/>
              <w:textAlignment w:val="baseline"/>
            </w:pPr>
            <w:r w:rsidRPr="00E51D3C">
              <w:rPr>
                <w:i/>
              </w:rPr>
              <w:t>размещение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257" w:anchor="000168" w:history="1">
              <w:r w:rsidRPr="00E51D3C">
                <w:rPr>
                  <w:rStyle w:val="a7"/>
                  <w:i/>
                </w:rPr>
                <w:t>кодами 2.7.1</w:t>
              </w:r>
            </w:hyperlink>
            <w:r w:rsidRPr="00E51D3C">
              <w:rPr>
                <w:i/>
              </w:rPr>
              <w:t>, </w:t>
            </w:r>
            <w:hyperlink r:id="rId258" w:anchor="000241" w:history="1">
              <w:r w:rsidRPr="00E51D3C">
                <w:rPr>
                  <w:rStyle w:val="a7"/>
                  <w:i/>
                </w:rPr>
                <w:t>4.9</w:t>
              </w:r>
            </w:hyperlink>
            <w:r w:rsidRPr="00E51D3C">
              <w:rPr>
                <w:i/>
              </w:rPr>
              <w:t>, </w:t>
            </w:r>
            <w:hyperlink r:id="rId259"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17.</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Коммунальное обслуживание</w:t>
            </w:r>
            <w:r w:rsidRPr="00E51D3C">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60" w:anchor="000172" w:history="1">
              <w:r w:rsidRPr="00E51D3C">
                <w:rPr>
                  <w:rStyle w:val="a7"/>
                  <w:i/>
                </w:rPr>
                <w:t>кодами 3.1.1</w:t>
              </w:r>
            </w:hyperlink>
            <w:r w:rsidRPr="00E51D3C">
              <w:rPr>
                <w:i/>
              </w:rPr>
              <w:t> - </w:t>
            </w:r>
            <w:hyperlink r:id="rId261" w:anchor="000175" w:history="1">
              <w:r w:rsidRPr="00E51D3C">
                <w:rPr>
                  <w:rStyle w:val="a7"/>
                  <w:i/>
                </w:rPr>
                <w:t>3.1.2</w:t>
              </w:r>
            </w:hyperlink>
            <w:r w:rsidRPr="00E51D3C">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18.</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19.</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20.</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Обеспечение деятельности в области гидрометеорологии и смежных с ней областях - </w:t>
            </w:r>
            <w:r w:rsidRPr="00E51D3C">
              <w:rPr>
                <w:i/>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E51D3C">
              <w:rPr>
                <w:i/>
                <w:sz w:val="20"/>
                <w:szCs w:val="20"/>
              </w:rPr>
              <w:lastRenderedPageBreak/>
              <w:t>показателям, и околоземного - космического пространства, зданий и сооружений, используемых в области гидрометеорологии и смежных с</w:t>
            </w:r>
            <w:proofErr w:type="gramEnd"/>
            <w:r w:rsidRPr="00E51D3C">
              <w:rPr>
                <w:i/>
                <w:sz w:val="20"/>
                <w:szCs w:val="20"/>
              </w:rPr>
              <w:t xml:space="preserve">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21.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62" w:anchor="000172" w:history="1">
              <w:r w:rsidRPr="00E51D3C">
                <w:rPr>
                  <w:rStyle w:val="a7"/>
                  <w:i/>
                  <w:sz w:val="20"/>
                  <w:szCs w:val="20"/>
                </w:rPr>
                <w:t>кодами 3.1.1</w:t>
              </w:r>
            </w:hyperlink>
            <w:r w:rsidRPr="00E51D3C">
              <w:rPr>
                <w:i/>
                <w:sz w:val="20"/>
                <w:szCs w:val="20"/>
              </w:rPr>
              <w:t>, </w:t>
            </w:r>
            <w:hyperlink r:id="rId263" w:anchor="000185" w:history="1">
              <w:r w:rsidRPr="00E51D3C">
                <w:rPr>
                  <w:rStyle w:val="a7"/>
                  <w:i/>
                  <w:sz w:val="20"/>
                  <w:szCs w:val="20"/>
                </w:rPr>
                <w:t>3.2.3</w:t>
              </w:r>
            </w:hyperlink>
            <w:r w:rsidRPr="00E51D3C">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22.</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20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b/>
              </w:rPr>
            </w:pPr>
            <w:r w:rsidRPr="00E51D3C">
              <w:rPr>
                <w:rFonts w:ascii="Times New Roman" w:hAnsi="Times New Roman" w:cs="Times New Roman"/>
                <w:b/>
              </w:rPr>
              <w:t>Вспомогательные</w:t>
            </w: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b/>
              </w:rPr>
            </w:pPr>
            <w:r w:rsidRPr="00E51D3C">
              <w:rPr>
                <w:rFonts w:ascii="Times New Roman" w:hAnsi="Times New Roman" w:cs="Times New Roman"/>
                <w:b/>
              </w:rPr>
              <w:t>Условно разрешенные</w:t>
            </w: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proofErr w:type="gramStart"/>
            <w:r w:rsidRPr="00E51D3C">
              <w:rPr>
                <w:sz w:val="20"/>
                <w:szCs w:val="20"/>
              </w:rPr>
              <w:t xml:space="preserve">Скотоводство - </w:t>
            </w:r>
            <w:r w:rsidRPr="00E51D3C">
              <w:rPr>
                <w:i/>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roofErr w:type="gramEnd"/>
          </w:p>
          <w:p w:rsidR="00E51D3C" w:rsidRPr="00E51D3C" w:rsidRDefault="00E51D3C" w:rsidP="00E51D3C">
            <w:pPr>
              <w:pStyle w:val="ConsPlusNormal"/>
              <w:ind w:firstLine="0"/>
              <w:rPr>
                <w:rFonts w:ascii="Times New Roman" w:hAnsi="Times New Roman" w:cs="Times New Roman"/>
              </w:rPr>
            </w:pPr>
            <w:r w:rsidRPr="00E51D3C">
              <w:rPr>
                <w:rFonts w:ascii="Times New Roman" w:hAnsi="Times New Roman" w:cs="Times New Roman"/>
                <w: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2.</w:t>
            </w:r>
          </w:p>
          <w:p w:rsidR="00E51D3C" w:rsidRPr="00E51D3C" w:rsidRDefault="00E51D3C" w:rsidP="00E51D3C">
            <w:pPr>
              <w:pStyle w:val="ConsPlusNormal"/>
              <w:jc w:val="both"/>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Звероводство - </w:t>
            </w:r>
            <w:r w:rsidRPr="00E51D3C">
              <w:rPr>
                <w:i/>
                <w:sz w:val="20"/>
                <w:szCs w:val="20"/>
              </w:rPr>
              <w:t>осуществление хозяйственной деятельности, связанной с разведением в неволе ценных пушных зверей;</w:t>
            </w:r>
          </w:p>
          <w:p w:rsidR="00E51D3C" w:rsidRPr="00E51D3C" w:rsidRDefault="00E51D3C" w:rsidP="00E51D3C">
            <w:pPr>
              <w:pStyle w:val="af5"/>
              <w:jc w:val="left"/>
              <w:rPr>
                <w:i/>
                <w:sz w:val="20"/>
                <w:szCs w:val="20"/>
              </w:rPr>
            </w:pPr>
            <w:r w:rsidRPr="00E51D3C">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51D3C" w:rsidRPr="00E51D3C" w:rsidRDefault="00E51D3C" w:rsidP="00E51D3C">
            <w:pPr>
              <w:pStyle w:val="ConsPlusNormal"/>
              <w:ind w:firstLine="0"/>
              <w:rPr>
                <w:rFonts w:ascii="Times New Roman" w:hAnsi="Times New Roman" w:cs="Times New Roman"/>
              </w:rPr>
            </w:pPr>
            <w:r w:rsidRPr="00E51D3C">
              <w:rPr>
                <w:rFonts w:ascii="Times New Roman" w:hAnsi="Times New Roman" w:cs="Times New Roman"/>
                <w:i/>
              </w:rPr>
              <w:t>разведение племенных животных, производство и использование племенной продукции (материала) (код вида – 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3.</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Птицеводство </w:t>
            </w:r>
            <w:r w:rsidRPr="00E51D3C">
              <w:rPr>
                <w:i/>
                <w:sz w:val="20"/>
                <w:szCs w:val="20"/>
              </w:rPr>
              <w:t>- осуществление хозяйственной деятельности, связанной с разведением домашних пород птиц, в том числе водоплавающих;</w:t>
            </w:r>
          </w:p>
          <w:p w:rsidR="00E51D3C" w:rsidRPr="00E51D3C" w:rsidRDefault="00E51D3C" w:rsidP="00E51D3C">
            <w:pPr>
              <w:pStyle w:val="af5"/>
              <w:jc w:val="left"/>
              <w:rPr>
                <w:i/>
                <w:sz w:val="20"/>
                <w:szCs w:val="20"/>
              </w:rPr>
            </w:pPr>
            <w:r w:rsidRPr="00E51D3C">
              <w:rPr>
                <w:i/>
                <w:sz w:val="20"/>
                <w:szCs w:val="20"/>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51D3C" w:rsidRPr="00E51D3C" w:rsidRDefault="00E51D3C" w:rsidP="00E51D3C">
            <w:pPr>
              <w:pStyle w:val="ConsPlusNormal"/>
              <w:ind w:firstLine="0"/>
              <w:rPr>
                <w:rFonts w:ascii="Times New Roman" w:hAnsi="Times New Roman" w:cs="Times New Roman"/>
                <w:i/>
              </w:rPr>
            </w:pPr>
            <w:r w:rsidRPr="00E51D3C">
              <w:rPr>
                <w:rFonts w:ascii="Times New Roman" w:hAnsi="Times New Roman" w:cs="Times New Roman"/>
                <w:i/>
              </w:rPr>
              <w:t>разведение племенных животных, производство и использование племенной продукции (материала) (код вида – 1.10)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4.</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Свиноводство </w:t>
            </w:r>
            <w:r w:rsidRPr="00E51D3C">
              <w:rPr>
                <w:i/>
                <w:sz w:val="20"/>
                <w:szCs w:val="20"/>
              </w:rPr>
              <w:t>- осуществление хозяйственной деятельности, связанной с разведением свиней;</w:t>
            </w:r>
          </w:p>
          <w:p w:rsidR="00E51D3C" w:rsidRPr="00E51D3C" w:rsidRDefault="00E51D3C" w:rsidP="00E51D3C">
            <w:pPr>
              <w:pStyle w:val="af5"/>
              <w:rPr>
                <w:i/>
                <w:sz w:val="20"/>
                <w:szCs w:val="20"/>
              </w:rPr>
            </w:pPr>
            <w:r w:rsidRPr="00E51D3C">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51D3C" w:rsidRPr="00E51D3C" w:rsidRDefault="00E51D3C" w:rsidP="00E51D3C">
            <w:pPr>
              <w:pStyle w:val="ConsPlusNormal"/>
              <w:ind w:firstLine="0"/>
              <w:rPr>
                <w:rFonts w:ascii="Times New Roman" w:hAnsi="Times New Roman" w:cs="Times New Roman"/>
                <w:i/>
              </w:rPr>
            </w:pPr>
            <w:r w:rsidRPr="00E51D3C">
              <w:rPr>
                <w:rFonts w:ascii="Times New Roman" w:hAnsi="Times New Roman" w:cs="Times New Roman"/>
                <w:i/>
              </w:rPr>
              <w:t>разведение племенных животных, производство и использование племенной продукции (материала) (код вида – 1.11)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5.</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Пчеловодство </w:t>
            </w:r>
            <w:r w:rsidRPr="00E51D3C">
              <w:rPr>
                <w:i/>
                <w:sz w:val="20"/>
                <w:szCs w:val="20"/>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51D3C" w:rsidRPr="00E51D3C" w:rsidRDefault="00E51D3C" w:rsidP="00E51D3C">
            <w:pPr>
              <w:pStyle w:val="af5"/>
              <w:rPr>
                <w:i/>
                <w:sz w:val="20"/>
                <w:szCs w:val="20"/>
              </w:rPr>
            </w:pPr>
            <w:r w:rsidRPr="00E51D3C">
              <w:rPr>
                <w:i/>
                <w:sz w:val="20"/>
                <w:szCs w:val="20"/>
              </w:rPr>
              <w:t>размещение ульев, иных объектов и оборудования, необходимого для пчеловодства и разведениях иных полезных насекомых;</w:t>
            </w:r>
          </w:p>
          <w:p w:rsidR="00E51D3C" w:rsidRPr="00E51D3C" w:rsidRDefault="00E51D3C" w:rsidP="00E51D3C">
            <w:pPr>
              <w:pStyle w:val="ConsPlusNormal"/>
              <w:ind w:firstLine="0"/>
              <w:rPr>
                <w:rFonts w:ascii="Times New Roman" w:hAnsi="Times New Roman" w:cs="Times New Roman"/>
                <w:i/>
              </w:rPr>
            </w:pPr>
            <w:r w:rsidRPr="00E51D3C">
              <w:rPr>
                <w:rFonts w:ascii="Times New Roman" w:hAnsi="Times New Roman" w:cs="Times New Roman"/>
                <w:i/>
              </w:rPr>
              <w:t>размещение сооружений используемых для хранения и первичной переработки продукции пчеловодства (код вида – 1.12)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6.</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proofErr w:type="gramStart"/>
            <w:r w:rsidRPr="00E51D3C">
              <w:rPr>
                <w:sz w:val="20"/>
                <w:szCs w:val="20"/>
              </w:rPr>
              <w:t xml:space="preserve">Рыбоводство </w:t>
            </w:r>
            <w:r w:rsidRPr="00E51D3C">
              <w:rPr>
                <w:i/>
                <w:sz w:val="20"/>
                <w:szCs w:val="20"/>
              </w:rPr>
              <w:t>- осуществление хозяйственной деятельности, связанной с разведением и (или) содержанием, выращиванием объектов рыбоводства (</w:t>
            </w:r>
            <w:proofErr w:type="spellStart"/>
            <w:r w:rsidRPr="00E51D3C">
              <w:rPr>
                <w:i/>
                <w:sz w:val="20"/>
                <w:szCs w:val="20"/>
              </w:rPr>
              <w:t>аквакультуры</w:t>
            </w:r>
            <w:proofErr w:type="spellEnd"/>
            <w:r w:rsidRPr="00E51D3C">
              <w:rPr>
                <w:i/>
                <w:sz w:val="20"/>
                <w:szCs w:val="20"/>
              </w:rPr>
              <w:t>); размещение зданий, сооружений, оборудования, необходимых для осуществления рыбоводства (</w:t>
            </w:r>
            <w:proofErr w:type="spellStart"/>
            <w:r w:rsidRPr="00E51D3C">
              <w:rPr>
                <w:i/>
                <w:sz w:val="20"/>
                <w:szCs w:val="20"/>
              </w:rPr>
              <w:t>аквакультуры</w:t>
            </w:r>
            <w:proofErr w:type="spellEnd"/>
            <w:r w:rsidRPr="00E51D3C">
              <w:rPr>
                <w:i/>
                <w:sz w:val="20"/>
                <w:szCs w:val="20"/>
              </w:rPr>
              <w:t>) (код вида – 1.13)</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7.</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Хранение и переработка</w:t>
            </w:r>
          </w:p>
          <w:p w:rsidR="00E51D3C" w:rsidRPr="00E51D3C" w:rsidRDefault="00E51D3C" w:rsidP="00E51D3C">
            <w:pPr>
              <w:pStyle w:val="af5"/>
              <w:jc w:val="left"/>
              <w:rPr>
                <w:sz w:val="20"/>
                <w:szCs w:val="20"/>
              </w:rPr>
            </w:pPr>
            <w:r w:rsidRPr="00E51D3C">
              <w:rPr>
                <w:sz w:val="20"/>
                <w:szCs w:val="20"/>
              </w:rPr>
              <w:t>сельскохозяйственной</w:t>
            </w:r>
          </w:p>
          <w:p w:rsidR="00E51D3C" w:rsidRPr="00E51D3C" w:rsidRDefault="00E51D3C" w:rsidP="00E51D3C">
            <w:pPr>
              <w:pStyle w:val="af5"/>
              <w:jc w:val="left"/>
              <w:rPr>
                <w:i/>
                <w:sz w:val="20"/>
                <w:szCs w:val="20"/>
              </w:rPr>
            </w:pPr>
            <w:r w:rsidRPr="00E51D3C">
              <w:rPr>
                <w:sz w:val="20"/>
                <w:szCs w:val="20"/>
              </w:rPr>
              <w:t>продукции</w:t>
            </w:r>
            <w:r w:rsidRPr="00E51D3C">
              <w:rPr>
                <w:i/>
                <w:sz w:val="20"/>
                <w:szCs w:val="20"/>
              </w:rPr>
              <w:t xml:space="preserve"> - размещение зданий, сооружений, используемых для производства, хранения, первичной и глубокой переработки сельскохозяйственной продукции (код вида – 1.15)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8.</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Обеспечение</w:t>
            </w:r>
          </w:p>
          <w:p w:rsidR="00E51D3C" w:rsidRPr="00E51D3C" w:rsidRDefault="00E51D3C" w:rsidP="00E51D3C">
            <w:pPr>
              <w:pStyle w:val="af5"/>
              <w:jc w:val="left"/>
              <w:rPr>
                <w:sz w:val="20"/>
                <w:szCs w:val="20"/>
              </w:rPr>
            </w:pPr>
            <w:r w:rsidRPr="00E51D3C">
              <w:rPr>
                <w:sz w:val="20"/>
                <w:szCs w:val="20"/>
              </w:rPr>
              <w:t>сельскохозяйственного</w:t>
            </w:r>
          </w:p>
          <w:p w:rsidR="00E51D3C" w:rsidRPr="00E51D3C" w:rsidRDefault="00E51D3C" w:rsidP="00E51D3C">
            <w:pPr>
              <w:pStyle w:val="af5"/>
              <w:jc w:val="left"/>
              <w:rPr>
                <w:sz w:val="20"/>
                <w:szCs w:val="20"/>
              </w:rPr>
            </w:pPr>
            <w:r w:rsidRPr="00E51D3C">
              <w:rPr>
                <w:sz w:val="20"/>
                <w:szCs w:val="20"/>
              </w:rPr>
              <w:t>производства</w:t>
            </w:r>
            <w:r w:rsidRPr="00E51D3C">
              <w:rPr>
                <w:i/>
                <w:sz w:val="20"/>
                <w:szCs w:val="20"/>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9.</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Специальная деятельность - </w:t>
            </w:r>
            <w:r w:rsidRPr="00E51D3C">
              <w:rPr>
                <w:rFonts w:ascii="Times New Roman" w:hAnsi="Times New Roman" w:cs="Times New Roman"/>
                <w:i/>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w:t>
            </w:r>
            <w:r w:rsidRPr="00E51D3C">
              <w:rPr>
                <w:rFonts w:ascii="Times New Roman" w:hAnsi="Times New Roman" w:cs="Times New Roman"/>
                <w:i/>
                <w:sz w:val="20"/>
                <w:szCs w:val="20"/>
              </w:rPr>
              <w:lastRenderedPageBreak/>
              <w:t>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pStyle w:val="a0"/>
        <w:spacing w:after="0"/>
        <w:ind w:firstLine="709"/>
        <w:rPr>
          <w:b/>
          <w:bCs/>
          <w:sz w:val="20"/>
          <w:szCs w:val="20"/>
        </w:rPr>
      </w:pPr>
    </w:p>
    <w:p w:rsidR="00E51D3C" w:rsidRPr="00E51D3C" w:rsidRDefault="00E51D3C" w:rsidP="00E51D3C">
      <w:pPr>
        <w:pStyle w:val="a0"/>
        <w:spacing w:after="0"/>
        <w:ind w:firstLine="709"/>
        <w:rPr>
          <w:b/>
          <w:bCs/>
          <w:sz w:val="20"/>
          <w:szCs w:val="20"/>
        </w:rPr>
      </w:pPr>
    </w:p>
    <w:p w:rsidR="00E51D3C" w:rsidRPr="00E51D3C" w:rsidRDefault="00E51D3C" w:rsidP="00E51D3C">
      <w:pPr>
        <w:pStyle w:val="a0"/>
        <w:spacing w:after="0"/>
        <w:ind w:firstLine="709"/>
        <w:rPr>
          <w:b/>
          <w:bCs/>
          <w:sz w:val="20"/>
          <w:szCs w:val="20"/>
        </w:rPr>
      </w:pPr>
      <w:r w:rsidRPr="00E51D3C">
        <w:rPr>
          <w:b/>
          <w:bCs/>
          <w:sz w:val="20"/>
          <w:szCs w:val="20"/>
        </w:rPr>
        <w:t>36.2. Градостроительные регламенты. Территориальная зона Сх</w:t>
      </w:r>
      <w:proofErr w:type="gramStart"/>
      <w:r w:rsidRPr="00E51D3C">
        <w:rPr>
          <w:b/>
          <w:bCs/>
          <w:sz w:val="20"/>
          <w:szCs w:val="20"/>
        </w:rPr>
        <w:t>2</w:t>
      </w:r>
      <w:proofErr w:type="gramEnd"/>
    </w:p>
    <w:p w:rsidR="00E51D3C" w:rsidRPr="00E51D3C" w:rsidRDefault="00E51D3C" w:rsidP="00E51D3C">
      <w:pPr>
        <w:spacing w:after="0" w:line="240" w:lineRule="auto"/>
        <w:ind w:firstLine="709"/>
        <w:rPr>
          <w:rFonts w:ascii="Times New Roman" w:hAnsi="Times New Roman" w:cs="Times New Roman"/>
          <w:bCs/>
          <w:sz w:val="20"/>
          <w:szCs w:val="20"/>
        </w:rPr>
      </w:pP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ab/>
        <w:t>1. Территориальная зона Сх</w:t>
      </w:r>
      <w:proofErr w:type="gramStart"/>
      <w:r w:rsidRPr="00E51D3C">
        <w:rPr>
          <w:rFonts w:ascii="Times New Roman" w:hAnsi="Times New Roman" w:cs="Times New Roman"/>
          <w:sz w:val="20"/>
          <w:szCs w:val="20"/>
        </w:rPr>
        <w:t>2</w:t>
      </w:r>
      <w:proofErr w:type="gramEnd"/>
      <w:r w:rsidRPr="00E51D3C">
        <w:rPr>
          <w:rFonts w:ascii="Times New Roman" w:hAnsi="Times New Roman" w:cs="Times New Roman"/>
          <w:sz w:val="20"/>
          <w:szCs w:val="20"/>
        </w:rPr>
        <w:t xml:space="preserve"> – производственная зона сельскохозяйственных предприятий.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ab/>
        <w:t>Территориальная зона Сх</w:t>
      </w:r>
      <w:proofErr w:type="gramStart"/>
      <w:r w:rsidRPr="00E51D3C">
        <w:rPr>
          <w:rFonts w:ascii="Times New Roman" w:hAnsi="Times New Roman" w:cs="Times New Roman"/>
          <w:sz w:val="20"/>
          <w:szCs w:val="20"/>
        </w:rPr>
        <w:t>2</w:t>
      </w:r>
      <w:proofErr w:type="gramEnd"/>
      <w:r w:rsidRPr="00E51D3C">
        <w:rPr>
          <w:rFonts w:ascii="Times New Roman" w:hAnsi="Times New Roman" w:cs="Times New Roman"/>
          <w:sz w:val="20"/>
          <w:szCs w:val="20"/>
        </w:rPr>
        <w:t xml:space="preserve"> включает в себя территории,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 </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ab/>
        <w:t>2. Перечень видов разрешенного использования объектов капитального строительства и земельных участков территориальной зоны Сх</w:t>
      </w:r>
      <w:proofErr w:type="gramStart"/>
      <w:r w:rsidRPr="00E51D3C">
        <w:rPr>
          <w:rFonts w:ascii="Times New Roman" w:hAnsi="Times New Roman" w:cs="Times New Roman"/>
          <w:sz w:val="20"/>
          <w:szCs w:val="20"/>
        </w:rPr>
        <w:t>2</w:t>
      </w:r>
      <w:proofErr w:type="gramEnd"/>
      <w:r w:rsidRPr="00E51D3C">
        <w:rPr>
          <w:rFonts w:ascii="Times New Roman" w:hAnsi="Times New Roman" w:cs="Times New Roman"/>
          <w:sz w:val="20"/>
          <w:szCs w:val="20"/>
        </w:rPr>
        <w:t xml:space="preserve"> установлен в соответствии с таблицей 7:</w:t>
      </w:r>
    </w:p>
    <w:p w:rsidR="00E51D3C" w:rsidRPr="00E51D3C" w:rsidRDefault="00E51D3C" w:rsidP="00E51D3C">
      <w:pPr>
        <w:pStyle w:val="ConsPlusNormal"/>
        <w:widowControl/>
        <w:ind w:right="-144" w:firstLine="540"/>
        <w:jc w:val="right"/>
        <w:rPr>
          <w:rFonts w:ascii="Times New Roman" w:hAnsi="Times New Roman" w:cs="Times New Roman"/>
        </w:rPr>
      </w:pPr>
    </w:p>
    <w:p w:rsidR="00E51D3C" w:rsidRPr="00E51D3C" w:rsidRDefault="00E51D3C" w:rsidP="00E51D3C">
      <w:pPr>
        <w:pStyle w:val="ConsPlusNormal"/>
        <w:widowControl/>
        <w:ind w:right="-144" w:firstLine="540"/>
        <w:jc w:val="right"/>
        <w:rPr>
          <w:rFonts w:ascii="Times New Roman" w:hAnsi="Times New Roman" w:cs="Times New Roman"/>
        </w:rPr>
      </w:pPr>
      <w:r w:rsidRPr="00E51D3C">
        <w:rPr>
          <w:rFonts w:ascii="Times New Roman" w:hAnsi="Times New Roman" w:cs="Times New Roman"/>
        </w:rPr>
        <w:t>Таблица 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650"/>
        <w:gridCol w:w="3827"/>
        <w:gridCol w:w="3366"/>
      </w:tblGrid>
      <w:tr w:rsidR="00E51D3C" w:rsidRPr="00E51D3C" w:rsidTr="00E51D3C">
        <w:trPr>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Отношение</w:t>
            </w:r>
            <w:r w:rsidRPr="00E51D3C">
              <w:rPr>
                <w:rFonts w:ascii="Times New Roman" w:hAnsi="Times New Roman" w:cs="Times New Roman"/>
              </w:rPr>
              <w:br/>
              <w:t>к главной</w:t>
            </w:r>
            <w:r w:rsidRPr="00E51D3C">
              <w:rPr>
                <w:rFonts w:ascii="Times New Roman" w:hAnsi="Times New Roman" w:cs="Times New Roman"/>
              </w:rPr>
              <w:br/>
              <w:t>функции</w:t>
            </w:r>
          </w:p>
        </w:tc>
        <w:tc>
          <w:tcPr>
            <w:tcW w:w="65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 xml:space="preserve">№№ </w:t>
            </w:r>
            <w:r w:rsidRPr="00E51D3C">
              <w:rPr>
                <w:rFonts w:ascii="Times New Roman" w:hAnsi="Times New Roman" w:cs="Times New Roman"/>
              </w:rPr>
              <w:br/>
            </w:r>
            <w:proofErr w:type="spellStart"/>
            <w:proofErr w:type="gramStart"/>
            <w:r w:rsidRPr="00E51D3C">
              <w:rPr>
                <w:rFonts w:ascii="Times New Roman" w:hAnsi="Times New Roman" w:cs="Times New Roman"/>
              </w:rPr>
              <w:t>п</w:t>
            </w:r>
            <w:proofErr w:type="spellEnd"/>
            <w:proofErr w:type="gramEnd"/>
            <w:r w:rsidRPr="00E51D3C">
              <w:rPr>
                <w:rFonts w:ascii="Times New Roman" w:hAnsi="Times New Roman" w:cs="Times New Roman"/>
              </w:rPr>
              <w:t>/</w:t>
            </w:r>
            <w:proofErr w:type="spellStart"/>
            <w:r w:rsidRPr="00E51D3C">
              <w:rPr>
                <w:rFonts w:ascii="Times New Roman" w:hAnsi="Times New Roman" w:cs="Times New Roman"/>
              </w:rPr>
              <w:t>п</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 xml:space="preserve">Виды разрешенного </w:t>
            </w:r>
            <w:r w:rsidRPr="00E51D3C">
              <w:rPr>
                <w:rFonts w:ascii="Times New Roman" w:hAnsi="Times New Roman" w:cs="Times New Roman"/>
              </w:rPr>
              <w:br/>
              <w:t>использования территории</w:t>
            </w:r>
          </w:p>
        </w:tc>
        <w:tc>
          <w:tcPr>
            <w:tcW w:w="336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 xml:space="preserve">Параметры и условия физических и </w:t>
            </w:r>
            <w:r w:rsidRPr="00E51D3C">
              <w:rPr>
                <w:rFonts w:ascii="Times New Roman" w:hAnsi="Times New Roman" w:cs="Times New Roman"/>
              </w:rPr>
              <w:br/>
              <w:t>градостроительных изменений</w:t>
            </w:r>
          </w:p>
        </w:tc>
      </w:tr>
      <w:tr w:rsidR="00E51D3C" w:rsidRPr="00E51D3C" w:rsidTr="00E51D3C">
        <w:trPr>
          <w:jc w:val="center"/>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right="-144" w:firstLine="0"/>
              <w:rPr>
                <w:rFonts w:ascii="Times New Roman" w:hAnsi="Times New Roman" w:cs="Times New Roman"/>
              </w:rPr>
            </w:pPr>
            <w:r w:rsidRPr="00E51D3C">
              <w:rPr>
                <w:rFonts w:ascii="Times New Roman" w:hAnsi="Times New Roman" w:cs="Times New Roman"/>
                <w:b/>
              </w:rPr>
              <w:t>Основные виды</w:t>
            </w: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Животноводство - </w:t>
            </w:r>
            <w:r w:rsidRPr="00E51D3C">
              <w:rPr>
                <w:i/>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51D3C" w:rsidRPr="00E51D3C" w:rsidRDefault="00E51D3C" w:rsidP="00E51D3C">
            <w:pPr>
              <w:pStyle w:val="af5"/>
              <w:jc w:val="left"/>
              <w:rPr>
                <w:i/>
                <w:sz w:val="20"/>
                <w:szCs w:val="20"/>
              </w:rPr>
            </w:pPr>
            <w:r w:rsidRPr="00E51D3C">
              <w:rPr>
                <w:i/>
                <w:sz w:val="20"/>
                <w:szCs w:val="20"/>
              </w:rPr>
              <w:t>Содержание данного вида разрешенного использования включает в себя содержание видов разрешенного использования с </w:t>
            </w:r>
            <w:hyperlink r:id="rId264" w:anchor="100044" w:history="1">
              <w:r w:rsidRPr="00E51D3C">
                <w:rPr>
                  <w:rStyle w:val="a7"/>
                  <w:i/>
                  <w:sz w:val="20"/>
                  <w:szCs w:val="20"/>
                </w:rPr>
                <w:t>кодами 1.8</w:t>
              </w:r>
            </w:hyperlink>
            <w:r w:rsidRPr="00E51D3C">
              <w:rPr>
                <w:i/>
                <w:sz w:val="20"/>
                <w:szCs w:val="20"/>
              </w:rPr>
              <w:t> - </w:t>
            </w:r>
            <w:hyperlink r:id="rId265" w:anchor="100053" w:history="1">
              <w:r w:rsidRPr="00E51D3C">
                <w:rPr>
                  <w:rStyle w:val="a7"/>
                  <w:i/>
                  <w:sz w:val="20"/>
                  <w:szCs w:val="20"/>
                </w:rPr>
                <w:t>1.11</w:t>
              </w:r>
            </w:hyperlink>
            <w:r w:rsidRPr="00E51D3C">
              <w:rPr>
                <w:i/>
                <w:sz w:val="20"/>
                <w:szCs w:val="20"/>
              </w:rPr>
              <w:t>, </w:t>
            </w:r>
            <w:hyperlink r:id="rId266" w:anchor="100065" w:history="1">
              <w:r w:rsidRPr="00E51D3C">
                <w:rPr>
                  <w:rStyle w:val="a7"/>
                  <w:i/>
                  <w:sz w:val="20"/>
                  <w:szCs w:val="20"/>
                </w:rPr>
                <w:t>1.15</w:t>
              </w:r>
            </w:hyperlink>
            <w:r w:rsidRPr="00E51D3C">
              <w:rPr>
                <w:i/>
                <w:sz w:val="20"/>
                <w:szCs w:val="20"/>
              </w:rPr>
              <w:t>, </w:t>
            </w:r>
            <w:hyperlink r:id="rId267" w:anchor="000142" w:history="1">
              <w:r w:rsidRPr="00E51D3C">
                <w:rPr>
                  <w:rStyle w:val="a7"/>
                  <w:i/>
                  <w:sz w:val="20"/>
                  <w:szCs w:val="20"/>
                </w:rPr>
                <w:t>1.19</w:t>
              </w:r>
            </w:hyperlink>
            <w:r w:rsidRPr="00E51D3C">
              <w:rPr>
                <w:i/>
                <w:sz w:val="20"/>
                <w:szCs w:val="20"/>
              </w:rPr>
              <w:t>, </w:t>
            </w:r>
            <w:hyperlink r:id="rId268" w:anchor="000145" w:history="1">
              <w:r w:rsidRPr="00E51D3C">
                <w:rPr>
                  <w:rStyle w:val="a7"/>
                  <w:i/>
                  <w:sz w:val="20"/>
                  <w:szCs w:val="20"/>
                </w:rPr>
                <w:t>1.20</w:t>
              </w:r>
            </w:hyperlink>
          </w:p>
          <w:p w:rsidR="00E51D3C" w:rsidRPr="00E51D3C" w:rsidRDefault="00E51D3C" w:rsidP="00E51D3C">
            <w:pPr>
              <w:pStyle w:val="af5"/>
              <w:jc w:val="left"/>
              <w:rPr>
                <w:sz w:val="20"/>
                <w:szCs w:val="20"/>
              </w:rPr>
            </w:pPr>
            <w:r w:rsidRPr="00E51D3C">
              <w:rPr>
                <w:i/>
                <w:sz w:val="20"/>
                <w:szCs w:val="20"/>
              </w:rPr>
              <w:t xml:space="preserve"> (код вида – 1.7)</w:t>
            </w:r>
          </w:p>
        </w:tc>
        <w:tc>
          <w:tcPr>
            <w:tcW w:w="3366"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jc w:val="both"/>
              <w:rPr>
                <w:rFonts w:ascii="Times New Roman" w:hAnsi="Times New Roman" w:cs="Times New Roman"/>
                <w:b/>
                <w:i/>
                <w:sz w:val="20"/>
                <w:szCs w:val="20"/>
              </w:rPr>
            </w:pPr>
            <w:r w:rsidRPr="00E51D3C">
              <w:rPr>
                <w:rFonts w:ascii="Times New Roman" w:hAnsi="Times New Roman" w:cs="Times New Roman"/>
                <w:i/>
                <w:sz w:val="20"/>
                <w:szCs w:val="20"/>
              </w:rPr>
              <w:t>Для личного подсобного хозяйства:</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минимальная площадь участков – 600 кв. м;</w:t>
            </w:r>
          </w:p>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максимальная площадь участков – 1500 кв. м.</w:t>
            </w:r>
          </w:p>
          <w:p w:rsidR="00E51D3C" w:rsidRPr="00E51D3C" w:rsidRDefault="00E51D3C" w:rsidP="00E51D3C">
            <w:pPr>
              <w:pStyle w:val="ConsPlusNormal"/>
              <w:widowControl/>
              <w:ind w:firstLine="0"/>
              <w:jc w:val="both"/>
              <w:rPr>
                <w:rFonts w:ascii="Times New Roman" w:hAnsi="Times New Roman" w:cs="Times New Roman"/>
              </w:rPr>
            </w:pP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 садоводства – 0,15 га;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огородничества – 0,15 га;</w:t>
            </w:r>
          </w:p>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дачного строительства – 0,15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садоводства – 0,04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огородничества – 0,02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дачного строительства – 0,04 га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Минимальная площадь участков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Максимальная площадь участков для прочих зданий и сооружений – не подлежит установлению.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roofErr w:type="gramEnd"/>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 xml:space="preserve">от границ земельных участков - 1м для инженерных сооружений (кроме линейных), 3 м - для объектов </w:t>
            </w:r>
            <w:r w:rsidRPr="00E51D3C">
              <w:rPr>
                <w:rFonts w:ascii="Times New Roman" w:hAnsi="Times New Roman" w:cs="Times New Roman"/>
                <w:sz w:val="20"/>
                <w:szCs w:val="20"/>
              </w:rPr>
              <w:lastRenderedPageBreak/>
              <w:t>капитального строительства.</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pStyle w:val="Iauiue"/>
              <w:overflowPunct w:val="0"/>
              <w:autoSpaceDE w:val="0"/>
              <w:autoSpaceDN w:val="0"/>
              <w:adjustRightInd w:val="0"/>
              <w:jc w:val="both"/>
              <w:textAlignment w:val="baseline"/>
            </w:pPr>
            <w:r w:rsidRPr="00E51D3C">
              <w:t>не подлежит установлению.</w:t>
            </w:r>
          </w:p>
          <w:p w:rsidR="00E51D3C" w:rsidRPr="00E51D3C" w:rsidRDefault="00E51D3C" w:rsidP="00E51D3C">
            <w:pPr>
              <w:pStyle w:val="Iauiue"/>
              <w:overflowPunct w:val="0"/>
              <w:autoSpaceDE w:val="0"/>
              <w:autoSpaceDN w:val="0"/>
              <w:adjustRightInd w:val="0"/>
              <w:jc w:val="both"/>
              <w:textAlignment w:val="baseline"/>
            </w:pPr>
            <w:r w:rsidRPr="00E51D3C">
              <w:rPr>
                <w:b/>
              </w:rPr>
              <w:t xml:space="preserve">4. Максимальный процент застройки </w:t>
            </w:r>
            <w:r w:rsidRPr="00E51D3C">
              <w:t>–               не подлежит установлению.</w:t>
            </w:r>
          </w:p>
          <w:p w:rsidR="00E51D3C" w:rsidRPr="00E51D3C" w:rsidRDefault="00E51D3C" w:rsidP="00E51D3C">
            <w:pPr>
              <w:keepNext/>
              <w:keepLines/>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5.Иные параметры:</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xml:space="preserve">5.1. </w:t>
            </w:r>
            <w:r w:rsidRPr="00E51D3C">
              <w:rPr>
                <w:rFonts w:ascii="Times New Roman" w:hAnsi="Times New Roman" w:cs="Times New Roman"/>
                <w:sz w:val="20"/>
                <w:szCs w:val="20"/>
              </w:rPr>
              <w:t>Минимальная доля озелененных территорий земельных участков - в соответствии со ст. 31б</w:t>
            </w:r>
          </w:p>
          <w:p w:rsidR="00E51D3C" w:rsidRPr="00E51D3C" w:rsidRDefault="00E51D3C" w:rsidP="00E51D3C">
            <w:pPr>
              <w:pStyle w:val="af1"/>
              <w:jc w:val="both"/>
              <w:rPr>
                <w:sz w:val="20"/>
                <w:szCs w:val="20"/>
              </w:rPr>
            </w:pPr>
            <w:r w:rsidRPr="00E51D3C">
              <w:rPr>
                <w:bCs/>
                <w:sz w:val="20"/>
                <w:szCs w:val="20"/>
              </w:rPr>
              <w:t xml:space="preserve">5.2. </w:t>
            </w:r>
            <w:r w:rsidRPr="00E51D3C">
              <w:rPr>
                <w:sz w:val="20"/>
                <w:szCs w:val="20"/>
              </w:rPr>
              <w:t xml:space="preserve">Минимальное количество </w:t>
            </w:r>
            <w:proofErr w:type="spellStart"/>
            <w:r w:rsidRPr="00E51D3C">
              <w:rPr>
                <w:sz w:val="20"/>
                <w:szCs w:val="20"/>
              </w:rPr>
              <w:t>машино-мест</w:t>
            </w:r>
            <w:proofErr w:type="spellEnd"/>
            <w:r w:rsidRPr="00E51D3C">
              <w:rPr>
                <w:sz w:val="20"/>
                <w:szCs w:val="20"/>
              </w:rPr>
              <w:t xml:space="preserve"> для хранения индивидуального автотранспорта – в соответствии со ст. 31в</w:t>
            </w:r>
          </w:p>
          <w:p w:rsidR="00E51D3C" w:rsidRPr="00E51D3C" w:rsidRDefault="00E51D3C" w:rsidP="00E51D3C">
            <w:pPr>
              <w:pStyle w:val="af1"/>
              <w:jc w:val="both"/>
              <w:rPr>
                <w:sz w:val="20"/>
                <w:szCs w:val="20"/>
              </w:rPr>
            </w:pPr>
          </w:p>
          <w:p w:rsidR="00E51D3C" w:rsidRPr="00E51D3C" w:rsidRDefault="00E51D3C" w:rsidP="00E51D3C">
            <w:pPr>
              <w:pStyle w:val="ConsPlusNormal"/>
              <w:widowControl/>
              <w:ind w:right="-144" w:firstLine="0"/>
              <w:rPr>
                <w:rFonts w:ascii="Times New Roman" w:hAnsi="Times New Roman" w:cs="Times New Roman"/>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2.</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proofErr w:type="gramStart"/>
            <w:r w:rsidRPr="00E51D3C">
              <w:rPr>
                <w:sz w:val="20"/>
                <w:szCs w:val="20"/>
              </w:rPr>
              <w:t xml:space="preserve">Скотоводство - </w:t>
            </w:r>
            <w:r w:rsidRPr="00E51D3C">
              <w:rPr>
                <w:i/>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roofErr w:type="gramEnd"/>
          </w:p>
          <w:p w:rsidR="00E51D3C" w:rsidRPr="00E51D3C" w:rsidRDefault="00E51D3C" w:rsidP="00E51D3C">
            <w:pPr>
              <w:pStyle w:val="ConsPlusNormal"/>
              <w:ind w:firstLine="0"/>
              <w:rPr>
                <w:rFonts w:ascii="Times New Roman" w:hAnsi="Times New Roman" w:cs="Times New Roman"/>
              </w:rPr>
            </w:pPr>
            <w:r w:rsidRPr="00E51D3C">
              <w:rPr>
                <w:rFonts w:ascii="Times New Roman" w:hAnsi="Times New Roman" w:cs="Times New Roman"/>
                <w: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(код вида – 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3.</w:t>
            </w:r>
          </w:p>
          <w:p w:rsidR="00E51D3C" w:rsidRPr="00E51D3C" w:rsidRDefault="00E51D3C" w:rsidP="00E51D3C">
            <w:pPr>
              <w:pStyle w:val="ConsPlusNormal"/>
              <w:jc w:val="both"/>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Звероводство - </w:t>
            </w:r>
            <w:r w:rsidRPr="00E51D3C">
              <w:rPr>
                <w:i/>
                <w:sz w:val="20"/>
                <w:szCs w:val="20"/>
              </w:rPr>
              <w:t>осуществление хозяйственной деятельности, связанной с разведением в неволе ценных пушных зверей;</w:t>
            </w:r>
          </w:p>
          <w:p w:rsidR="00E51D3C" w:rsidRPr="00E51D3C" w:rsidRDefault="00E51D3C" w:rsidP="00E51D3C">
            <w:pPr>
              <w:pStyle w:val="af5"/>
              <w:jc w:val="left"/>
              <w:rPr>
                <w:i/>
                <w:sz w:val="20"/>
                <w:szCs w:val="20"/>
              </w:rPr>
            </w:pPr>
            <w:r w:rsidRPr="00E51D3C">
              <w:rPr>
                <w:i/>
                <w:sz w:val="20"/>
                <w:szCs w:val="20"/>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E51D3C" w:rsidRPr="00E51D3C" w:rsidRDefault="00E51D3C" w:rsidP="00E51D3C">
            <w:pPr>
              <w:pStyle w:val="ConsPlusNormal"/>
              <w:ind w:firstLine="0"/>
              <w:rPr>
                <w:rFonts w:ascii="Times New Roman" w:hAnsi="Times New Roman" w:cs="Times New Roman"/>
              </w:rPr>
            </w:pPr>
            <w:r w:rsidRPr="00E51D3C">
              <w:rPr>
                <w:rFonts w:ascii="Times New Roman" w:hAnsi="Times New Roman" w:cs="Times New Roman"/>
                <w:i/>
              </w:rPr>
              <w:t>разведение племенных животных, производство и использование племенной продукции (материала) (код вида – 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4.</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Птицеводство </w:t>
            </w:r>
            <w:r w:rsidRPr="00E51D3C">
              <w:rPr>
                <w:i/>
                <w:sz w:val="20"/>
                <w:szCs w:val="20"/>
              </w:rPr>
              <w:t>- осуществление хозяйственной деятельности, связанной с разведением домашних пород птиц, в том числе водоплавающих;</w:t>
            </w:r>
          </w:p>
          <w:p w:rsidR="00E51D3C" w:rsidRPr="00E51D3C" w:rsidRDefault="00E51D3C" w:rsidP="00E51D3C">
            <w:pPr>
              <w:pStyle w:val="af5"/>
              <w:jc w:val="left"/>
              <w:rPr>
                <w:i/>
                <w:sz w:val="20"/>
                <w:szCs w:val="20"/>
              </w:rPr>
            </w:pPr>
            <w:r w:rsidRPr="00E51D3C">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51D3C" w:rsidRPr="00E51D3C" w:rsidRDefault="00E51D3C" w:rsidP="00E51D3C">
            <w:pPr>
              <w:pStyle w:val="ConsPlusNormal"/>
              <w:ind w:firstLine="0"/>
              <w:rPr>
                <w:rFonts w:ascii="Times New Roman" w:hAnsi="Times New Roman" w:cs="Times New Roman"/>
                <w:i/>
              </w:rPr>
            </w:pPr>
            <w:r w:rsidRPr="00E51D3C">
              <w:rPr>
                <w:rFonts w:ascii="Times New Roman" w:hAnsi="Times New Roman" w:cs="Times New Roman"/>
                <w:i/>
              </w:rPr>
              <w:t>разведение племенных животных, производство и использование племенной продукции (материала) (код вида – 1.10)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5.</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Свиноводство </w:t>
            </w:r>
            <w:r w:rsidRPr="00E51D3C">
              <w:rPr>
                <w:i/>
                <w:sz w:val="20"/>
                <w:szCs w:val="20"/>
              </w:rPr>
              <w:t>- осуществление хозяйственной деятельности, связанной с разведением свиней;</w:t>
            </w:r>
          </w:p>
          <w:p w:rsidR="00E51D3C" w:rsidRPr="00E51D3C" w:rsidRDefault="00E51D3C" w:rsidP="00E51D3C">
            <w:pPr>
              <w:pStyle w:val="af5"/>
              <w:rPr>
                <w:i/>
                <w:sz w:val="20"/>
                <w:szCs w:val="20"/>
              </w:rPr>
            </w:pPr>
            <w:r w:rsidRPr="00E51D3C">
              <w:rPr>
                <w:i/>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51D3C" w:rsidRPr="00E51D3C" w:rsidRDefault="00E51D3C" w:rsidP="00E51D3C">
            <w:pPr>
              <w:pStyle w:val="ConsPlusNormal"/>
              <w:ind w:firstLine="0"/>
              <w:rPr>
                <w:rFonts w:ascii="Times New Roman" w:hAnsi="Times New Roman" w:cs="Times New Roman"/>
                <w:i/>
              </w:rPr>
            </w:pPr>
            <w:r w:rsidRPr="00E51D3C">
              <w:rPr>
                <w:rFonts w:ascii="Times New Roman" w:hAnsi="Times New Roman" w:cs="Times New Roman"/>
                <w:i/>
              </w:rPr>
              <w:t>разведение племенных животных, производство и использование племенной продукции (материала) (код вида – 1.11)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6.</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Пчеловодство </w:t>
            </w:r>
            <w:r w:rsidRPr="00E51D3C">
              <w:rPr>
                <w:i/>
                <w:sz w:val="20"/>
                <w:szCs w:val="20"/>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51D3C" w:rsidRPr="00E51D3C" w:rsidRDefault="00E51D3C" w:rsidP="00E51D3C">
            <w:pPr>
              <w:pStyle w:val="af5"/>
              <w:rPr>
                <w:i/>
                <w:sz w:val="20"/>
                <w:szCs w:val="20"/>
              </w:rPr>
            </w:pPr>
            <w:r w:rsidRPr="00E51D3C">
              <w:rPr>
                <w:i/>
                <w:sz w:val="20"/>
                <w:szCs w:val="20"/>
              </w:rPr>
              <w:t>размещение ульев, иных объектов и оборудования, необходимого для пчеловодства и разведениях иных полезных насекомых;</w:t>
            </w:r>
          </w:p>
          <w:p w:rsidR="00E51D3C" w:rsidRPr="00E51D3C" w:rsidRDefault="00E51D3C" w:rsidP="00E51D3C">
            <w:pPr>
              <w:pStyle w:val="ConsPlusNormal"/>
              <w:ind w:firstLine="0"/>
              <w:rPr>
                <w:rFonts w:ascii="Times New Roman" w:hAnsi="Times New Roman" w:cs="Times New Roman"/>
                <w:i/>
              </w:rPr>
            </w:pPr>
            <w:r w:rsidRPr="00E51D3C">
              <w:rPr>
                <w:rFonts w:ascii="Times New Roman" w:hAnsi="Times New Roman" w:cs="Times New Roman"/>
                <w:i/>
              </w:rPr>
              <w:t>размещение сооружений используемых для хранения и первичной переработки продукции пчеловодства (код вида – 1.12)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7.</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proofErr w:type="gramStart"/>
            <w:r w:rsidRPr="00E51D3C">
              <w:rPr>
                <w:sz w:val="20"/>
                <w:szCs w:val="20"/>
              </w:rPr>
              <w:t xml:space="preserve">Рыбоводство </w:t>
            </w:r>
            <w:r w:rsidRPr="00E51D3C">
              <w:rPr>
                <w:i/>
                <w:sz w:val="20"/>
                <w:szCs w:val="20"/>
              </w:rPr>
              <w:t>- осуществление хозяйственной деятельности, связанной с разведением и (или) содержанием, выращиванием объектов рыбоводства (</w:t>
            </w:r>
            <w:proofErr w:type="spellStart"/>
            <w:r w:rsidRPr="00E51D3C">
              <w:rPr>
                <w:i/>
                <w:sz w:val="20"/>
                <w:szCs w:val="20"/>
              </w:rPr>
              <w:t>аквакультуры</w:t>
            </w:r>
            <w:proofErr w:type="spellEnd"/>
            <w:r w:rsidRPr="00E51D3C">
              <w:rPr>
                <w:i/>
                <w:sz w:val="20"/>
                <w:szCs w:val="20"/>
              </w:rPr>
              <w:t>); размещение зданий, сооружений, оборудования, необходимых для осуществления рыбоводства (</w:t>
            </w:r>
            <w:proofErr w:type="spellStart"/>
            <w:r w:rsidRPr="00E51D3C">
              <w:rPr>
                <w:i/>
                <w:sz w:val="20"/>
                <w:szCs w:val="20"/>
              </w:rPr>
              <w:t>аквакультуры</w:t>
            </w:r>
            <w:proofErr w:type="spellEnd"/>
            <w:r w:rsidRPr="00E51D3C">
              <w:rPr>
                <w:i/>
                <w:sz w:val="20"/>
                <w:szCs w:val="20"/>
              </w:rPr>
              <w:t>) (код вида – 1.13)</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8.</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Научное обеспечение сельского хозяйства</w:t>
            </w:r>
            <w:r w:rsidRPr="00E51D3C">
              <w:rPr>
                <w:rFonts w:ascii="Times New Roman" w:hAnsi="Times New Roman" w:cs="Times New Roman"/>
                <w:i/>
              </w:rPr>
              <w:t xml:space="preserve"> -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(код вида – 1.14)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9.</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Хранение и переработка</w:t>
            </w:r>
          </w:p>
          <w:p w:rsidR="00E51D3C" w:rsidRPr="00E51D3C" w:rsidRDefault="00E51D3C" w:rsidP="00E51D3C">
            <w:pPr>
              <w:pStyle w:val="af5"/>
              <w:jc w:val="left"/>
              <w:rPr>
                <w:sz w:val="20"/>
                <w:szCs w:val="20"/>
              </w:rPr>
            </w:pPr>
            <w:r w:rsidRPr="00E51D3C">
              <w:rPr>
                <w:sz w:val="20"/>
                <w:szCs w:val="20"/>
              </w:rPr>
              <w:t>сельскохозяйственной</w:t>
            </w:r>
          </w:p>
          <w:p w:rsidR="00E51D3C" w:rsidRPr="00E51D3C" w:rsidRDefault="00E51D3C" w:rsidP="00E51D3C">
            <w:pPr>
              <w:pStyle w:val="af5"/>
              <w:jc w:val="left"/>
              <w:rPr>
                <w:i/>
                <w:sz w:val="20"/>
                <w:szCs w:val="20"/>
              </w:rPr>
            </w:pPr>
            <w:r w:rsidRPr="00E51D3C">
              <w:rPr>
                <w:sz w:val="20"/>
                <w:szCs w:val="20"/>
              </w:rPr>
              <w:t>продукции</w:t>
            </w:r>
            <w:r w:rsidRPr="00E51D3C">
              <w:rPr>
                <w:i/>
                <w:sz w:val="20"/>
                <w:szCs w:val="20"/>
              </w:rPr>
              <w:t xml:space="preserve"> - размещение зданий, сооружений, используемых для производства, хранения, первичной и глубокой переработки </w:t>
            </w:r>
            <w:r w:rsidRPr="00E51D3C">
              <w:rPr>
                <w:i/>
                <w:sz w:val="20"/>
                <w:szCs w:val="20"/>
              </w:rPr>
              <w:lastRenderedPageBreak/>
              <w:t>сельскохозяйственной продукции (код вида – 1.15)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10.</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Ведение личного подсобного хозяйства на полевых участках - </w:t>
            </w:r>
            <w:r w:rsidRPr="00E51D3C">
              <w:rPr>
                <w:rFonts w:ascii="Times New Roman" w:hAnsi="Times New Roman" w:cs="Times New Roman"/>
                <w:i/>
              </w:rPr>
              <w:t>производство сельскохозяйственной продукции без права возведения объектов капитального строительства (код вида – 1.16)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i/>
                <w:sz w:val="20"/>
                <w:szCs w:val="20"/>
              </w:rPr>
            </w:pPr>
            <w:r w:rsidRPr="00E51D3C">
              <w:rPr>
                <w:sz w:val="20"/>
                <w:szCs w:val="20"/>
              </w:rPr>
              <w:t xml:space="preserve">Питомники - </w:t>
            </w:r>
            <w:r w:rsidRPr="00E51D3C">
              <w:rPr>
                <w:i/>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i/>
              </w:rPr>
              <w:t>размещение сооружений, необходимых для указанных видов сельскохозяйственного производства (код вида – 1.17)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12.</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Обеспечение</w:t>
            </w:r>
          </w:p>
          <w:p w:rsidR="00E51D3C" w:rsidRPr="00E51D3C" w:rsidRDefault="00E51D3C" w:rsidP="00E51D3C">
            <w:pPr>
              <w:pStyle w:val="af5"/>
              <w:jc w:val="left"/>
              <w:rPr>
                <w:sz w:val="20"/>
                <w:szCs w:val="20"/>
              </w:rPr>
            </w:pPr>
            <w:r w:rsidRPr="00E51D3C">
              <w:rPr>
                <w:sz w:val="20"/>
                <w:szCs w:val="20"/>
              </w:rPr>
              <w:t>сельскохозяйственного</w:t>
            </w:r>
          </w:p>
          <w:p w:rsidR="00E51D3C" w:rsidRPr="00E51D3C" w:rsidRDefault="00E51D3C" w:rsidP="00E51D3C">
            <w:pPr>
              <w:pStyle w:val="af5"/>
              <w:jc w:val="left"/>
              <w:rPr>
                <w:sz w:val="20"/>
                <w:szCs w:val="20"/>
              </w:rPr>
            </w:pPr>
            <w:r w:rsidRPr="00E51D3C">
              <w:rPr>
                <w:sz w:val="20"/>
                <w:szCs w:val="20"/>
              </w:rPr>
              <w:t>производства</w:t>
            </w:r>
            <w:r w:rsidRPr="00E51D3C">
              <w:rPr>
                <w:i/>
                <w:sz w:val="20"/>
                <w:szCs w:val="20"/>
              </w:rPr>
              <w:t xml:space="preserve"> -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(код вида – 1.18)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13.</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Сенокошение - </w:t>
            </w:r>
            <w:r w:rsidRPr="00E51D3C">
              <w:rPr>
                <w:i/>
                <w:sz w:val="20"/>
                <w:szCs w:val="20"/>
              </w:rPr>
              <w:t>кошение трав, сбор и заготовка сена (код вида – 1.19)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14.</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Выпас сельскохозяйственных животных - </w:t>
            </w:r>
            <w:r w:rsidRPr="00E51D3C">
              <w:rPr>
                <w:i/>
                <w:sz w:val="20"/>
                <w:szCs w:val="20"/>
              </w:rPr>
              <w:t>выпас сельскохозяйственных животных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15.</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Земельные участки общего назначения - </w:t>
            </w:r>
            <w:r w:rsidRPr="00E51D3C">
              <w:rPr>
                <w:rFonts w:ascii="Times New Roman" w:hAnsi="Times New Roman" w:cs="Times New Roman"/>
                <w: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(код вида – 12.3)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16.</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Ведение огородничества - </w:t>
            </w:r>
            <w:r w:rsidRPr="00E51D3C">
              <w:rPr>
                <w:rFonts w:ascii="Times New Roman" w:hAnsi="Times New Roman" w:cs="Times New Roman"/>
                <w: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(код вида – 13.1)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17.</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Ведение садоводства - </w:t>
            </w:r>
            <w:r w:rsidRPr="00E51D3C">
              <w:rPr>
                <w:rFonts w:ascii="Times New Roman" w:hAnsi="Times New Roman" w:cs="Times New Roman"/>
                <w: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69" w:anchor="000004" w:history="1">
              <w:r w:rsidRPr="00E51D3C">
                <w:rPr>
                  <w:rStyle w:val="a7"/>
                  <w:rFonts w:ascii="Times New Roman" w:hAnsi="Times New Roman" w:cs="Times New Roman"/>
                  <w:i/>
                </w:rPr>
                <w:t>кодом 2.1</w:t>
              </w:r>
            </w:hyperlink>
            <w:r w:rsidRPr="00E51D3C">
              <w:rPr>
                <w:rFonts w:ascii="Times New Roman" w:hAnsi="Times New Roman" w:cs="Times New Roman"/>
                <w:i/>
              </w:rPr>
              <w:t>, хозяйственных построек и гаражей (код вида – 13.2)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18.</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i/>
              </w:rPr>
            </w:pPr>
            <w:r w:rsidRPr="00E51D3C">
              <w:rPr>
                <w:rFonts w:ascii="Times New Roman" w:hAnsi="Times New Roman" w:cs="Times New Roman"/>
              </w:rPr>
              <w:t xml:space="preserve">Растениеводство - </w:t>
            </w:r>
            <w:r w:rsidRPr="00E51D3C">
              <w:rPr>
                <w:rFonts w:ascii="Times New Roman" w:hAnsi="Times New Roman" w:cs="Times New Roman"/>
                <w:i/>
              </w:rPr>
              <w:t xml:space="preserve">осуществление хозяйственной деятельности, связанной </w:t>
            </w:r>
            <w:r w:rsidRPr="00E51D3C">
              <w:rPr>
                <w:rFonts w:ascii="Times New Roman" w:hAnsi="Times New Roman" w:cs="Times New Roman"/>
                <w:i/>
              </w:rPr>
              <w:lastRenderedPageBreak/>
              <w:t>с выращиванием сельскохозяйственных культур.</w:t>
            </w:r>
          </w:p>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i/>
              </w:rPr>
              <w:t>Содержание данного вида разрешенного использования включает в себя содержание видов разрешенного использования с </w:t>
            </w:r>
            <w:hyperlink r:id="rId270" w:anchor="100026" w:history="1">
              <w:r w:rsidRPr="00E51D3C">
                <w:rPr>
                  <w:rStyle w:val="a7"/>
                  <w:rFonts w:ascii="Times New Roman" w:hAnsi="Times New Roman" w:cs="Times New Roman"/>
                  <w:i/>
                </w:rPr>
                <w:t>кодами 1.2</w:t>
              </w:r>
            </w:hyperlink>
            <w:r w:rsidRPr="00E51D3C">
              <w:rPr>
                <w:rFonts w:ascii="Times New Roman" w:hAnsi="Times New Roman" w:cs="Times New Roman"/>
                <w:i/>
              </w:rPr>
              <w:t> - </w:t>
            </w:r>
            <w:hyperlink r:id="rId271" w:anchor="100038" w:history="1">
              <w:r w:rsidRPr="00E51D3C">
                <w:rPr>
                  <w:rStyle w:val="a7"/>
                  <w:rFonts w:ascii="Times New Roman" w:hAnsi="Times New Roman" w:cs="Times New Roman"/>
                  <w:i/>
                </w:rPr>
                <w:t>1.6</w:t>
              </w:r>
            </w:hyperlink>
            <w:r w:rsidRPr="00E51D3C">
              <w:rPr>
                <w:rFonts w:ascii="Times New Roman" w:hAnsi="Times New Roman" w:cs="Times New Roman"/>
                <w:i/>
              </w:rPr>
              <w:t xml:space="preserve"> (код вида –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19.</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Выращивание зерновых и иных сельскохозяйственных культур - </w:t>
            </w:r>
            <w:r w:rsidRPr="00E51D3C">
              <w:rPr>
                <w:rFonts w:ascii="Times New Roman" w:hAnsi="Times New Roman" w:cs="Times New Roman"/>
                <w: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(код вида – 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right="-144" w:firstLine="0"/>
              <w:rPr>
                <w:rFonts w:ascii="Times New Roman" w:hAnsi="Times New Roman" w:cs="Times New Roman"/>
              </w:rPr>
            </w:pPr>
            <w:r w:rsidRPr="00E51D3C">
              <w:rPr>
                <w:rFonts w:ascii="Times New Roman" w:hAnsi="Times New Roman" w:cs="Times New Roman"/>
              </w:rPr>
              <w:t>20.</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Овощеводство - </w:t>
            </w:r>
            <w:r w:rsidRPr="00E51D3C">
              <w:rPr>
                <w:rFonts w:ascii="Times New Roman" w:hAnsi="Times New Roman" w:cs="Times New Roman"/>
                <w: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(код вида – 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21.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right="-144" w:firstLine="0"/>
              <w:rPr>
                <w:rFonts w:ascii="Times New Roman" w:hAnsi="Times New Roman" w:cs="Times New Roman"/>
              </w:rPr>
            </w:pPr>
            <w:r w:rsidRPr="00E51D3C">
              <w:rPr>
                <w:rFonts w:ascii="Times New Roman" w:hAnsi="Times New Roman" w:cs="Times New Roman"/>
              </w:rPr>
              <w:t>Выращивание тонизирующих, лекарственных, цветочных культур</w:t>
            </w:r>
            <w:r w:rsidRPr="00E51D3C">
              <w:rPr>
                <w:rFonts w:ascii="Times New Roman" w:hAnsi="Times New Roman" w:cs="Times New Roman"/>
                <w:i/>
              </w:rPr>
              <w:t xml:space="preserve"> -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(код вида – 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22.</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Садоводство - </w:t>
            </w:r>
            <w:r w:rsidRPr="00E51D3C">
              <w:rPr>
                <w:rFonts w:ascii="Times New Roman" w:hAnsi="Times New Roman" w:cs="Times New Roman"/>
                <w: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(код вида – 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23.</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 xml:space="preserve">Выращивание льна и конопли </w:t>
            </w:r>
            <w:r w:rsidRPr="00E51D3C">
              <w:rPr>
                <w:rFonts w:ascii="Times New Roman" w:hAnsi="Times New Roman" w:cs="Times New Roman"/>
                <w:i/>
              </w:rPr>
              <w:t>- осуществление хозяйственной деятельности, в том числе на сельскохозяйственных угодьях, связанной с выращиванием льна, конопли (код вида – 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24.</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Земельные участки (территории) общего пользования - </w:t>
            </w:r>
            <w:r w:rsidRPr="00E51D3C">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25.</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Улично-дорожная сеть - </w:t>
            </w:r>
            <w:r w:rsidRPr="00E51D3C">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1D3C">
              <w:rPr>
                <w:i/>
              </w:rPr>
              <w:t>велотранспортной</w:t>
            </w:r>
            <w:proofErr w:type="spellEnd"/>
            <w:r w:rsidRPr="00E51D3C">
              <w:rPr>
                <w:i/>
              </w:rPr>
              <w:t xml:space="preserve"> и инженерной инфраструктуры;</w:t>
            </w:r>
          </w:p>
          <w:p w:rsidR="00E51D3C" w:rsidRPr="00E51D3C" w:rsidRDefault="00E51D3C" w:rsidP="00E51D3C">
            <w:pPr>
              <w:pStyle w:val="Iauiue"/>
              <w:overflowPunct w:val="0"/>
              <w:autoSpaceDE w:val="0"/>
              <w:autoSpaceDN w:val="0"/>
              <w:adjustRightInd w:val="0"/>
              <w:textAlignment w:val="baseline"/>
            </w:pPr>
            <w:r w:rsidRPr="00E51D3C">
              <w:rPr>
                <w:i/>
              </w:rPr>
              <w:t>размещение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272" w:anchor="000168" w:history="1">
              <w:r w:rsidRPr="00E51D3C">
                <w:rPr>
                  <w:rStyle w:val="a7"/>
                  <w:i/>
                </w:rPr>
                <w:t xml:space="preserve">кодами </w:t>
              </w:r>
              <w:r w:rsidRPr="00E51D3C">
                <w:rPr>
                  <w:rStyle w:val="a7"/>
                  <w:i/>
                </w:rPr>
                <w:lastRenderedPageBreak/>
                <w:t>2.7.1</w:t>
              </w:r>
            </w:hyperlink>
            <w:r w:rsidRPr="00E51D3C">
              <w:rPr>
                <w:i/>
              </w:rPr>
              <w:t>, </w:t>
            </w:r>
            <w:hyperlink r:id="rId273" w:anchor="000241" w:history="1">
              <w:r w:rsidRPr="00E51D3C">
                <w:rPr>
                  <w:rStyle w:val="a7"/>
                  <w:i/>
                </w:rPr>
                <w:t>4.9</w:t>
              </w:r>
            </w:hyperlink>
            <w:r w:rsidRPr="00E51D3C">
              <w:rPr>
                <w:i/>
              </w:rPr>
              <w:t>, </w:t>
            </w:r>
            <w:hyperlink r:id="rId274"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2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26.</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Коммунальное обслуживание</w:t>
            </w:r>
            <w:r w:rsidRPr="00E51D3C">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5" w:anchor="000172" w:history="1">
              <w:r w:rsidRPr="00E51D3C">
                <w:rPr>
                  <w:rStyle w:val="a7"/>
                  <w:i/>
                </w:rPr>
                <w:t>кодами 3.1.1</w:t>
              </w:r>
            </w:hyperlink>
            <w:r w:rsidRPr="00E51D3C">
              <w:rPr>
                <w:i/>
              </w:rPr>
              <w:t> - </w:t>
            </w:r>
            <w:hyperlink r:id="rId276" w:anchor="000175" w:history="1">
              <w:r w:rsidRPr="00E51D3C">
                <w:rPr>
                  <w:rStyle w:val="a7"/>
                  <w:i/>
                </w:rPr>
                <w:t>3.1.2</w:t>
              </w:r>
            </w:hyperlink>
            <w:r w:rsidRPr="00E51D3C">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27.</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28.</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29.</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Обеспечение деятельности в области гидрометеорологии и смежных с ней областях - </w:t>
            </w:r>
            <w:r w:rsidRPr="00E51D3C">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E51D3C">
              <w:rPr>
                <w:i/>
                <w:sz w:val="20"/>
                <w:szCs w:val="20"/>
              </w:rPr>
              <w:t xml:space="preserve">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rPr>
                <w:lang w:val="en-US"/>
              </w:rPr>
            </w:pPr>
            <w:r w:rsidRPr="00E51D3C">
              <w:rPr>
                <w:lang w:val="en-US"/>
              </w:rPr>
              <w:t>30</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r w:rsidRPr="00E51D3C">
              <w:rPr>
                <w:sz w:val="20"/>
                <w:szCs w:val="20"/>
              </w:rPr>
              <w:t xml:space="preserve">Хранение автотранспорта - </w:t>
            </w:r>
            <w:r w:rsidRPr="00E51D3C">
              <w:rPr>
                <w:i/>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1D3C">
              <w:rPr>
                <w:i/>
                <w:sz w:val="20"/>
                <w:szCs w:val="20"/>
              </w:rPr>
              <w:t>машино-места</w:t>
            </w:r>
            <w:proofErr w:type="spellEnd"/>
            <w:r w:rsidRPr="00E51D3C">
              <w:rPr>
                <w:i/>
                <w:sz w:val="20"/>
                <w:szCs w:val="20"/>
              </w:rPr>
              <w:t xml:space="preserve">, за исключением гаражей, размещение которых предусмотрено содержанием </w:t>
            </w:r>
            <w:r w:rsidRPr="00E51D3C">
              <w:rPr>
                <w:i/>
                <w:sz w:val="20"/>
                <w:szCs w:val="20"/>
              </w:rPr>
              <w:lastRenderedPageBreak/>
              <w:t>вида разрешенного использования с </w:t>
            </w:r>
            <w:hyperlink r:id="rId277" w:anchor="000241" w:history="1">
              <w:r w:rsidRPr="00E51D3C">
                <w:rPr>
                  <w:rStyle w:val="a7"/>
                  <w:i/>
                  <w:sz w:val="20"/>
                  <w:szCs w:val="20"/>
                </w:rPr>
                <w:t>кодом 4.9</w:t>
              </w:r>
            </w:hyperlink>
            <w:r w:rsidRPr="00E51D3C">
              <w:rPr>
                <w:i/>
                <w:sz w:val="20"/>
                <w:szCs w:val="20"/>
              </w:rPr>
              <w:t xml:space="preserve"> (код вида – 2.7.1)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lang w:val="en-US"/>
              </w:rPr>
              <w:t>31</w:t>
            </w:r>
            <w:r w:rsidRPr="00E51D3C">
              <w:rPr>
                <w:rFonts w:ascii="Times New Roman" w:hAnsi="Times New Roman" w:cs="Times New Roman"/>
                <w:sz w:val="20"/>
                <w:szCs w:val="20"/>
              </w:rPr>
              <w:t>.</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78" w:anchor="000172" w:history="1">
              <w:r w:rsidRPr="00E51D3C">
                <w:rPr>
                  <w:rStyle w:val="a7"/>
                  <w:i/>
                  <w:sz w:val="20"/>
                  <w:szCs w:val="20"/>
                </w:rPr>
                <w:t>кодами 3.1.1</w:t>
              </w:r>
            </w:hyperlink>
            <w:r w:rsidRPr="00E51D3C">
              <w:rPr>
                <w:i/>
                <w:sz w:val="20"/>
                <w:szCs w:val="20"/>
              </w:rPr>
              <w:t>, </w:t>
            </w:r>
            <w:hyperlink r:id="rId279" w:anchor="000185" w:history="1">
              <w:r w:rsidRPr="00E51D3C">
                <w:rPr>
                  <w:rStyle w:val="a7"/>
                  <w:i/>
                  <w:sz w:val="20"/>
                  <w:szCs w:val="20"/>
                </w:rPr>
                <w:t>3.2.3</w:t>
              </w:r>
            </w:hyperlink>
            <w:r w:rsidRPr="00E51D3C">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jc w:val="both"/>
              <w:rPr>
                <w:rFonts w:ascii="Times New Roman" w:hAnsi="Times New Roman" w:cs="Times New Roman"/>
              </w:rPr>
            </w:pPr>
            <w:r w:rsidRPr="00E51D3C">
              <w:rPr>
                <w:rFonts w:ascii="Times New Roman" w:hAnsi="Times New Roman" w:cs="Times New Roman"/>
              </w:rPr>
              <w:t>3</w:t>
            </w:r>
            <w:r w:rsidRPr="00E51D3C">
              <w:rPr>
                <w:rFonts w:ascii="Times New Roman" w:hAnsi="Times New Roman" w:cs="Times New Roman"/>
                <w:lang w:val="en-US"/>
              </w:rPr>
              <w:t>2</w:t>
            </w:r>
            <w:r w:rsidRPr="00E51D3C">
              <w:rPr>
                <w:rFonts w:ascii="Times New Roman" w:hAnsi="Times New Roman" w:cs="Times New Roman"/>
              </w:rPr>
              <w:t>.</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20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b/>
              </w:rPr>
            </w:pPr>
            <w:r w:rsidRPr="00E51D3C">
              <w:rPr>
                <w:rFonts w:ascii="Times New Roman" w:hAnsi="Times New Roman" w:cs="Times New Roman"/>
                <w:b/>
              </w:rPr>
              <w:t>Вспомогательные</w:t>
            </w: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2010"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b/>
              </w:rPr>
            </w:pPr>
            <w:r w:rsidRPr="00E51D3C">
              <w:rPr>
                <w:rFonts w:ascii="Times New Roman" w:hAnsi="Times New Roman" w:cs="Times New Roman"/>
                <w:b/>
              </w:rPr>
              <w:t>Условно разрешенные</w:t>
            </w: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1.</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Магазины </w:t>
            </w:r>
            <w:r w:rsidRPr="00E51D3C">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65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w:t>
            </w:r>
          </w:p>
        </w:tc>
        <w:tc>
          <w:tcPr>
            <w:tcW w:w="382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Специальная деятельность - </w:t>
            </w:r>
            <w:r w:rsidRPr="00E51D3C">
              <w:rPr>
                <w:rFonts w:ascii="Times New Roman" w:hAnsi="Times New Roman" w:cs="Times New Roman"/>
                <w:i/>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(код вида – 12.2)</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pStyle w:val="ConsPlusNormal"/>
        <w:widowControl/>
        <w:ind w:right="-144" w:firstLine="540"/>
        <w:jc w:val="right"/>
        <w:rPr>
          <w:rFonts w:ascii="Times New Roman" w:hAnsi="Times New Roman" w:cs="Times New Roman"/>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14" w:name="_Toc2726097"/>
      <w:bookmarkStart w:id="215" w:name="_Toc525632553"/>
      <w:bookmarkStart w:id="216" w:name="_Toc514750782"/>
      <w:r w:rsidRPr="00E51D3C">
        <w:rPr>
          <w:rFonts w:ascii="Times New Roman" w:hAnsi="Times New Roman" w:cs="Times New Roman"/>
          <w:b/>
          <w:sz w:val="20"/>
          <w:szCs w:val="20"/>
        </w:rPr>
        <w:t>Статья 37. Градостроительные регламенты. Зоны рекреационного назначения (Р)</w:t>
      </w:r>
      <w:bookmarkEnd w:id="214"/>
      <w:bookmarkEnd w:id="215"/>
      <w:bookmarkEnd w:id="216"/>
    </w:p>
    <w:p w:rsidR="00E51D3C" w:rsidRPr="00E51D3C" w:rsidRDefault="00E51D3C" w:rsidP="00E51D3C">
      <w:pPr>
        <w:pStyle w:val="a0"/>
        <w:spacing w:after="0"/>
        <w:ind w:firstLine="709"/>
        <w:rPr>
          <w:b/>
          <w:bCs/>
          <w:sz w:val="20"/>
          <w:szCs w:val="20"/>
        </w:rPr>
      </w:pPr>
    </w:p>
    <w:p w:rsidR="00E51D3C" w:rsidRPr="00E51D3C" w:rsidRDefault="00E51D3C" w:rsidP="00E51D3C">
      <w:pPr>
        <w:pStyle w:val="a0"/>
        <w:spacing w:after="0"/>
        <w:ind w:firstLine="709"/>
        <w:jc w:val="both"/>
        <w:rPr>
          <w:bCs/>
          <w:sz w:val="20"/>
          <w:szCs w:val="20"/>
        </w:rPr>
      </w:pPr>
      <w:r w:rsidRPr="00E51D3C">
        <w:rPr>
          <w:bCs/>
          <w:sz w:val="20"/>
          <w:szCs w:val="20"/>
        </w:rPr>
        <w:t xml:space="preserve">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E51D3C" w:rsidRPr="00E51D3C" w:rsidRDefault="00E51D3C" w:rsidP="00E51D3C">
      <w:pPr>
        <w:pStyle w:val="a0"/>
        <w:spacing w:after="0"/>
        <w:ind w:firstLine="709"/>
        <w:jc w:val="both"/>
        <w:rPr>
          <w:bCs/>
          <w:sz w:val="20"/>
          <w:szCs w:val="20"/>
        </w:rPr>
      </w:pPr>
      <w:r w:rsidRPr="00E51D3C">
        <w:rPr>
          <w:bCs/>
          <w:sz w:val="20"/>
          <w:szCs w:val="20"/>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E51D3C" w:rsidRPr="00E51D3C" w:rsidRDefault="00E51D3C" w:rsidP="00E51D3C">
      <w:pPr>
        <w:pStyle w:val="a0"/>
        <w:spacing w:after="0"/>
        <w:ind w:firstLine="709"/>
        <w:jc w:val="both"/>
        <w:rPr>
          <w:bCs/>
          <w:sz w:val="20"/>
          <w:szCs w:val="20"/>
        </w:rPr>
      </w:pPr>
      <w:r w:rsidRPr="00E51D3C">
        <w:rPr>
          <w:bCs/>
          <w:sz w:val="20"/>
          <w:szCs w:val="20"/>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E51D3C" w:rsidRPr="00E51D3C" w:rsidRDefault="00E51D3C" w:rsidP="00E51D3C">
      <w:pPr>
        <w:spacing w:after="0" w:line="240" w:lineRule="auto"/>
        <w:ind w:firstLine="709"/>
        <w:jc w:val="both"/>
        <w:rPr>
          <w:rFonts w:ascii="Times New Roman" w:hAnsi="Times New Roman" w:cs="Times New Roman"/>
          <w:bCs/>
          <w:i/>
          <w:sz w:val="20"/>
          <w:szCs w:val="20"/>
        </w:rPr>
      </w:pPr>
      <w:r w:rsidRPr="00E51D3C">
        <w:rPr>
          <w:rFonts w:ascii="Times New Roman" w:hAnsi="Times New Roman" w:cs="Times New Roman"/>
          <w:bCs/>
          <w:i/>
          <w:sz w:val="20"/>
          <w:szCs w:val="20"/>
        </w:rPr>
        <w:t>Размер конкретного земельного участка по размещению конкретного объекта капитального строительства определяется исходя из нормативов градостроительного проектирования.</w:t>
      </w:r>
    </w:p>
    <w:p w:rsidR="00E51D3C" w:rsidRPr="00E51D3C" w:rsidRDefault="00E51D3C" w:rsidP="00E51D3C">
      <w:pPr>
        <w:pStyle w:val="a0"/>
        <w:spacing w:after="0"/>
        <w:ind w:firstLine="709"/>
        <w:rPr>
          <w:b/>
          <w:bCs/>
          <w:sz w:val="20"/>
          <w:szCs w:val="20"/>
        </w:rPr>
      </w:pPr>
    </w:p>
    <w:p w:rsidR="00E51D3C" w:rsidRPr="00E51D3C" w:rsidRDefault="00E51D3C" w:rsidP="00E51D3C">
      <w:pPr>
        <w:pStyle w:val="a0"/>
        <w:spacing w:after="0"/>
        <w:ind w:firstLine="709"/>
        <w:rPr>
          <w:b/>
          <w:bCs/>
          <w:sz w:val="20"/>
          <w:szCs w:val="20"/>
        </w:rPr>
      </w:pPr>
    </w:p>
    <w:p w:rsidR="00E51D3C" w:rsidRPr="00E51D3C" w:rsidRDefault="00E51D3C" w:rsidP="00E51D3C">
      <w:pPr>
        <w:pStyle w:val="a0"/>
        <w:spacing w:after="0"/>
        <w:ind w:firstLine="709"/>
        <w:rPr>
          <w:b/>
          <w:bCs/>
          <w:sz w:val="20"/>
          <w:szCs w:val="20"/>
        </w:rPr>
      </w:pPr>
      <w:r w:rsidRPr="00E51D3C">
        <w:rPr>
          <w:b/>
          <w:bCs/>
          <w:sz w:val="20"/>
          <w:szCs w:val="20"/>
        </w:rPr>
        <w:t>37.1. Градостроительные регламенты. Зона рекреационного назначения (Р</w:t>
      </w:r>
      <w:proofErr w:type="gramStart"/>
      <w:r w:rsidRPr="00E51D3C">
        <w:rPr>
          <w:b/>
          <w:bCs/>
          <w:sz w:val="20"/>
          <w:szCs w:val="20"/>
        </w:rPr>
        <w:t>1</w:t>
      </w:r>
      <w:proofErr w:type="gramEnd"/>
      <w:r w:rsidRPr="00E51D3C">
        <w:rPr>
          <w:b/>
          <w:bCs/>
          <w:sz w:val="20"/>
          <w:szCs w:val="20"/>
        </w:rPr>
        <w:t>)</w:t>
      </w:r>
    </w:p>
    <w:p w:rsidR="00E51D3C" w:rsidRPr="00E51D3C" w:rsidRDefault="00E51D3C" w:rsidP="00E51D3C">
      <w:pPr>
        <w:pStyle w:val="a0"/>
        <w:spacing w:after="0"/>
        <w:ind w:firstLine="709"/>
        <w:rPr>
          <w:b/>
          <w:sz w:val="20"/>
          <w:szCs w:val="20"/>
        </w:rPr>
      </w:pP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1. Зона рекреационного назначения Р</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 зона озелененных территорий общего пользования (лесопарки, парки, сады, скверы, бульвары, городские леса).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Территориальная зона Р</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w:t>
      </w:r>
      <w:proofErr w:type="gramStart"/>
      <w:r w:rsidRPr="00E51D3C">
        <w:rPr>
          <w:rFonts w:ascii="Times New Roman" w:hAnsi="Times New Roman" w:cs="Times New Roman"/>
          <w:sz w:val="20"/>
          <w:szCs w:val="20"/>
        </w:rPr>
        <w:t>фт с пр</w:t>
      </w:r>
      <w:proofErr w:type="gramEnd"/>
      <w:r w:rsidRPr="00E51D3C">
        <w:rPr>
          <w:rFonts w:ascii="Times New Roman" w:hAnsi="Times New Roman" w:cs="Times New Roman"/>
          <w:sz w:val="20"/>
          <w:szCs w:val="20"/>
        </w:rPr>
        <w:t>оведением благоустройства и организации мест отдыха.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Территориальная зона Р</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E51D3C" w:rsidRPr="00E51D3C" w:rsidRDefault="00E51D3C" w:rsidP="00E51D3C">
      <w:pPr>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В состав рекреационных зон включены также особо охраняемые природные территории, расположенные на территории поселения.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2. Перечень видов разрешенного использования объектов капитального строительства и земельных участков территориальной зоны Р</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установлен в соответствии с таблицей 8:</w:t>
      </w:r>
    </w:p>
    <w:p w:rsidR="00E51D3C" w:rsidRPr="00E51D3C" w:rsidRDefault="00E51D3C" w:rsidP="00E51D3C">
      <w:pPr>
        <w:spacing w:after="0" w:line="240" w:lineRule="auto"/>
        <w:ind w:firstLine="709"/>
        <w:jc w:val="right"/>
        <w:rPr>
          <w:rFonts w:ascii="Times New Roman" w:hAnsi="Times New Roman" w:cs="Times New Roman"/>
          <w:bCs/>
          <w:sz w:val="20"/>
          <w:szCs w:val="20"/>
        </w:rPr>
      </w:pPr>
    </w:p>
    <w:p w:rsidR="00E51D3C" w:rsidRPr="00E51D3C" w:rsidRDefault="00E51D3C" w:rsidP="00E51D3C">
      <w:pPr>
        <w:spacing w:after="0" w:line="240" w:lineRule="auto"/>
        <w:ind w:right="-144" w:firstLine="709"/>
        <w:jc w:val="right"/>
        <w:rPr>
          <w:rFonts w:ascii="Times New Roman" w:hAnsi="Times New Roman" w:cs="Times New Roman"/>
          <w:bCs/>
          <w:sz w:val="20"/>
          <w:szCs w:val="20"/>
        </w:rPr>
      </w:pPr>
      <w:r w:rsidRPr="00E51D3C">
        <w:rPr>
          <w:rFonts w:ascii="Times New Roman" w:hAnsi="Times New Roman" w:cs="Times New Roman"/>
          <w:bCs/>
          <w:sz w:val="20"/>
          <w:szCs w:val="20"/>
        </w:rPr>
        <w:t>Таблица 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636"/>
        <w:gridCol w:w="4055"/>
        <w:gridCol w:w="3605"/>
      </w:tblGrid>
      <w:tr w:rsidR="00E51D3C" w:rsidRPr="00E51D3C" w:rsidTr="00E51D3C">
        <w:trPr>
          <w:jc w:val="center"/>
        </w:trPr>
        <w:tc>
          <w:tcPr>
            <w:tcW w:w="155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Отношение к главной функции</w:t>
            </w:r>
          </w:p>
        </w:tc>
        <w:tc>
          <w:tcPr>
            <w:tcW w:w="636"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 </w:t>
            </w:r>
            <w:proofErr w:type="spellStart"/>
            <w:r w:rsidRPr="00E51D3C">
              <w:rPr>
                <w:sz w:val="20"/>
                <w:szCs w:val="20"/>
              </w:rPr>
              <w:t>пп</w:t>
            </w:r>
            <w:proofErr w:type="spellEnd"/>
          </w:p>
        </w:tc>
        <w:tc>
          <w:tcPr>
            <w:tcW w:w="405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Виды разрешенного </w:t>
            </w:r>
            <w:r w:rsidRPr="00E51D3C">
              <w:rPr>
                <w:sz w:val="20"/>
                <w:szCs w:val="20"/>
              </w:rPr>
              <w:br/>
              <w:t>использования территории</w:t>
            </w:r>
          </w:p>
        </w:tc>
        <w:tc>
          <w:tcPr>
            <w:tcW w:w="3605"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Параметры застройки</w:t>
            </w:r>
          </w:p>
        </w:tc>
      </w:tr>
      <w:tr w:rsidR="00E51D3C" w:rsidRPr="00E51D3C" w:rsidTr="00E51D3C">
        <w:trPr>
          <w:jc w:val="center"/>
        </w:trPr>
        <w:tc>
          <w:tcPr>
            <w:tcW w:w="1557"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r w:rsidRPr="00E51D3C">
              <w:rPr>
                <w:rFonts w:ascii="Times New Roman" w:hAnsi="Times New Roman" w:cs="Times New Roman"/>
                <w:b/>
                <w:sz w:val="20"/>
                <w:szCs w:val="20"/>
              </w:rPr>
              <w:t>Основные виды</w:t>
            </w: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Земельные участки (территории) общего пользования - </w:t>
            </w:r>
            <w:r w:rsidRPr="00E51D3C">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605"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Минимальный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Максимальный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roofErr w:type="gramEnd"/>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от границ ЗУ - 1м (при условии </w:t>
            </w:r>
            <w:r w:rsidRPr="00E51D3C">
              <w:rPr>
                <w:rFonts w:ascii="Times New Roman" w:hAnsi="Times New Roman" w:cs="Times New Roman"/>
                <w:sz w:val="20"/>
                <w:szCs w:val="20"/>
              </w:rPr>
              <w:br/>
              <w:t>соблюдения пожарных норм).</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pStyle w:val="Iauiue"/>
              <w:overflowPunct w:val="0"/>
              <w:autoSpaceDE w:val="0"/>
              <w:autoSpaceDN w:val="0"/>
              <w:adjustRightInd w:val="0"/>
              <w:jc w:val="both"/>
              <w:textAlignment w:val="baseline"/>
            </w:pPr>
            <w:r w:rsidRPr="00E51D3C">
              <w:t>не подлежит ограничению.</w:t>
            </w:r>
          </w:p>
          <w:p w:rsidR="00E51D3C" w:rsidRPr="00E51D3C" w:rsidRDefault="00E51D3C" w:rsidP="00E51D3C">
            <w:pPr>
              <w:pStyle w:val="af1"/>
              <w:jc w:val="both"/>
              <w:rPr>
                <w:sz w:val="20"/>
                <w:szCs w:val="20"/>
              </w:rPr>
            </w:pPr>
            <w:r w:rsidRPr="00E51D3C">
              <w:rPr>
                <w:b/>
                <w:sz w:val="20"/>
                <w:szCs w:val="20"/>
              </w:rPr>
              <w:t xml:space="preserve">4.Максимальный процент застройки </w:t>
            </w:r>
            <w:r w:rsidRPr="00E51D3C">
              <w:rPr>
                <w:sz w:val="20"/>
                <w:szCs w:val="20"/>
              </w:rPr>
              <w:t>– не подлежит ограничению.</w:t>
            </w:r>
          </w:p>
          <w:p w:rsidR="00E51D3C" w:rsidRPr="00E51D3C" w:rsidRDefault="00E51D3C" w:rsidP="00E51D3C">
            <w:pPr>
              <w:pStyle w:val="af1"/>
              <w:jc w:val="both"/>
              <w:rPr>
                <w:b/>
                <w:sz w:val="20"/>
                <w:szCs w:val="20"/>
              </w:rPr>
            </w:pPr>
            <w:r w:rsidRPr="00E51D3C">
              <w:rPr>
                <w:b/>
                <w:sz w:val="20"/>
                <w:szCs w:val="20"/>
              </w:rPr>
              <w:t>5. Иные параметры:</w:t>
            </w:r>
          </w:p>
          <w:p w:rsidR="00E51D3C" w:rsidRPr="00E51D3C" w:rsidRDefault="00E51D3C" w:rsidP="00E51D3C">
            <w:pPr>
              <w:pStyle w:val="af1"/>
              <w:jc w:val="both"/>
              <w:rPr>
                <w:sz w:val="20"/>
                <w:szCs w:val="20"/>
              </w:rPr>
            </w:pPr>
            <w:r w:rsidRPr="00E51D3C">
              <w:rPr>
                <w:sz w:val="20"/>
                <w:szCs w:val="20"/>
              </w:rPr>
              <w:t xml:space="preserve">Минимальное количество </w:t>
            </w:r>
            <w:proofErr w:type="spellStart"/>
            <w:r w:rsidRPr="00E51D3C">
              <w:rPr>
                <w:sz w:val="20"/>
                <w:szCs w:val="20"/>
              </w:rPr>
              <w:t>машино-мест</w:t>
            </w:r>
            <w:proofErr w:type="spellEnd"/>
            <w:r w:rsidRPr="00E51D3C">
              <w:rPr>
                <w:sz w:val="20"/>
                <w:szCs w:val="20"/>
              </w:rPr>
              <w:t xml:space="preserve"> для хранения индивидуального автотранспорта – в соответствии со               ст. 31в</w:t>
            </w:r>
          </w:p>
          <w:p w:rsidR="00E51D3C" w:rsidRPr="00E51D3C" w:rsidRDefault="00E51D3C" w:rsidP="00E51D3C">
            <w:pPr>
              <w:pStyle w:val="af1"/>
              <w:jc w:val="both"/>
              <w:rPr>
                <w:sz w:val="20"/>
                <w:szCs w:val="20"/>
              </w:rPr>
            </w:pPr>
          </w:p>
          <w:p w:rsidR="00E51D3C" w:rsidRPr="00E51D3C" w:rsidRDefault="00E51D3C" w:rsidP="00E51D3C">
            <w:pPr>
              <w:pStyle w:val="af1"/>
              <w:jc w:val="both"/>
              <w:rPr>
                <w:sz w:val="20"/>
                <w:szCs w:val="20"/>
              </w:rPr>
            </w:pPr>
            <w:proofErr w:type="gramStart"/>
            <w:r w:rsidRPr="00E51D3C">
              <w:rPr>
                <w:sz w:val="20"/>
                <w:szCs w:val="20"/>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w:t>
            </w:r>
            <w:r w:rsidRPr="00E51D3C">
              <w:rPr>
                <w:sz w:val="20"/>
                <w:szCs w:val="20"/>
              </w:rPr>
              <w:lastRenderedPageBreak/>
              <w:t>водоемов.</w:t>
            </w:r>
            <w:proofErr w:type="gramEnd"/>
          </w:p>
          <w:p w:rsidR="00E51D3C" w:rsidRPr="00E51D3C" w:rsidRDefault="00E51D3C" w:rsidP="00E51D3C">
            <w:pPr>
              <w:pStyle w:val="af1"/>
              <w:jc w:val="both"/>
              <w:rPr>
                <w:sz w:val="20"/>
                <w:szCs w:val="20"/>
              </w:rPr>
            </w:pPr>
            <w:r w:rsidRPr="00E51D3C">
              <w:rPr>
                <w:sz w:val="20"/>
                <w:szCs w:val="20"/>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E51D3C">
                <w:rPr>
                  <w:sz w:val="20"/>
                  <w:szCs w:val="20"/>
                </w:rPr>
                <w:t>8 кв. м</w:t>
              </w:r>
            </w:smartTag>
            <w:r w:rsidRPr="00E51D3C">
              <w:rPr>
                <w:sz w:val="20"/>
                <w:szCs w:val="20"/>
              </w:rPr>
              <w:t xml:space="preserve"> на 1 жителя.</w:t>
            </w:r>
          </w:p>
          <w:p w:rsidR="00E51D3C" w:rsidRPr="00E51D3C" w:rsidRDefault="00E51D3C" w:rsidP="00E51D3C">
            <w:pPr>
              <w:pStyle w:val="af1"/>
              <w:jc w:val="both"/>
              <w:rPr>
                <w:sz w:val="20"/>
                <w:szCs w:val="20"/>
              </w:rPr>
            </w:pPr>
            <w:r w:rsidRPr="00E51D3C">
              <w:rPr>
                <w:sz w:val="20"/>
                <w:szCs w:val="20"/>
              </w:rPr>
              <w:t>Минимальные размеры земельных участков для размещения новых парков, бульваров, скверов:</w:t>
            </w:r>
          </w:p>
          <w:p w:rsidR="00E51D3C" w:rsidRPr="00E51D3C" w:rsidRDefault="00E51D3C" w:rsidP="00E51D3C">
            <w:pPr>
              <w:pStyle w:val="af1"/>
              <w:jc w:val="both"/>
              <w:rPr>
                <w:sz w:val="20"/>
                <w:szCs w:val="20"/>
              </w:rPr>
            </w:pPr>
            <w:r w:rsidRPr="00E51D3C">
              <w:rPr>
                <w:sz w:val="20"/>
                <w:szCs w:val="20"/>
              </w:rPr>
              <w:t>-поселковых парков- 1 га;</w:t>
            </w:r>
          </w:p>
          <w:p w:rsidR="00E51D3C" w:rsidRPr="00E51D3C" w:rsidRDefault="00E51D3C" w:rsidP="00E51D3C">
            <w:pPr>
              <w:pStyle w:val="af1"/>
              <w:jc w:val="both"/>
              <w:rPr>
                <w:sz w:val="20"/>
                <w:szCs w:val="20"/>
              </w:rPr>
            </w:pPr>
            <w:r w:rsidRPr="00E51D3C">
              <w:rPr>
                <w:sz w:val="20"/>
                <w:szCs w:val="20"/>
              </w:rPr>
              <w:t>-жилых зон –0,3 га;</w:t>
            </w:r>
          </w:p>
          <w:p w:rsidR="00E51D3C" w:rsidRPr="00E51D3C" w:rsidRDefault="00E51D3C" w:rsidP="00E51D3C">
            <w:pPr>
              <w:pStyle w:val="af1"/>
              <w:jc w:val="both"/>
              <w:rPr>
                <w:sz w:val="20"/>
                <w:szCs w:val="20"/>
              </w:rPr>
            </w:pPr>
            <w:r w:rsidRPr="00E51D3C">
              <w:rPr>
                <w:sz w:val="20"/>
                <w:szCs w:val="20"/>
              </w:rPr>
              <w:t>-скверов – 0,5 га.</w:t>
            </w:r>
          </w:p>
          <w:p w:rsidR="00E51D3C" w:rsidRPr="00E51D3C" w:rsidRDefault="00E51D3C" w:rsidP="00E51D3C">
            <w:pPr>
              <w:pStyle w:val="af1"/>
              <w:jc w:val="both"/>
              <w:rPr>
                <w:sz w:val="20"/>
                <w:szCs w:val="20"/>
              </w:rPr>
            </w:pPr>
            <w:r w:rsidRPr="00E51D3C">
              <w:rPr>
                <w:sz w:val="20"/>
                <w:szCs w:val="20"/>
              </w:rPr>
              <w:t>При новом строительстве, для условий реконструкции указанные размеры могут быть уменьшены.</w:t>
            </w:r>
          </w:p>
          <w:p w:rsidR="00E51D3C" w:rsidRPr="00E51D3C" w:rsidRDefault="00E51D3C" w:rsidP="00E51D3C">
            <w:pPr>
              <w:pStyle w:val="af1"/>
              <w:jc w:val="both"/>
              <w:rPr>
                <w:sz w:val="20"/>
                <w:szCs w:val="20"/>
              </w:rPr>
            </w:pPr>
            <w:r w:rsidRPr="00E51D3C">
              <w:rPr>
                <w:sz w:val="20"/>
                <w:szCs w:val="20"/>
              </w:rPr>
              <w:t>В общей территории городского парка зеленые насаждения и водоемы должны занимать не менее 65-70 % территории,</w:t>
            </w:r>
          </w:p>
          <w:p w:rsidR="00E51D3C" w:rsidRPr="00E51D3C" w:rsidRDefault="00E51D3C" w:rsidP="00E51D3C">
            <w:pPr>
              <w:pStyle w:val="af1"/>
              <w:jc w:val="both"/>
              <w:rPr>
                <w:sz w:val="20"/>
                <w:szCs w:val="20"/>
              </w:rPr>
            </w:pPr>
            <w:r w:rsidRPr="00E51D3C">
              <w:rPr>
                <w:sz w:val="20"/>
                <w:szCs w:val="20"/>
              </w:rPr>
              <w:t>аллеи и дорожки – 25-28 %, сооружения и застройка – 5-7 %.</w:t>
            </w:r>
          </w:p>
          <w:p w:rsidR="00E51D3C" w:rsidRPr="00E51D3C" w:rsidRDefault="00E51D3C" w:rsidP="00E51D3C">
            <w:pPr>
              <w:pStyle w:val="af1"/>
              <w:jc w:val="both"/>
              <w:rPr>
                <w:sz w:val="20"/>
                <w:szCs w:val="20"/>
              </w:rPr>
            </w:pPr>
            <w:r w:rsidRPr="00E51D3C">
              <w:rPr>
                <w:sz w:val="20"/>
                <w:szCs w:val="20"/>
              </w:rPr>
              <w:t>Высота зданий для обслуживания населения – не более 3 м;</w:t>
            </w:r>
          </w:p>
          <w:p w:rsidR="00E51D3C" w:rsidRPr="00E51D3C" w:rsidRDefault="00E51D3C" w:rsidP="00E51D3C">
            <w:pPr>
              <w:pStyle w:val="af1"/>
              <w:jc w:val="both"/>
              <w:rPr>
                <w:sz w:val="20"/>
                <w:szCs w:val="20"/>
              </w:rPr>
            </w:pPr>
            <w:r w:rsidRPr="00E51D3C">
              <w:rPr>
                <w:sz w:val="20"/>
                <w:szCs w:val="20"/>
              </w:rPr>
              <w:t>Высота парковых аттракционов – не ограничивается.</w:t>
            </w:r>
          </w:p>
          <w:p w:rsidR="00E51D3C" w:rsidRPr="00E51D3C" w:rsidRDefault="00E51D3C" w:rsidP="00E51D3C">
            <w:pPr>
              <w:pStyle w:val="af1"/>
              <w:jc w:val="both"/>
              <w:rPr>
                <w:sz w:val="20"/>
                <w:szCs w:val="20"/>
              </w:rPr>
            </w:pPr>
            <w:r w:rsidRPr="00E51D3C">
              <w:rPr>
                <w:sz w:val="20"/>
                <w:szCs w:val="20"/>
              </w:rPr>
              <w:t>Расстояние от границы парка до границы жилой застройки должно быть не менее 10 м.</w:t>
            </w:r>
          </w:p>
          <w:p w:rsidR="00E51D3C" w:rsidRPr="00E51D3C" w:rsidRDefault="00E51D3C" w:rsidP="00E51D3C">
            <w:pPr>
              <w:pStyle w:val="af1"/>
              <w:jc w:val="both"/>
              <w:rPr>
                <w:sz w:val="20"/>
                <w:szCs w:val="20"/>
              </w:rPr>
            </w:pPr>
            <w:r w:rsidRPr="00E51D3C">
              <w:rPr>
                <w:sz w:val="20"/>
                <w:szCs w:val="20"/>
              </w:rPr>
              <w:t xml:space="preserve">Ширина пешеходных дорожек должна быть кратна </w:t>
            </w:r>
            <w:smartTag w:uri="urn:schemas-microsoft-com:office:smarttags" w:element="metricconverter">
              <w:smartTagPr>
                <w:attr w:name="ProductID" w:val="0,75 м"/>
              </w:smartTagPr>
              <w:r w:rsidRPr="00E51D3C">
                <w:rPr>
                  <w:sz w:val="20"/>
                  <w:szCs w:val="20"/>
                </w:rPr>
                <w:t>0,75 м</w:t>
              </w:r>
            </w:smartTag>
            <w:r w:rsidRPr="00E51D3C">
              <w:rPr>
                <w:sz w:val="20"/>
                <w:szCs w:val="20"/>
              </w:rPr>
              <w:t xml:space="preserve"> (ширина полосы движения 1 человека).</w:t>
            </w:r>
          </w:p>
          <w:p w:rsidR="00E51D3C" w:rsidRPr="00E51D3C" w:rsidRDefault="00E51D3C" w:rsidP="00E51D3C">
            <w:pPr>
              <w:pStyle w:val="af1"/>
              <w:jc w:val="both"/>
              <w:rPr>
                <w:sz w:val="20"/>
                <w:szCs w:val="20"/>
              </w:rPr>
            </w:pPr>
            <w:r w:rsidRPr="00E51D3C">
              <w:rPr>
                <w:sz w:val="20"/>
                <w:szCs w:val="20"/>
              </w:rPr>
              <w:t xml:space="preserve">Для </w:t>
            </w:r>
            <w:proofErr w:type="spellStart"/>
            <w:r w:rsidRPr="00E51D3C">
              <w:rPr>
                <w:sz w:val="20"/>
                <w:szCs w:val="20"/>
              </w:rPr>
              <w:t>маломобильных</w:t>
            </w:r>
            <w:proofErr w:type="spellEnd"/>
            <w:r w:rsidRPr="00E51D3C">
              <w:rPr>
                <w:sz w:val="20"/>
                <w:szCs w:val="20"/>
              </w:rPr>
              <w:t xml:space="preserve"> групп населения:</w:t>
            </w:r>
          </w:p>
          <w:p w:rsidR="00E51D3C" w:rsidRPr="00E51D3C" w:rsidRDefault="00E51D3C" w:rsidP="00E51D3C">
            <w:pPr>
              <w:pStyle w:val="af1"/>
              <w:jc w:val="both"/>
              <w:rPr>
                <w:sz w:val="20"/>
                <w:szCs w:val="20"/>
              </w:rPr>
            </w:pPr>
            <w:r w:rsidRPr="00E51D3C">
              <w:rPr>
                <w:sz w:val="20"/>
                <w:szCs w:val="20"/>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E51D3C">
                <w:rPr>
                  <w:sz w:val="20"/>
                  <w:szCs w:val="20"/>
                </w:rPr>
                <w:t>1,8 м</w:t>
              </w:r>
            </w:smartTag>
            <w:r w:rsidRPr="00E51D3C">
              <w:rPr>
                <w:sz w:val="20"/>
                <w:szCs w:val="20"/>
              </w:rPr>
              <w:t xml:space="preserve"> (с учетом габаритных размеров кресел-колясок);</w:t>
            </w:r>
          </w:p>
          <w:p w:rsidR="00E51D3C" w:rsidRPr="00E51D3C" w:rsidRDefault="00E51D3C" w:rsidP="00E51D3C">
            <w:pPr>
              <w:pStyle w:val="af1"/>
              <w:jc w:val="both"/>
              <w:rPr>
                <w:sz w:val="20"/>
                <w:szCs w:val="20"/>
              </w:rPr>
            </w:pPr>
            <w:r w:rsidRPr="00E51D3C">
              <w:rPr>
                <w:sz w:val="20"/>
                <w:szCs w:val="20"/>
              </w:rPr>
              <w:t>-продольный уклон при движении не должен превышать 5 %, при устройстве съездов допускается увеличение до 10 %;</w:t>
            </w:r>
          </w:p>
          <w:p w:rsidR="00E51D3C" w:rsidRPr="00E51D3C" w:rsidRDefault="00E51D3C" w:rsidP="00E51D3C">
            <w:pPr>
              <w:pStyle w:val="af1"/>
              <w:jc w:val="both"/>
              <w:rPr>
                <w:sz w:val="20"/>
                <w:szCs w:val="20"/>
              </w:rPr>
            </w:pPr>
            <w:r w:rsidRPr="00E51D3C">
              <w:rPr>
                <w:sz w:val="20"/>
                <w:szCs w:val="20"/>
              </w:rPr>
              <w:t>- поперечный уклон- 1-2 %;</w:t>
            </w:r>
          </w:p>
          <w:p w:rsidR="00E51D3C" w:rsidRPr="00E51D3C" w:rsidRDefault="00E51D3C" w:rsidP="00E51D3C">
            <w:pPr>
              <w:pStyle w:val="af1"/>
              <w:jc w:val="both"/>
              <w:rPr>
                <w:sz w:val="20"/>
                <w:szCs w:val="20"/>
              </w:rPr>
            </w:pPr>
            <w:r w:rsidRPr="00E51D3C">
              <w:rPr>
                <w:sz w:val="20"/>
                <w:szCs w:val="20"/>
              </w:rPr>
              <w:t xml:space="preserve">-покрытия площадок, </w:t>
            </w:r>
            <w:proofErr w:type="spellStart"/>
            <w:r w:rsidRPr="00E51D3C">
              <w:rPr>
                <w:sz w:val="20"/>
                <w:szCs w:val="20"/>
              </w:rPr>
              <w:t>дорожно-тропиночной</w:t>
            </w:r>
            <w:proofErr w:type="spellEnd"/>
            <w:r w:rsidRPr="00E51D3C">
              <w:rPr>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Улично-дорожная сеть - </w:t>
            </w:r>
            <w:r w:rsidRPr="00E51D3C">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1D3C">
              <w:rPr>
                <w:i/>
              </w:rPr>
              <w:t>велотранспортной</w:t>
            </w:r>
            <w:proofErr w:type="spellEnd"/>
            <w:r w:rsidRPr="00E51D3C">
              <w:rPr>
                <w:i/>
              </w:rPr>
              <w:t xml:space="preserve"> и инженерной инфраструктуры;</w:t>
            </w:r>
          </w:p>
          <w:p w:rsidR="00E51D3C" w:rsidRPr="00E51D3C" w:rsidRDefault="00E51D3C" w:rsidP="00E51D3C">
            <w:pPr>
              <w:pStyle w:val="Iauiue"/>
              <w:overflowPunct w:val="0"/>
              <w:autoSpaceDE w:val="0"/>
              <w:autoSpaceDN w:val="0"/>
              <w:adjustRightInd w:val="0"/>
              <w:textAlignment w:val="baseline"/>
            </w:pPr>
            <w:r w:rsidRPr="00E51D3C">
              <w:rPr>
                <w:i/>
              </w:rPr>
              <w:t>размещение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280" w:anchor="000168" w:history="1">
              <w:r w:rsidRPr="00E51D3C">
                <w:rPr>
                  <w:rStyle w:val="a7"/>
                  <w:i/>
                </w:rPr>
                <w:t>кодами 2.7.1</w:t>
              </w:r>
            </w:hyperlink>
            <w:r w:rsidRPr="00E51D3C">
              <w:rPr>
                <w:i/>
              </w:rPr>
              <w:t>, </w:t>
            </w:r>
            <w:hyperlink r:id="rId281" w:anchor="000241" w:history="1">
              <w:r w:rsidRPr="00E51D3C">
                <w:rPr>
                  <w:rStyle w:val="a7"/>
                  <w:i/>
                </w:rPr>
                <w:t>4.9</w:t>
              </w:r>
            </w:hyperlink>
            <w:r w:rsidRPr="00E51D3C">
              <w:rPr>
                <w:i/>
              </w:rPr>
              <w:t>, </w:t>
            </w:r>
            <w:hyperlink r:id="rId282"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 (код вида – 12.0.1)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4.</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Коммунальное обслуживание</w:t>
            </w:r>
            <w:r w:rsidRPr="00E51D3C">
              <w:rPr>
                <w:i/>
              </w:rPr>
              <w:t xml:space="preserve"> - размещение </w:t>
            </w:r>
            <w:r w:rsidRPr="00E51D3C">
              <w:rPr>
                <w:i/>
              </w:rPr>
              <w:lastRenderedPageBreak/>
              <w:t>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83" w:anchor="000172" w:history="1">
              <w:r w:rsidRPr="00E51D3C">
                <w:rPr>
                  <w:rStyle w:val="a7"/>
                  <w:i/>
                </w:rPr>
                <w:t>кодами 3.1.1</w:t>
              </w:r>
            </w:hyperlink>
            <w:r w:rsidRPr="00E51D3C">
              <w:rPr>
                <w:i/>
              </w:rPr>
              <w:t> - </w:t>
            </w:r>
            <w:hyperlink r:id="rId284" w:anchor="000175" w:history="1">
              <w:r w:rsidRPr="00E51D3C">
                <w:rPr>
                  <w:rStyle w:val="a7"/>
                  <w:i/>
                </w:rPr>
                <w:t>3.1.2</w:t>
              </w:r>
            </w:hyperlink>
            <w:r w:rsidRPr="00E51D3C">
              <w:rPr>
                <w:i/>
              </w:rPr>
              <w:t xml:space="preserve"> (код вида – 3.1)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5.</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6.</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7.</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Обеспечение деятельности в области гидрометеорологии и смежных с ней областях - </w:t>
            </w:r>
            <w:r w:rsidRPr="00E51D3C">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E51D3C">
              <w:rPr>
                <w:i/>
                <w:sz w:val="20"/>
                <w:szCs w:val="20"/>
              </w:rPr>
              <w:t xml:space="preserve"> ней областях (доплеровские метеорологические радиолокаторы, гидрологические посты и другие) (код вида – 3.9.1)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8.</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Парки культуры и отдыха - </w:t>
            </w:r>
            <w:r w:rsidRPr="00E51D3C">
              <w:rPr>
                <w:i/>
              </w:rPr>
              <w:t>размещение парков культуры и отдыха (код вида – 3.6.2)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9</w:t>
            </w:r>
            <w:r w:rsidRPr="00E51D3C">
              <w:rPr>
                <w:rFonts w:ascii="Times New Roman" w:hAnsi="Times New Roman" w:cs="Times New Roman"/>
                <w:bCs/>
                <w:sz w:val="20"/>
                <w:szCs w:val="20"/>
                <w:lang w:val="en-US"/>
              </w:rPr>
              <w:t>.</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proofErr w:type="gramStart"/>
            <w:r w:rsidRPr="00E51D3C">
              <w:rPr>
                <w:sz w:val="20"/>
                <w:szCs w:val="20"/>
              </w:rPr>
              <w:t xml:space="preserve">Историко-культурная деятельность - </w:t>
            </w:r>
            <w:r w:rsidRPr="00E51D3C">
              <w:rPr>
                <w:i/>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E51D3C">
              <w:rPr>
                <w:i/>
                <w:sz w:val="20"/>
                <w:szCs w:val="20"/>
              </w:rPr>
              <w:lastRenderedPageBreak/>
              <w:t>обеспечивающая познавательный туризм</w:t>
            </w:r>
            <w:proofErr w:type="gramEnd"/>
          </w:p>
          <w:p w:rsidR="00E51D3C" w:rsidRPr="00E51D3C" w:rsidRDefault="00E51D3C" w:rsidP="00E51D3C">
            <w:pPr>
              <w:pStyle w:val="af1"/>
              <w:rPr>
                <w:sz w:val="20"/>
                <w:szCs w:val="20"/>
              </w:rPr>
            </w:pPr>
            <w:r w:rsidRPr="00E51D3C">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10</w:t>
            </w:r>
            <w:r w:rsidRPr="00E51D3C">
              <w:rPr>
                <w:rFonts w:ascii="Times New Roman" w:hAnsi="Times New Roman" w:cs="Times New Roman"/>
                <w:bCs/>
                <w:sz w:val="20"/>
                <w:szCs w:val="20"/>
                <w:lang w:val="en-US"/>
              </w:rPr>
              <w:t>.</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proofErr w:type="gramStart"/>
            <w:r w:rsidRPr="00E51D3C">
              <w:rPr>
                <w:sz w:val="20"/>
                <w:szCs w:val="20"/>
              </w:rPr>
              <w:t xml:space="preserve">Водные объекты - </w:t>
            </w:r>
            <w:r w:rsidRPr="00E51D3C">
              <w:rPr>
                <w:i/>
                <w:sz w:val="20"/>
                <w:szCs w:val="20"/>
              </w:rPr>
              <w:t>ледники, снежники, ручьи, реки, озера, болота, территориальные моря и другие поверхностные водные объекты</w:t>
            </w:r>
            <w:proofErr w:type="gramEnd"/>
          </w:p>
          <w:p w:rsidR="00E51D3C" w:rsidRPr="00E51D3C" w:rsidRDefault="00E51D3C" w:rsidP="00E51D3C">
            <w:pPr>
              <w:pStyle w:val="af1"/>
              <w:rPr>
                <w:sz w:val="20"/>
                <w:szCs w:val="20"/>
              </w:rPr>
            </w:pPr>
            <w:r w:rsidRPr="00E51D3C">
              <w:rPr>
                <w:i/>
                <w:sz w:val="20"/>
                <w:szCs w:val="20"/>
              </w:rPr>
              <w:t xml:space="preserve"> (код вида – 11.0)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11</w:t>
            </w:r>
            <w:r w:rsidRPr="00E51D3C">
              <w:rPr>
                <w:rFonts w:ascii="Times New Roman" w:hAnsi="Times New Roman" w:cs="Times New Roman"/>
                <w:bCs/>
                <w:sz w:val="20"/>
                <w:szCs w:val="20"/>
                <w:lang w:val="en-US"/>
              </w:rPr>
              <w:t>.</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proofErr w:type="gramStart"/>
            <w:r w:rsidRPr="00E51D3C">
              <w:rPr>
                <w:sz w:val="20"/>
                <w:szCs w:val="20"/>
              </w:rPr>
              <w:t xml:space="preserve">Общее пользование водными объектами - </w:t>
            </w:r>
            <w:r w:rsidRPr="00E51D3C">
              <w:rPr>
                <w: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w:t>
            </w:r>
            <w:proofErr w:type="gramEnd"/>
            <w:r w:rsidRPr="00E51D3C">
              <w:rPr>
                <w:i/>
                <w:sz w:val="20"/>
                <w:szCs w:val="20"/>
              </w:rPr>
              <w:t xml:space="preserve"> – 11.1)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12</w:t>
            </w:r>
            <w:r w:rsidRPr="00E51D3C">
              <w:rPr>
                <w:rFonts w:ascii="Times New Roman" w:hAnsi="Times New Roman" w:cs="Times New Roman"/>
                <w:bCs/>
                <w:sz w:val="20"/>
                <w:szCs w:val="20"/>
                <w:lang w:val="en-US"/>
              </w:rPr>
              <w:t>.</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Специальное пользование водными объектами - </w:t>
            </w:r>
            <w:r w:rsidRPr="00E51D3C">
              <w:rPr>
                <w:i/>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13</w:t>
            </w:r>
            <w:r w:rsidRPr="00E51D3C">
              <w:rPr>
                <w:rFonts w:ascii="Times New Roman" w:hAnsi="Times New Roman" w:cs="Times New Roman"/>
                <w:bCs/>
                <w:sz w:val="20"/>
                <w:szCs w:val="20"/>
                <w:lang w:val="en-US"/>
              </w:rPr>
              <w:t>.</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Гидротехнические сооружения - </w:t>
            </w:r>
            <w:r w:rsidRPr="00E51D3C">
              <w:rPr>
                <w:i/>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1D3C">
              <w:rPr>
                <w:i/>
                <w:sz w:val="20"/>
                <w:szCs w:val="20"/>
              </w:rPr>
              <w:t>рыбозащитных</w:t>
            </w:r>
            <w:proofErr w:type="spellEnd"/>
            <w:r w:rsidRPr="00E51D3C">
              <w:rPr>
                <w:i/>
                <w:sz w:val="20"/>
                <w:szCs w:val="20"/>
              </w:rPr>
              <w:t xml:space="preserve"> и рыбопропускных сооружений, берегозащитных сооружений) (код вида – 11.3)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14.</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85" w:anchor="000172" w:history="1">
              <w:r w:rsidRPr="00E51D3C">
                <w:rPr>
                  <w:rStyle w:val="a7"/>
                  <w:i/>
                  <w:sz w:val="20"/>
                  <w:szCs w:val="20"/>
                </w:rPr>
                <w:t>кодами 3.1.1</w:t>
              </w:r>
            </w:hyperlink>
            <w:r w:rsidRPr="00E51D3C">
              <w:rPr>
                <w:i/>
                <w:sz w:val="20"/>
                <w:szCs w:val="20"/>
              </w:rPr>
              <w:t>, </w:t>
            </w:r>
            <w:hyperlink r:id="rId286" w:anchor="000185" w:history="1">
              <w:r w:rsidRPr="00E51D3C">
                <w:rPr>
                  <w:rStyle w:val="a7"/>
                  <w:i/>
                  <w:sz w:val="20"/>
                  <w:szCs w:val="20"/>
                </w:rPr>
                <w:t>3.2.3</w:t>
              </w:r>
            </w:hyperlink>
            <w:r w:rsidRPr="00E51D3C">
              <w:rPr>
                <w:i/>
                <w:sz w:val="20"/>
                <w:szCs w:val="20"/>
              </w:rPr>
              <w:t xml:space="preserve"> (код вида – 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p>
        </w:tc>
        <w:tc>
          <w:tcPr>
            <w:tcW w:w="636"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15.</w:t>
            </w:r>
          </w:p>
        </w:tc>
        <w:tc>
          <w:tcPr>
            <w:tcW w:w="4055"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Площадки для сбора мусора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155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proofErr w:type="spellStart"/>
            <w:proofErr w:type="gramStart"/>
            <w:r w:rsidRPr="00E51D3C">
              <w:rPr>
                <w:rFonts w:ascii="Times New Roman" w:hAnsi="Times New Roman" w:cs="Times New Roman"/>
                <w:b/>
                <w:sz w:val="20"/>
                <w:szCs w:val="20"/>
              </w:rPr>
              <w:t>Вспомога-тельные</w:t>
            </w:r>
            <w:proofErr w:type="spellEnd"/>
            <w:proofErr w:type="gramEnd"/>
          </w:p>
        </w:tc>
        <w:tc>
          <w:tcPr>
            <w:tcW w:w="636"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pStyle w:val="af1"/>
              <w:rPr>
                <w:sz w:val="20"/>
                <w:szCs w:val="20"/>
              </w:rPr>
            </w:pPr>
          </w:p>
        </w:tc>
        <w:tc>
          <w:tcPr>
            <w:tcW w:w="7660" w:type="dxa"/>
            <w:gridSpan w:val="2"/>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не подлежат установлению</w:t>
            </w:r>
          </w:p>
        </w:tc>
      </w:tr>
      <w:tr w:rsidR="00E51D3C" w:rsidRPr="00E51D3C" w:rsidTr="00E51D3C">
        <w:trPr>
          <w:jc w:val="center"/>
        </w:trPr>
        <w:tc>
          <w:tcPr>
            <w:tcW w:w="155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rPr>
            </w:pPr>
            <w:r w:rsidRPr="00E51D3C">
              <w:rPr>
                <w:rFonts w:ascii="Times New Roman" w:hAnsi="Times New Roman" w:cs="Times New Roman"/>
                <w:b/>
                <w:sz w:val="20"/>
                <w:szCs w:val="20"/>
              </w:rPr>
              <w:t xml:space="preserve">Условно </w:t>
            </w:r>
            <w:proofErr w:type="spellStart"/>
            <w:proofErr w:type="gramStart"/>
            <w:r w:rsidRPr="00E51D3C">
              <w:rPr>
                <w:rFonts w:ascii="Times New Roman" w:hAnsi="Times New Roman" w:cs="Times New Roman"/>
                <w:b/>
                <w:sz w:val="20"/>
                <w:szCs w:val="20"/>
              </w:rPr>
              <w:t>разрешен-ные</w:t>
            </w:r>
            <w:proofErr w:type="spellEnd"/>
            <w:proofErr w:type="gramEnd"/>
          </w:p>
        </w:tc>
        <w:tc>
          <w:tcPr>
            <w:tcW w:w="636"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pStyle w:val="af1"/>
              <w:rPr>
                <w:sz w:val="20"/>
                <w:szCs w:val="20"/>
              </w:rPr>
            </w:pPr>
          </w:p>
        </w:tc>
        <w:tc>
          <w:tcPr>
            <w:tcW w:w="7660" w:type="dxa"/>
            <w:gridSpan w:val="2"/>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Cs/>
                <w:sz w:val="20"/>
                <w:szCs w:val="20"/>
              </w:rPr>
            </w:pPr>
            <w:r w:rsidRPr="00E51D3C">
              <w:rPr>
                <w:rFonts w:ascii="Times New Roman" w:hAnsi="Times New Roman" w:cs="Times New Roman"/>
                <w:sz w:val="20"/>
                <w:szCs w:val="20"/>
              </w:rPr>
              <w:t>не подлежат установлению</w:t>
            </w:r>
          </w:p>
        </w:tc>
      </w:tr>
    </w:tbl>
    <w:p w:rsidR="00E51D3C" w:rsidRPr="00E51D3C" w:rsidRDefault="00E51D3C" w:rsidP="00E51D3C">
      <w:pPr>
        <w:spacing w:after="0" w:line="240" w:lineRule="auto"/>
        <w:ind w:right="-144" w:firstLine="709"/>
        <w:jc w:val="right"/>
        <w:rPr>
          <w:rFonts w:ascii="Times New Roman" w:hAnsi="Times New Roman" w:cs="Times New Roman"/>
          <w:bCs/>
          <w:sz w:val="20"/>
          <w:szCs w:val="20"/>
        </w:rPr>
      </w:pPr>
    </w:p>
    <w:p w:rsidR="00E51D3C" w:rsidRPr="00E51D3C" w:rsidRDefault="00E51D3C" w:rsidP="00E51D3C">
      <w:pPr>
        <w:spacing w:after="0" w:line="240" w:lineRule="auto"/>
        <w:ind w:firstLine="709"/>
        <w:jc w:val="right"/>
        <w:rPr>
          <w:rFonts w:ascii="Times New Roman" w:hAnsi="Times New Roman" w:cs="Times New Roman"/>
          <w:bCs/>
          <w:sz w:val="20"/>
          <w:szCs w:val="20"/>
        </w:rPr>
      </w:pPr>
    </w:p>
    <w:p w:rsidR="00E51D3C" w:rsidRPr="00E51D3C" w:rsidRDefault="00E51D3C" w:rsidP="00E51D3C">
      <w:pPr>
        <w:pStyle w:val="a0"/>
        <w:spacing w:after="0"/>
        <w:ind w:firstLine="709"/>
        <w:rPr>
          <w:b/>
          <w:bCs/>
          <w:sz w:val="20"/>
          <w:szCs w:val="20"/>
        </w:rPr>
      </w:pPr>
      <w:r w:rsidRPr="00E51D3C">
        <w:rPr>
          <w:b/>
          <w:bCs/>
          <w:sz w:val="20"/>
          <w:szCs w:val="20"/>
        </w:rPr>
        <w:t>37.2. Градостроительные регламенты. Рекреационная зона (Р</w:t>
      </w:r>
      <w:proofErr w:type="gramStart"/>
      <w:r w:rsidRPr="00E51D3C">
        <w:rPr>
          <w:b/>
          <w:bCs/>
          <w:sz w:val="20"/>
          <w:szCs w:val="20"/>
        </w:rPr>
        <w:t>2</w:t>
      </w:r>
      <w:proofErr w:type="gramEnd"/>
      <w:r w:rsidRPr="00E51D3C">
        <w:rPr>
          <w:b/>
          <w:bCs/>
          <w:sz w:val="20"/>
          <w:szCs w:val="20"/>
        </w:rPr>
        <w:t>)</w:t>
      </w:r>
    </w:p>
    <w:p w:rsidR="00E51D3C" w:rsidRPr="00E51D3C" w:rsidRDefault="00E51D3C" w:rsidP="00E51D3C">
      <w:pPr>
        <w:pStyle w:val="32"/>
        <w:spacing w:after="0"/>
        <w:ind w:left="0" w:firstLine="709"/>
        <w:rPr>
          <w:b/>
          <w:sz w:val="20"/>
          <w:szCs w:val="20"/>
        </w:rPr>
      </w:pPr>
    </w:p>
    <w:p w:rsidR="00E51D3C" w:rsidRPr="00E51D3C" w:rsidRDefault="00E51D3C" w:rsidP="00E51D3C">
      <w:pPr>
        <w:pStyle w:val="a0"/>
        <w:spacing w:after="0"/>
        <w:ind w:firstLine="709"/>
        <w:jc w:val="both"/>
        <w:rPr>
          <w:sz w:val="20"/>
          <w:szCs w:val="20"/>
        </w:rPr>
      </w:pPr>
      <w:r w:rsidRPr="00E51D3C">
        <w:rPr>
          <w:sz w:val="20"/>
          <w:szCs w:val="20"/>
        </w:rPr>
        <w:t>1. Зона рекреационного назначения Р</w:t>
      </w:r>
      <w:proofErr w:type="gramStart"/>
      <w:r w:rsidRPr="00E51D3C">
        <w:rPr>
          <w:sz w:val="20"/>
          <w:szCs w:val="20"/>
        </w:rPr>
        <w:t>2</w:t>
      </w:r>
      <w:proofErr w:type="gramEnd"/>
      <w:r w:rsidRPr="00E51D3C">
        <w:rPr>
          <w:sz w:val="20"/>
          <w:szCs w:val="20"/>
        </w:rPr>
        <w:t xml:space="preserve"> – зона отдыха.</w:t>
      </w:r>
    </w:p>
    <w:p w:rsidR="00E51D3C" w:rsidRPr="00E51D3C" w:rsidRDefault="00E51D3C" w:rsidP="00E51D3C">
      <w:pPr>
        <w:pStyle w:val="a0"/>
        <w:spacing w:after="0"/>
        <w:ind w:firstLine="709"/>
        <w:jc w:val="both"/>
        <w:rPr>
          <w:sz w:val="20"/>
          <w:szCs w:val="20"/>
        </w:rPr>
      </w:pPr>
      <w:r w:rsidRPr="00E51D3C">
        <w:rPr>
          <w:sz w:val="20"/>
          <w:szCs w:val="20"/>
        </w:rPr>
        <w:lastRenderedPageBreak/>
        <w:t>Территориальная зона Р</w:t>
      </w:r>
      <w:proofErr w:type="gramStart"/>
      <w:r w:rsidRPr="00E51D3C">
        <w:rPr>
          <w:sz w:val="20"/>
          <w:szCs w:val="20"/>
        </w:rPr>
        <w:t>2</w:t>
      </w:r>
      <w:proofErr w:type="gramEnd"/>
      <w:r w:rsidRPr="00E51D3C">
        <w:rPr>
          <w:sz w:val="20"/>
          <w:szCs w:val="20"/>
        </w:rPr>
        <w:t xml:space="preserve"> включает благоустроенные озелененные территории на всей территории поселения,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w:t>
      </w:r>
      <w:proofErr w:type="gramStart"/>
      <w:r w:rsidRPr="00E51D3C">
        <w:rPr>
          <w:sz w:val="20"/>
          <w:szCs w:val="20"/>
        </w:rPr>
        <w:t>фт с пр</w:t>
      </w:r>
      <w:proofErr w:type="gramEnd"/>
      <w:r w:rsidRPr="00E51D3C">
        <w:rPr>
          <w:sz w:val="20"/>
          <w:szCs w:val="20"/>
        </w:rPr>
        <w:t>оведением благоустройства и организации мест отдыха.</w:t>
      </w:r>
    </w:p>
    <w:p w:rsidR="00E51D3C" w:rsidRPr="00E51D3C" w:rsidRDefault="00E51D3C" w:rsidP="00E51D3C">
      <w:pPr>
        <w:pStyle w:val="a0"/>
        <w:spacing w:after="0"/>
        <w:ind w:firstLine="709"/>
        <w:jc w:val="both"/>
        <w:rPr>
          <w:sz w:val="20"/>
          <w:szCs w:val="20"/>
        </w:rPr>
      </w:pPr>
      <w:proofErr w:type="gramStart"/>
      <w:r w:rsidRPr="00E51D3C">
        <w:rPr>
          <w:sz w:val="20"/>
          <w:szCs w:val="20"/>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roofErr w:type="gramEnd"/>
    </w:p>
    <w:p w:rsidR="00E51D3C" w:rsidRPr="00E51D3C" w:rsidRDefault="00E51D3C" w:rsidP="00E51D3C">
      <w:pPr>
        <w:pStyle w:val="a0"/>
        <w:spacing w:after="0"/>
        <w:ind w:firstLine="709"/>
        <w:jc w:val="both"/>
        <w:rPr>
          <w:sz w:val="20"/>
          <w:szCs w:val="20"/>
        </w:rPr>
      </w:pPr>
      <w:r w:rsidRPr="00E51D3C">
        <w:rPr>
          <w:sz w:val="20"/>
          <w:szCs w:val="20"/>
        </w:rPr>
        <w:t>В состав рекреационных зон включены также особо охраняемые природные территории, расположенные на территории поселения.</w:t>
      </w:r>
    </w:p>
    <w:p w:rsidR="00E51D3C" w:rsidRPr="00E51D3C" w:rsidRDefault="00E51D3C" w:rsidP="00E51D3C">
      <w:pPr>
        <w:pStyle w:val="a0"/>
        <w:spacing w:after="0"/>
        <w:ind w:firstLine="709"/>
        <w:jc w:val="both"/>
        <w:rPr>
          <w:sz w:val="20"/>
          <w:szCs w:val="20"/>
        </w:rPr>
      </w:pPr>
      <w:r w:rsidRPr="00E51D3C">
        <w:rPr>
          <w:sz w:val="20"/>
          <w:szCs w:val="20"/>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E51D3C" w:rsidRPr="00E51D3C" w:rsidRDefault="00E51D3C" w:rsidP="00E51D3C">
      <w:pPr>
        <w:pStyle w:val="a0"/>
        <w:spacing w:after="0"/>
        <w:ind w:firstLine="709"/>
        <w:jc w:val="both"/>
        <w:rPr>
          <w:sz w:val="20"/>
          <w:szCs w:val="20"/>
        </w:rPr>
      </w:pPr>
      <w:r w:rsidRPr="00E51D3C">
        <w:rPr>
          <w:sz w:val="20"/>
          <w:szCs w:val="20"/>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E51D3C" w:rsidRPr="00E51D3C" w:rsidRDefault="00E51D3C" w:rsidP="00E51D3C">
      <w:pPr>
        <w:pStyle w:val="a0"/>
        <w:spacing w:after="0"/>
        <w:ind w:firstLine="709"/>
        <w:jc w:val="both"/>
        <w:rPr>
          <w:sz w:val="20"/>
          <w:szCs w:val="20"/>
        </w:rPr>
      </w:pPr>
      <w:r w:rsidRPr="00E51D3C">
        <w:rPr>
          <w:sz w:val="20"/>
          <w:szCs w:val="20"/>
        </w:rPr>
        <w:t>2. Перечень видов разрешенного использования объектов капитального строительства и земельных участков территориальной зоны Р</w:t>
      </w:r>
      <w:proofErr w:type="gramStart"/>
      <w:r w:rsidRPr="00E51D3C">
        <w:rPr>
          <w:sz w:val="20"/>
          <w:szCs w:val="20"/>
        </w:rPr>
        <w:t>2</w:t>
      </w:r>
      <w:proofErr w:type="gramEnd"/>
      <w:r w:rsidRPr="00E51D3C">
        <w:rPr>
          <w:sz w:val="20"/>
          <w:szCs w:val="20"/>
        </w:rPr>
        <w:t xml:space="preserve"> установлен в соответствии с таблицей 9:</w:t>
      </w:r>
    </w:p>
    <w:p w:rsidR="00E51D3C" w:rsidRPr="00E51D3C" w:rsidRDefault="00E51D3C" w:rsidP="00E51D3C">
      <w:pPr>
        <w:pStyle w:val="a0"/>
        <w:spacing w:after="0"/>
        <w:ind w:firstLine="709"/>
        <w:jc w:val="both"/>
        <w:rPr>
          <w:sz w:val="20"/>
          <w:szCs w:val="20"/>
        </w:rPr>
      </w:pPr>
    </w:p>
    <w:p w:rsidR="00E51D3C" w:rsidRPr="00E51D3C" w:rsidRDefault="00E51D3C" w:rsidP="00E51D3C">
      <w:pPr>
        <w:pStyle w:val="ConsPlusNormal"/>
        <w:widowControl/>
        <w:ind w:firstLine="540"/>
        <w:jc w:val="right"/>
        <w:rPr>
          <w:rFonts w:ascii="Times New Roman" w:hAnsi="Times New Roman" w:cs="Times New Roman"/>
        </w:rPr>
      </w:pPr>
      <w:r w:rsidRPr="00E51D3C">
        <w:rPr>
          <w:rFonts w:ascii="Times New Roman" w:hAnsi="Times New Roman" w:cs="Times New Roman"/>
        </w:rPr>
        <w:t>Таблица 9</w:t>
      </w:r>
    </w:p>
    <w:tbl>
      <w:tblPr>
        <w:tblW w:w="1066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708"/>
        <w:gridCol w:w="4958"/>
        <w:gridCol w:w="3437"/>
      </w:tblGrid>
      <w:tr w:rsidR="00E51D3C" w:rsidRPr="00E51D3C" w:rsidTr="00E51D3C">
        <w:tc>
          <w:tcPr>
            <w:tcW w:w="156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Отношение к главной функции</w:t>
            </w:r>
          </w:p>
        </w:tc>
        <w:tc>
          <w:tcPr>
            <w:tcW w:w="70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 </w:t>
            </w:r>
            <w:proofErr w:type="spellStart"/>
            <w:r w:rsidRPr="00E51D3C">
              <w:rPr>
                <w:sz w:val="20"/>
                <w:szCs w:val="20"/>
              </w:rPr>
              <w:t>пп</w:t>
            </w:r>
            <w:proofErr w:type="spellEnd"/>
          </w:p>
        </w:tc>
        <w:tc>
          <w:tcPr>
            <w:tcW w:w="4958"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 xml:space="preserve">Виды разрешенного </w:t>
            </w:r>
            <w:r w:rsidRPr="00E51D3C">
              <w:rPr>
                <w:sz w:val="20"/>
                <w:szCs w:val="20"/>
              </w:rPr>
              <w:br/>
              <w:t>использования территории</w:t>
            </w:r>
          </w:p>
        </w:tc>
        <w:tc>
          <w:tcPr>
            <w:tcW w:w="343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af1"/>
              <w:jc w:val="center"/>
              <w:rPr>
                <w:sz w:val="20"/>
                <w:szCs w:val="20"/>
              </w:rPr>
            </w:pPr>
            <w:r w:rsidRPr="00E51D3C">
              <w:rPr>
                <w:sz w:val="20"/>
                <w:szCs w:val="20"/>
              </w:rPr>
              <w:t>Параметры застройки</w:t>
            </w:r>
          </w:p>
        </w:tc>
      </w:tr>
      <w:tr w:rsidR="00E51D3C" w:rsidRPr="00E51D3C" w:rsidTr="00E51D3C">
        <w:trPr>
          <w:trHeight w:val="566"/>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
                <w:sz w:val="20"/>
                <w:szCs w:val="20"/>
              </w:rPr>
            </w:pPr>
            <w:r w:rsidRPr="00E51D3C">
              <w:rPr>
                <w:b/>
                <w:sz w:val="20"/>
                <w:szCs w:val="20"/>
              </w:rPr>
              <w:t>Основные виды</w:t>
            </w: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rPr>
                <w:sz w:val="20"/>
                <w:szCs w:val="20"/>
              </w:rPr>
            </w:pPr>
            <w:r w:rsidRPr="00E51D3C">
              <w:rPr>
                <w:sz w:val="20"/>
                <w:szCs w:val="20"/>
              </w:rPr>
              <w:t xml:space="preserve">Земельные участки (территории) общего пользования - </w:t>
            </w:r>
            <w:r w:rsidRPr="00E51D3C">
              <w:rPr>
                <w: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(код вида – 12.0)</w:t>
            </w:r>
          </w:p>
        </w:tc>
        <w:tc>
          <w:tcPr>
            <w:tcW w:w="3437"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Минимальный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Максимальный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roofErr w:type="gramEnd"/>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pStyle w:val="af1"/>
              <w:jc w:val="both"/>
              <w:rPr>
                <w:sz w:val="20"/>
                <w:szCs w:val="20"/>
              </w:rPr>
            </w:pPr>
            <w:r w:rsidRPr="00E51D3C">
              <w:rPr>
                <w:sz w:val="20"/>
                <w:szCs w:val="20"/>
              </w:rPr>
              <w:t>Отдельно стоящие объекты рекомендуется размещать на земельных участках, непосредственно примыкающих к красным линиям квартала с минимальным отступом от красной линии - 5 м, от границ земельных участков – не менее 3 м. Возможно строительство встроенных и встроенно-пристроенных храмов.</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pStyle w:val="Iauiue"/>
              <w:overflowPunct w:val="0"/>
              <w:autoSpaceDE w:val="0"/>
              <w:autoSpaceDN w:val="0"/>
              <w:adjustRightInd w:val="0"/>
              <w:jc w:val="both"/>
              <w:textAlignment w:val="baseline"/>
            </w:pPr>
            <w:r w:rsidRPr="00E51D3C">
              <w:t>Максимальное количество этажей –  3 этажа.</w:t>
            </w:r>
          </w:p>
          <w:p w:rsidR="00E51D3C" w:rsidRPr="00E51D3C" w:rsidRDefault="00E51D3C" w:rsidP="00E51D3C">
            <w:pPr>
              <w:pStyle w:val="af1"/>
              <w:jc w:val="both"/>
              <w:rPr>
                <w:sz w:val="20"/>
                <w:szCs w:val="20"/>
              </w:rPr>
            </w:pPr>
            <w:r w:rsidRPr="00E51D3C">
              <w:rPr>
                <w:b/>
                <w:sz w:val="20"/>
                <w:szCs w:val="20"/>
              </w:rPr>
              <w:t xml:space="preserve">4. Максимальный процент застройки </w:t>
            </w:r>
            <w:r w:rsidRPr="00E51D3C">
              <w:rPr>
                <w:sz w:val="20"/>
                <w:szCs w:val="20"/>
              </w:rPr>
              <w:t>–  60 %.</w:t>
            </w:r>
          </w:p>
          <w:p w:rsidR="00E51D3C" w:rsidRPr="00E51D3C" w:rsidRDefault="00E51D3C" w:rsidP="00E51D3C">
            <w:pPr>
              <w:pStyle w:val="af1"/>
              <w:jc w:val="both"/>
              <w:rPr>
                <w:b/>
                <w:sz w:val="20"/>
                <w:szCs w:val="20"/>
              </w:rPr>
            </w:pPr>
            <w:r w:rsidRPr="00E51D3C">
              <w:rPr>
                <w:b/>
                <w:sz w:val="20"/>
                <w:szCs w:val="20"/>
              </w:rPr>
              <w:t>5. Иные параметры:</w:t>
            </w:r>
          </w:p>
          <w:p w:rsidR="00E51D3C" w:rsidRPr="00E51D3C" w:rsidRDefault="00E51D3C" w:rsidP="00E51D3C">
            <w:pPr>
              <w:pStyle w:val="af1"/>
              <w:jc w:val="both"/>
              <w:rPr>
                <w:sz w:val="20"/>
                <w:szCs w:val="20"/>
              </w:rPr>
            </w:pPr>
            <w:r w:rsidRPr="00E51D3C">
              <w:rPr>
                <w:sz w:val="20"/>
                <w:szCs w:val="20"/>
              </w:rPr>
              <w:t xml:space="preserve">Минимальное количество </w:t>
            </w:r>
            <w:proofErr w:type="spellStart"/>
            <w:r w:rsidRPr="00E51D3C">
              <w:rPr>
                <w:sz w:val="20"/>
                <w:szCs w:val="20"/>
              </w:rPr>
              <w:t>машино-мест</w:t>
            </w:r>
            <w:proofErr w:type="spellEnd"/>
            <w:r w:rsidRPr="00E51D3C">
              <w:rPr>
                <w:sz w:val="20"/>
                <w:szCs w:val="20"/>
              </w:rPr>
              <w:t xml:space="preserve"> для хранения индивидуального автотранспорта – в соответствии со ст. 31в</w:t>
            </w:r>
          </w:p>
          <w:p w:rsidR="00E51D3C" w:rsidRPr="00E51D3C" w:rsidRDefault="00E51D3C" w:rsidP="00E51D3C">
            <w:pPr>
              <w:pStyle w:val="af1"/>
              <w:jc w:val="both"/>
              <w:rPr>
                <w:sz w:val="20"/>
                <w:szCs w:val="20"/>
              </w:rPr>
            </w:pPr>
          </w:p>
          <w:p w:rsidR="00E51D3C" w:rsidRPr="00E51D3C" w:rsidRDefault="00E51D3C" w:rsidP="00E51D3C">
            <w:pPr>
              <w:pStyle w:val="af1"/>
              <w:jc w:val="both"/>
              <w:rPr>
                <w:sz w:val="20"/>
                <w:szCs w:val="20"/>
              </w:rPr>
            </w:pPr>
            <w:proofErr w:type="gramStart"/>
            <w:r w:rsidRPr="00E51D3C">
              <w:rPr>
                <w:sz w:val="20"/>
                <w:szCs w:val="20"/>
              </w:rPr>
              <w:t xml:space="preserve">Земельные участки улиц, проспектов, площадей, шоссе, аллей, бульваров, застав, переулков, </w:t>
            </w:r>
            <w:r w:rsidRPr="00E51D3C">
              <w:rPr>
                <w:sz w:val="20"/>
                <w:szCs w:val="20"/>
              </w:rPr>
              <w:lastRenderedPageBreak/>
              <w:t>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w:t>
            </w:r>
            <w:proofErr w:type="gramEnd"/>
          </w:p>
          <w:p w:rsidR="00E51D3C" w:rsidRPr="00E51D3C" w:rsidRDefault="00E51D3C" w:rsidP="00E51D3C">
            <w:pPr>
              <w:pStyle w:val="af1"/>
              <w:jc w:val="both"/>
              <w:rPr>
                <w:sz w:val="20"/>
                <w:szCs w:val="20"/>
              </w:rPr>
            </w:pPr>
            <w:r w:rsidRPr="00E51D3C">
              <w:rPr>
                <w:sz w:val="20"/>
                <w:szCs w:val="20"/>
              </w:rPr>
              <w:t xml:space="preserve">Минимальная площадь озелененных территорий поселка – не менее </w:t>
            </w:r>
            <w:smartTag w:uri="urn:schemas-microsoft-com:office:smarttags" w:element="metricconverter">
              <w:smartTagPr>
                <w:attr w:name="ProductID" w:val="8 кв. м"/>
              </w:smartTagPr>
              <w:r w:rsidRPr="00E51D3C">
                <w:rPr>
                  <w:sz w:val="20"/>
                  <w:szCs w:val="20"/>
                </w:rPr>
                <w:t>8 кв. м</w:t>
              </w:r>
            </w:smartTag>
            <w:r w:rsidRPr="00E51D3C">
              <w:rPr>
                <w:sz w:val="20"/>
                <w:szCs w:val="20"/>
              </w:rPr>
              <w:t xml:space="preserve"> на 1 жителя.</w:t>
            </w:r>
          </w:p>
          <w:p w:rsidR="00E51D3C" w:rsidRPr="00E51D3C" w:rsidRDefault="00E51D3C" w:rsidP="00E51D3C">
            <w:pPr>
              <w:pStyle w:val="af1"/>
              <w:jc w:val="both"/>
              <w:rPr>
                <w:sz w:val="20"/>
                <w:szCs w:val="20"/>
              </w:rPr>
            </w:pPr>
            <w:r w:rsidRPr="00E51D3C">
              <w:rPr>
                <w:sz w:val="20"/>
                <w:szCs w:val="20"/>
              </w:rPr>
              <w:t>Минимальные размеры земельных участков для размещения новых парков, бульваров, скверов:</w:t>
            </w:r>
          </w:p>
          <w:p w:rsidR="00E51D3C" w:rsidRPr="00E51D3C" w:rsidRDefault="00E51D3C" w:rsidP="00E51D3C">
            <w:pPr>
              <w:pStyle w:val="af1"/>
              <w:jc w:val="both"/>
              <w:rPr>
                <w:sz w:val="20"/>
                <w:szCs w:val="20"/>
              </w:rPr>
            </w:pPr>
            <w:r w:rsidRPr="00E51D3C">
              <w:rPr>
                <w:sz w:val="20"/>
                <w:szCs w:val="20"/>
              </w:rPr>
              <w:t>-поселковых парков- 1 га;</w:t>
            </w:r>
          </w:p>
          <w:p w:rsidR="00E51D3C" w:rsidRPr="00E51D3C" w:rsidRDefault="00E51D3C" w:rsidP="00E51D3C">
            <w:pPr>
              <w:pStyle w:val="af1"/>
              <w:jc w:val="both"/>
              <w:rPr>
                <w:sz w:val="20"/>
                <w:szCs w:val="20"/>
              </w:rPr>
            </w:pPr>
            <w:r w:rsidRPr="00E51D3C">
              <w:rPr>
                <w:sz w:val="20"/>
                <w:szCs w:val="20"/>
              </w:rPr>
              <w:t>-скверов – 0,5 га.</w:t>
            </w:r>
          </w:p>
          <w:p w:rsidR="00E51D3C" w:rsidRPr="00E51D3C" w:rsidRDefault="00E51D3C" w:rsidP="00E51D3C">
            <w:pPr>
              <w:pStyle w:val="af1"/>
              <w:jc w:val="both"/>
              <w:rPr>
                <w:sz w:val="20"/>
                <w:szCs w:val="20"/>
              </w:rPr>
            </w:pPr>
            <w:r w:rsidRPr="00E51D3C">
              <w:rPr>
                <w:sz w:val="20"/>
                <w:szCs w:val="20"/>
              </w:rPr>
              <w:t>При новом строительстве, для условий реконструкции указанные размеры могут быть уменьшены.</w:t>
            </w:r>
          </w:p>
          <w:p w:rsidR="00E51D3C" w:rsidRPr="00E51D3C" w:rsidRDefault="00E51D3C" w:rsidP="00E51D3C">
            <w:pPr>
              <w:pStyle w:val="af1"/>
              <w:jc w:val="both"/>
              <w:rPr>
                <w:sz w:val="20"/>
                <w:szCs w:val="20"/>
              </w:rPr>
            </w:pPr>
            <w:r w:rsidRPr="00E51D3C">
              <w:rPr>
                <w:sz w:val="20"/>
                <w:szCs w:val="20"/>
              </w:rPr>
              <w:t>В общей территории городского парка зеленые насаждения и водоемы должны занимать не менее 65-70 % территории,</w:t>
            </w:r>
          </w:p>
          <w:p w:rsidR="00E51D3C" w:rsidRPr="00E51D3C" w:rsidRDefault="00E51D3C" w:rsidP="00E51D3C">
            <w:pPr>
              <w:pStyle w:val="af1"/>
              <w:jc w:val="both"/>
              <w:rPr>
                <w:sz w:val="20"/>
                <w:szCs w:val="20"/>
              </w:rPr>
            </w:pPr>
            <w:r w:rsidRPr="00E51D3C">
              <w:rPr>
                <w:sz w:val="20"/>
                <w:szCs w:val="20"/>
              </w:rPr>
              <w:t>аллеи и дорожки – 25-28 %, сооружения и застройка – 5-7 %.</w:t>
            </w:r>
          </w:p>
          <w:p w:rsidR="00E51D3C" w:rsidRPr="00E51D3C" w:rsidRDefault="00E51D3C" w:rsidP="00E51D3C">
            <w:pPr>
              <w:pStyle w:val="af1"/>
              <w:jc w:val="both"/>
              <w:rPr>
                <w:sz w:val="20"/>
                <w:szCs w:val="20"/>
              </w:rPr>
            </w:pPr>
            <w:r w:rsidRPr="00E51D3C">
              <w:rPr>
                <w:sz w:val="20"/>
                <w:szCs w:val="20"/>
              </w:rPr>
              <w:t>Высота зданий для обслуживания населения – не более 3 м;</w:t>
            </w:r>
          </w:p>
          <w:p w:rsidR="00E51D3C" w:rsidRPr="00E51D3C" w:rsidRDefault="00E51D3C" w:rsidP="00E51D3C">
            <w:pPr>
              <w:pStyle w:val="af1"/>
              <w:jc w:val="both"/>
              <w:rPr>
                <w:sz w:val="20"/>
                <w:szCs w:val="20"/>
              </w:rPr>
            </w:pPr>
            <w:r w:rsidRPr="00E51D3C">
              <w:rPr>
                <w:sz w:val="20"/>
                <w:szCs w:val="20"/>
              </w:rPr>
              <w:t>Высота парковых аттракционов – не ограничивается.</w:t>
            </w:r>
          </w:p>
          <w:p w:rsidR="00E51D3C" w:rsidRPr="00E51D3C" w:rsidRDefault="00E51D3C" w:rsidP="00E51D3C">
            <w:pPr>
              <w:pStyle w:val="af1"/>
              <w:jc w:val="both"/>
              <w:rPr>
                <w:sz w:val="20"/>
                <w:szCs w:val="20"/>
              </w:rPr>
            </w:pPr>
            <w:r w:rsidRPr="00E51D3C">
              <w:rPr>
                <w:sz w:val="20"/>
                <w:szCs w:val="20"/>
              </w:rPr>
              <w:t>Расстояние от границы парка до границы жилой застройки должно быть не менее 10 м.</w:t>
            </w:r>
          </w:p>
          <w:p w:rsidR="00E51D3C" w:rsidRPr="00E51D3C" w:rsidRDefault="00E51D3C" w:rsidP="00E51D3C">
            <w:pPr>
              <w:pStyle w:val="af1"/>
              <w:jc w:val="both"/>
              <w:rPr>
                <w:sz w:val="20"/>
                <w:szCs w:val="20"/>
              </w:rPr>
            </w:pPr>
            <w:r w:rsidRPr="00E51D3C">
              <w:rPr>
                <w:sz w:val="20"/>
                <w:szCs w:val="20"/>
              </w:rPr>
              <w:t xml:space="preserve">Ширина пешеходных дорожек должна быть кратна </w:t>
            </w:r>
            <w:smartTag w:uri="urn:schemas-microsoft-com:office:smarttags" w:element="metricconverter">
              <w:smartTagPr>
                <w:attr w:name="ProductID" w:val="0,75 м"/>
              </w:smartTagPr>
              <w:r w:rsidRPr="00E51D3C">
                <w:rPr>
                  <w:sz w:val="20"/>
                  <w:szCs w:val="20"/>
                </w:rPr>
                <w:t>0,75 м</w:t>
              </w:r>
            </w:smartTag>
            <w:r w:rsidRPr="00E51D3C">
              <w:rPr>
                <w:sz w:val="20"/>
                <w:szCs w:val="20"/>
              </w:rPr>
              <w:t xml:space="preserve"> (ширина полосы движения 1 человека).</w:t>
            </w:r>
          </w:p>
          <w:p w:rsidR="00E51D3C" w:rsidRPr="00E51D3C" w:rsidRDefault="00E51D3C" w:rsidP="00E51D3C">
            <w:pPr>
              <w:pStyle w:val="af1"/>
              <w:jc w:val="both"/>
              <w:rPr>
                <w:sz w:val="20"/>
                <w:szCs w:val="20"/>
              </w:rPr>
            </w:pPr>
            <w:r w:rsidRPr="00E51D3C">
              <w:rPr>
                <w:sz w:val="20"/>
                <w:szCs w:val="20"/>
              </w:rPr>
              <w:t xml:space="preserve">Для </w:t>
            </w:r>
            <w:proofErr w:type="spellStart"/>
            <w:r w:rsidRPr="00E51D3C">
              <w:rPr>
                <w:sz w:val="20"/>
                <w:szCs w:val="20"/>
              </w:rPr>
              <w:t>маломобильных</w:t>
            </w:r>
            <w:proofErr w:type="spellEnd"/>
            <w:r w:rsidRPr="00E51D3C">
              <w:rPr>
                <w:sz w:val="20"/>
                <w:szCs w:val="20"/>
              </w:rPr>
              <w:t xml:space="preserve"> групп населения:</w:t>
            </w:r>
          </w:p>
          <w:p w:rsidR="00E51D3C" w:rsidRPr="00E51D3C" w:rsidRDefault="00E51D3C" w:rsidP="00E51D3C">
            <w:pPr>
              <w:pStyle w:val="af1"/>
              <w:jc w:val="both"/>
              <w:rPr>
                <w:sz w:val="20"/>
                <w:szCs w:val="20"/>
              </w:rPr>
            </w:pPr>
            <w:r w:rsidRPr="00E51D3C">
              <w:rPr>
                <w:sz w:val="20"/>
                <w:szCs w:val="20"/>
              </w:rPr>
              <w:t xml:space="preserve">-ширина дорожек при встречном движении инвалидов на креслах-колясках – не менее </w:t>
            </w:r>
            <w:smartTag w:uri="urn:schemas-microsoft-com:office:smarttags" w:element="metricconverter">
              <w:smartTagPr>
                <w:attr w:name="ProductID" w:val="1,8 м"/>
              </w:smartTagPr>
              <w:r w:rsidRPr="00E51D3C">
                <w:rPr>
                  <w:sz w:val="20"/>
                  <w:szCs w:val="20"/>
                </w:rPr>
                <w:t>1,8 м</w:t>
              </w:r>
            </w:smartTag>
            <w:r w:rsidRPr="00E51D3C">
              <w:rPr>
                <w:sz w:val="20"/>
                <w:szCs w:val="20"/>
              </w:rPr>
              <w:t xml:space="preserve"> (с учетом габаритных размеров кресел-колясок);</w:t>
            </w:r>
          </w:p>
          <w:p w:rsidR="00E51D3C" w:rsidRPr="00E51D3C" w:rsidRDefault="00E51D3C" w:rsidP="00E51D3C">
            <w:pPr>
              <w:pStyle w:val="af1"/>
              <w:jc w:val="both"/>
              <w:rPr>
                <w:sz w:val="20"/>
                <w:szCs w:val="20"/>
              </w:rPr>
            </w:pPr>
            <w:r w:rsidRPr="00E51D3C">
              <w:rPr>
                <w:sz w:val="20"/>
                <w:szCs w:val="20"/>
              </w:rPr>
              <w:t>-продольный уклон при движении не должен превышать 5 %, при устройстве съездов допускается увеличение до 10 %;</w:t>
            </w:r>
          </w:p>
          <w:p w:rsidR="00E51D3C" w:rsidRPr="00E51D3C" w:rsidRDefault="00E51D3C" w:rsidP="00E51D3C">
            <w:pPr>
              <w:pStyle w:val="af1"/>
              <w:jc w:val="both"/>
              <w:rPr>
                <w:sz w:val="20"/>
                <w:szCs w:val="20"/>
              </w:rPr>
            </w:pPr>
            <w:r w:rsidRPr="00E51D3C">
              <w:rPr>
                <w:sz w:val="20"/>
                <w:szCs w:val="20"/>
              </w:rPr>
              <w:t>- поперечный уклон- 1-2 %;</w:t>
            </w:r>
          </w:p>
          <w:p w:rsidR="00E51D3C" w:rsidRPr="00E51D3C" w:rsidRDefault="00E51D3C" w:rsidP="00E51D3C">
            <w:pPr>
              <w:pStyle w:val="af1"/>
              <w:jc w:val="both"/>
              <w:rPr>
                <w:sz w:val="20"/>
                <w:szCs w:val="20"/>
              </w:rPr>
            </w:pPr>
            <w:r w:rsidRPr="00E51D3C">
              <w:rPr>
                <w:sz w:val="20"/>
                <w:szCs w:val="20"/>
              </w:rPr>
              <w:t xml:space="preserve">-покрытия площадок, </w:t>
            </w:r>
            <w:proofErr w:type="spellStart"/>
            <w:r w:rsidRPr="00E51D3C">
              <w:rPr>
                <w:sz w:val="20"/>
                <w:szCs w:val="20"/>
              </w:rPr>
              <w:t>дорожно-тропиночной</w:t>
            </w:r>
            <w:proofErr w:type="spellEnd"/>
            <w:r w:rsidRPr="00E51D3C">
              <w:rPr>
                <w:sz w:val="20"/>
                <w:szCs w:val="20"/>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Улично-дорожная сеть - </w:t>
            </w:r>
            <w:r w:rsidRPr="00E51D3C">
              <w:rPr>
                <w: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1D3C">
              <w:rPr>
                <w:i/>
              </w:rPr>
              <w:t>велотранспортной</w:t>
            </w:r>
            <w:proofErr w:type="spellEnd"/>
            <w:r w:rsidRPr="00E51D3C">
              <w:rPr>
                <w:i/>
              </w:rPr>
              <w:t xml:space="preserve"> и инженерной инфраструктуры;</w:t>
            </w:r>
          </w:p>
          <w:p w:rsidR="00E51D3C" w:rsidRPr="00E51D3C" w:rsidRDefault="00E51D3C" w:rsidP="00E51D3C">
            <w:pPr>
              <w:pStyle w:val="Iauiue"/>
              <w:overflowPunct w:val="0"/>
              <w:autoSpaceDE w:val="0"/>
              <w:autoSpaceDN w:val="0"/>
              <w:adjustRightInd w:val="0"/>
              <w:textAlignment w:val="baseline"/>
            </w:pPr>
            <w:r w:rsidRPr="00E51D3C">
              <w:rPr>
                <w:i/>
              </w:rPr>
              <w:t>размещение придорожных стоянок (парковок) транспортных сре</w:t>
            </w:r>
            <w:proofErr w:type="gramStart"/>
            <w:r w:rsidRPr="00E51D3C">
              <w:rPr>
                <w:i/>
              </w:rPr>
              <w:t>дств в гр</w:t>
            </w:r>
            <w:proofErr w:type="gramEnd"/>
            <w:r w:rsidRPr="00E51D3C">
              <w:rPr>
                <w:i/>
              </w:rPr>
              <w:t>аницах городских улиц и дорог, за исключением предусмотренных видами разрешенного использования с </w:t>
            </w:r>
            <w:hyperlink r:id="rId287" w:anchor="000168" w:history="1">
              <w:r w:rsidRPr="00E51D3C">
                <w:rPr>
                  <w:rStyle w:val="a7"/>
                  <w:i/>
                </w:rPr>
                <w:t>кодами 2.7.1</w:t>
              </w:r>
            </w:hyperlink>
            <w:r w:rsidRPr="00E51D3C">
              <w:rPr>
                <w:i/>
              </w:rPr>
              <w:t>, </w:t>
            </w:r>
            <w:hyperlink r:id="rId288" w:anchor="000241" w:history="1">
              <w:r w:rsidRPr="00E51D3C">
                <w:rPr>
                  <w:rStyle w:val="a7"/>
                  <w:i/>
                </w:rPr>
                <w:t>4.9</w:t>
              </w:r>
            </w:hyperlink>
            <w:r w:rsidRPr="00E51D3C">
              <w:rPr>
                <w:i/>
              </w:rPr>
              <w:t>, </w:t>
            </w:r>
            <w:hyperlink r:id="rId289" w:anchor="000306" w:history="1">
              <w:r w:rsidRPr="00E51D3C">
                <w:rPr>
                  <w:rStyle w:val="a7"/>
                  <w:i/>
                </w:rPr>
                <w:t>7.2.3</w:t>
              </w:r>
            </w:hyperlink>
            <w:r w:rsidRPr="00E51D3C">
              <w:rPr>
                <w:i/>
              </w:rPr>
              <w:t>, а также некапитальных сооружений, предназначенных для охраны транспортных средств (код вида – 12.0.1)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5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bCs/>
                <w:sz w:val="20"/>
                <w:szCs w:val="20"/>
              </w:rPr>
              <w:t>3.</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Культурное развитие - </w:t>
            </w:r>
            <w:r w:rsidRPr="00E51D3C">
              <w:rPr>
                <w:i/>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90" w:anchor="000199" w:history="1">
              <w:r w:rsidRPr="00E51D3C">
                <w:rPr>
                  <w:rStyle w:val="a7"/>
                  <w:i/>
                </w:rPr>
                <w:t>кодами 3.6.1</w:t>
              </w:r>
            </w:hyperlink>
            <w:r w:rsidRPr="00E51D3C">
              <w:rPr>
                <w:i/>
              </w:rPr>
              <w:t> - </w:t>
            </w:r>
            <w:hyperlink r:id="rId291" w:anchor="000205" w:history="1">
              <w:r w:rsidRPr="00E51D3C">
                <w:rPr>
                  <w:rStyle w:val="a7"/>
                  <w:i/>
                </w:rPr>
                <w:t>3.6.3</w:t>
              </w:r>
            </w:hyperlink>
            <w:r w:rsidRPr="00E51D3C">
              <w:rPr>
                <w:i/>
              </w:rPr>
              <w:t xml:space="preserve"> (код вида – 3.6)</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bCs/>
                <w:sz w:val="20"/>
                <w:szCs w:val="20"/>
              </w:rPr>
            </w:pPr>
            <w:r w:rsidRPr="00E51D3C">
              <w:rPr>
                <w:bCs/>
                <w:sz w:val="20"/>
                <w:szCs w:val="20"/>
              </w:rPr>
              <w:t>4.</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Объекты </w:t>
            </w:r>
            <w:proofErr w:type="spellStart"/>
            <w:r w:rsidRPr="00E51D3C">
              <w:t>культурно-досуговой</w:t>
            </w:r>
            <w:proofErr w:type="spellEnd"/>
            <w:r w:rsidRPr="00E51D3C">
              <w:t xml:space="preserve"> деятельности - </w:t>
            </w:r>
            <w:r w:rsidRPr="00E51D3C">
              <w:rPr>
                <w: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(код вида – 3.6.1)</w:t>
            </w:r>
            <w:proofErr w:type="gramEnd"/>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5.</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Парки культуры и отдыха - </w:t>
            </w:r>
            <w:r w:rsidRPr="00E51D3C">
              <w:rPr>
                <w:i/>
              </w:rPr>
              <w:t>размещение парков культуры и отдыха (код вида – 3.6.2)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6.</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Цирки и зверинцы - </w:t>
            </w:r>
            <w:r w:rsidRPr="00E51D3C">
              <w:rPr>
                <w: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(код вида – 3.6.3)</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7.</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Гостиничное обслуживание - </w:t>
            </w:r>
            <w:r w:rsidRPr="00E51D3C">
              <w:rPr>
                <w:rFonts w:ascii="Times New Roman" w:hAnsi="Times New Roman" w:cs="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(код вида – 4.7)</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4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8.</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Бытовое обслуживание - </w:t>
            </w:r>
            <w:r w:rsidRPr="00E51D3C">
              <w:rPr>
                <w: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(код вида – 3.3)</w:t>
            </w:r>
            <w:proofErr w:type="gramEnd"/>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9.</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Развлечения - </w:t>
            </w:r>
            <w:r w:rsidRPr="00E51D3C">
              <w:rPr>
                <w:i/>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292" w:anchor="000232" w:history="1">
              <w:r w:rsidRPr="00E51D3C">
                <w:rPr>
                  <w:rStyle w:val="a7"/>
                  <w:i/>
                  <w:sz w:val="20"/>
                  <w:szCs w:val="20"/>
                </w:rPr>
                <w:t>кодами 4.8.1</w:t>
              </w:r>
            </w:hyperlink>
            <w:r w:rsidRPr="00E51D3C">
              <w:rPr>
                <w:i/>
                <w:sz w:val="20"/>
                <w:szCs w:val="20"/>
              </w:rPr>
              <w:t> - </w:t>
            </w:r>
            <w:hyperlink r:id="rId293" w:anchor="000238" w:history="1">
              <w:r w:rsidRPr="00E51D3C">
                <w:rPr>
                  <w:rStyle w:val="a7"/>
                  <w:i/>
                  <w:sz w:val="20"/>
                  <w:szCs w:val="20"/>
                </w:rPr>
                <w:t>4.8.3</w:t>
              </w:r>
            </w:hyperlink>
            <w:r w:rsidRPr="00E51D3C">
              <w:rPr>
                <w:i/>
                <w:sz w:val="20"/>
                <w:szCs w:val="20"/>
              </w:rPr>
              <w:t xml:space="preserve"> (код вида – 4.8)</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10.</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proofErr w:type="gramStart"/>
            <w:r w:rsidRPr="00E51D3C">
              <w:rPr>
                <w:sz w:val="20"/>
                <w:szCs w:val="20"/>
              </w:rPr>
              <w:t xml:space="preserve">Развлекательные мероприятия - </w:t>
            </w:r>
            <w:r w:rsidRPr="00E51D3C">
              <w:rPr>
                <w:i/>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(код вида – 4.8.1)</w:t>
            </w:r>
            <w:proofErr w:type="gramEnd"/>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11.</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Проведение азартных игр - </w:t>
            </w:r>
            <w:r w:rsidRPr="00E51D3C">
              <w:rPr>
                <w:i/>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 (код вида – 4.8.2)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9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12.</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Проведение азартных игр в игорных зонах - </w:t>
            </w:r>
            <w:r w:rsidRPr="00E51D3C">
              <w:rPr>
                <w:i/>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(код вида – 4.8.3)</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13.</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Общественное питание - </w:t>
            </w:r>
            <w:r w:rsidRPr="00E51D3C">
              <w:rPr>
                <w:i/>
              </w:rPr>
              <w:t>размещение объектов капитального строительства в целях устройства мест общественного питания (рестораны, кафе, столовые, закусочные, бары) (код вида – 4.6.)</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14.</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Магазины </w:t>
            </w:r>
            <w:r w:rsidRPr="00E51D3C">
              <w:rPr>
                <w:i/>
                <w:sz w:val="20"/>
                <w:szCs w:val="20"/>
              </w:rPr>
              <w:t>- размещение объектов капитального строительства, предназначенных для продажи товаров, торговая площадь которых составляет до 5000 кв. м. (код вида – 4.4)</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2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15.</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Здравоохранение - </w:t>
            </w:r>
            <w:r w:rsidRPr="00E51D3C">
              <w:rPr>
                <w: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4" w:anchor="000026" w:history="1">
              <w:r w:rsidRPr="00E51D3C">
                <w:rPr>
                  <w:rStyle w:val="a7"/>
                  <w:i/>
                </w:rPr>
                <w:t>кодами 3.4.1</w:t>
              </w:r>
            </w:hyperlink>
            <w:r w:rsidRPr="00E51D3C">
              <w:rPr>
                <w:i/>
              </w:rPr>
              <w:t> - </w:t>
            </w:r>
            <w:hyperlink r:id="rId295" w:anchor="000029" w:history="1">
              <w:r w:rsidRPr="00E51D3C">
                <w:rPr>
                  <w:rStyle w:val="a7"/>
                  <w:i/>
                </w:rPr>
                <w:t>3.4.2</w:t>
              </w:r>
            </w:hyperlink>
            <w:r w:rsidRPr="00E51D3C">
              <w:rPr>
                <w:i/>
              </w:rPr>
              <w:t xml:space="preserve"> (код вида – 3.4)</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16.</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Амбулаторно-поликлиническое обслуживание - </w:t>
            </w:r>
            <w:r w:rsidRPr="00E51D3C">
              <w:rPr>
                <w: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(код вида – 3.4.1)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17.</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Стационарное медицинское обслуживание - </w:t>
            </w:r>
            <w:r w:rsidRPr="00E51D3C">
              <w:rPr>
                <w:i/>
              </w:rPr>
              <w:t xml:space="preserve">размещение объектов капитального строительства, </w:t>
            </w:r>
            <w:r w:rsidRPr="00E51D3C">
              <w:rPr>
                <w:i/>
              </w:rPr>
              <w:lastRenderedPageBreak/>
              <w:t>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станций скорой помощи;</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площадок санитарной авиации (код вида – 3.4.2)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18.</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Отдых (рекреация) - </w:t>
            </w:r>
            <w:r w:rsidRPr="00E51D3C">
              <w:rPr>
                <w:i/>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51D3C" w:rsidRPr="00E51D3C" w:rsidRDefault="00E51D3C" w:rsidP="00E51D3C">
            <w:pPr>
              <w:pStyle w:val="Iauiue"/>
              <w:overflowPunct w:val="0"/>
              <w:autoSpaceDE w:val="0"/>
              <w:autoSpaceDN w:val="0"/>
              <w:adjustRightInd w:val="0"/>
              <w:textAlignment w:val="baseline"/>
              <w:rPr>
                <w:i/>
              </w:rPr>
            </w:pPr>
            <w:r w:rsidRPr="00E51D3C">
              <w:rPr>
                <w:i/>
              </w:rPr>
              <w:t>создание и уход за городскими лесами, скверами, прудами, озерами, водохранилищами, пляжами, а также обустройство мест отдыха в них.</w:t>
            </w:r>
          </w:p>
          <w:p w:rsidR="00E51D3C" w:rsidRPr="00E51D3C" w:rsidRDefault="00E51D3C" w:rsidP="00E51D3C">
            <w:pPr>
              <w:pStyle w:val="Iauiue"/>
              <w:overflowPunct w:val="0"/>
              <w:autoSpaceDE w:val="0"/>
              <w:autoSpaceDN w:val="0"/>
              <w:adjustRightInd w:val="0"/>
              <w:textAlignment w:val="baseline"/>
            </w:pPr>
            <w:r w:rsidRPr="00E51D3C">
              <w:rPr>
                <w:i/>
              </w:rPr>
              <w:t>Содержание данного вида разрешенного использования включает в себя содержание видов разрешенного использования с </w:t>
            </w:r>
            <w:hyperlink r:id="rId296" w:anchor="100165" w:history="1">
              <w:r w:rsidRPr="00E51D3C">
                <w:rPr>
                  <w:rStyle w:val="a7"/>
                  <w:i/>
                </w:rPr>
                <w:t>кодами 5.1</w:t>
              </w:r>
            </w:hyperlink>
            <w:r w:rsidRPr="00E51D3C">
              <w:rPr>
                <w:i/>
              </w:rPr>
              <w:t> - </w:t>
            </w:r>
            <w:hyperlink r:id="rId297" w:anchor="100177" w:history="1">
              <w:r w:rsidRPr="00E51D3C">
                <w:rPr>
                  <w:rStyle w:val="a7"/>
                  <w:i/>
                </w:rPr>
                <w:t>5.5</w:t>
              </w:r>
            </w:hyperlink>
            <w:r w:rsidRPr="00E51D3C">
              <w:rPr>
                <w:i/>
              </w:rPr>
              <w:t xml:space="preserve"> (код вида – 5.0)</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19.</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Спорт - </w:t>
            </w:r>
            <w:r w:rsidRPr="00E51D3C">
              <w:rPr>
                <w:i/>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98" w:anchor="000261" w:history="1">
              <w:r w:rsidRPr="00E51D3C">
                <w:rPr>
                  <w:rStyle w:val="a7"/>
                  <w:i/>
                </w:rPr>
                <w:t>кодами 5.1.1</w:t>
              </w:r>
            </w:hyperlink>
            <w:r w:rsidRPr="00E51D3C">
              <w:rPr>
                <w:i/>
              </w:rPr>
              <w:t> - </w:t>
            </w:r>
            <w:hyperlink r:id="rId299" w:anchor="000279" w:history="1">
              <w:r w:rsidRPr="00E51D3C">
                <w:rPr>
                  <w:rStyle w:val="a7"/>
                  <w:i/>
                </w:rPr>
                <w:t>5.1.7</w:t>
              </w:r>
            </w:hyperlink>
          </w:p>
          <w:p w:rsidR="00E51D3C" w:rsidRPr="00E51D3C" w:rsidRDefault="00E51D3C" w:rsidP="00E51D3C">
            <w:pPr>
              <w:pStyle w:val="Iauiue"/>
              <w:overflowPunct w:val="0"/>
              <w:autoSpaceDE w:val="0"/>
              <w:autoSpaceDN w:val="0"/>
              <w:adjustRightInd w:val="0"/>
              <w:textAlignment w:val="baseline"/>
            </w:pPr>
            <w:r w:rsidRPr="00E51D3C">
              <w:rPr>
                <w:i/>
              </w:rPr>
              <w:t xml:space="preserve"> (код вида – 5.1)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20.</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Обеспечение спортивно-зрелищных мероприятий - </w:t>
            </w:r>
            <w:r w:rsidRPr="00E51D3C">
              <w:rPr>
                <w:i/>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(код вида – 5.1.1)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21.</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Обеспечение занятий спортом в помещениях - </w:t>
            </w:r>
            <w:r w:rsidRPr="00E51D3C">
              <w:rPr>
                <w:i/>
              </w:rPr>
              <w:t>размещение спортивных клубов, спортивных залов, бассейнов, физкультурно-оздоровительных комплексов в зданиях и сооружениях (код вида – 5.1.2)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22.</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Площадки для занятий спортом - </w:t>
            </w:r>
            <w:r w:rsidRPr="00E51D3C">
              <w:rPr>
                <w:i/>
              </w:rPr>
              <w:t>размещение площадок для занятия спортом и физкультурой на открытом воздухе (физкультурные площадки, беговые дорожки, поля для спортивной игры) (код вида – 5.1.3)</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23.</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Оборудованные площадки для занятий спортом - </w:t>
            </w:r>
            <w:r w:rsidRPr="00E51D3C">
              <w:rPr>
                <w: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 (код вида – 5.1.4)</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24.</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Водный спорт - </w:t>
            </w:r>
            <w:r w:rsidRPr="00E51D3C">
              <w:rPr>
                <w:i/>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(код вида – 5.1.5)</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25.</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Авиационный спорт - </w:t>
            </w:r>
            <w:r w:rsidRPr="00E51D3C">
              <w:rPr>
                <w:i/>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 (код вида – 5.1.6)</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26.</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Спортивные базы - </w:t>
            </w:r>
            <w:r w:rsidRPr="00E51D3C">
              <w:rPr>
                <w:i/>
              </w:rPr>
              <w:t>размещение спортивных баз и лагерей, в которых осуществляется спортивная подготовка длительно проживающих в них лиц (код вида – 5.1.7)</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27.</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Природно-познавательный туризм - </w:t>
            </w:r>
            <w:r w:rsidRPr="00E51D3C">
              <w:rPr>
                <w: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51D3C" w:rsidRPr="00E51D3C" w:rsidRDefault="00E51D3C" w:rsidP="00E51D3C">
            <w:pPr>
              <w:pStyle w:val="Iauiue"/>
              <w:overflowPunct w:val="0"/>
              <w:autoSpaceDE w:val="0"/>
              <w:autoSpaceDN w:val="0"/>
              <w:adjustRightInd w:val="0"/>
              <w:textAlignment w:val="baseline"/>
            </w:pPr>
            <w:r w:rsidRPr="00E51D3C">
              <w:rPr>
                <w:i/>
              </w:rPr>
              <w:t xml:space="preserve">осуществление необходимых природоохранных и </w:t>
            </w:r>
            <w:proofErr w:type="spellStart"/>
            <w:r w:rsidRPr="00E51D3C">
              <w:rPr>
                <w:i/>
              </w:rPr>
              <w:lastRenderedPageBreak/>
              <w:t>природовосстановительных</w:t>
            </w:r>
            <w:proofErr w:type="spellEnd"/>
            <w:r w:rsidRPr="00E51D3C">
              <w:rPr>
                <w:i/>
              </w:rPr>
              <w:t xml:space="preserve"> мероприятий (код вида – 5.2)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28.</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Туристическое обслуживание - </w:t>
            </w:r>
            <w:r w:rsidRPr="00E51D3C">
              <w:rPr>
                <w: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детских лагерей (код вида – 5.2.1)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29.</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Охота и рыбалка - </w:t>
            </w:r>
            <w:r w:rsidRPr="00E51D3C">
              <w:rPr>
                <w: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(код вида – 5.3)</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30.</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Причалы для маломерных судов - </w:t>
            </w:r>
            <w:r w:rsidRPr="00E51D3C">
              <w:rPr>
                <w:i/>
              </w:rPr>
              <w:t>размещение сооружений, предназначенных для причаливания, хранения и обслуживания яхт, катеров, лодок и других маломерных судов (код вида – 5.4)</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31.</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Поля для гольфа или конных прогулок - </w:t>
            </w:r>
            <w:r w:rsidRPr="00E51D3C">
              <w:rPr>
                <w:i/>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конноспортивных манежей, не предусматривающих устройство трибун</w:t>
            </w:r>
          </w:p>
          <w:p w:rsidR="00E51D3C" w:rsidRPr="00E51D3C" w:rsidRDefault="00E51D3C" w:rsidP="00E51D3C">
            <w:pPr>
              <w:pStyle w:val="Iauiue"/>
              <w:overflowPunct w:val="0"/>
              <w:autoSpaceDE w:val="0"/>
              <w:autoSpaceDN w:val="0"/>
              <w:adjustRightInd w:val="0"/>
              <w:textAlignment w:val="baseline"/>
            </w:pPr>
            <w:r w:rsidRPr="00E51D3C">
              <w:rPr>
                <w:i/>
              </w:rPr>
              <w:t xml:space="preserve"> (код вида – 5.5)</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32.</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proofErr w:type="gramStart"/>
            <w:r w:rsidRPr="00E51D3C">
              <w:t xml:space="preserve">Курортная деятельность - </w:t>
            </w:r>
            <w:r w:rsidRPr="00E51D3C">
              <w:rPr>
                <w:i/>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w:t>
            </w:r>
            <w:proofErr w:type="gramEnd"/>
            <w:r w:rsidRPr="00E51D3C">
              <w:rPr>
                <w:i/>
              </w:rPr>
              <w:t xml:space="preserve"> или санитарной охраны лечебно-оздоровительных местностей и курорта  (код вида – 9.2)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33.</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Санаторная деятельность - </w:t>
            </w:r>
            <w:r w:rsidRPr="00E51D3C">
              <w:rPr>
                <w:i/>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51D3C" w:rsidRPr="00E51D3C" w:rsidRDefault="00E51D3C" w:rsidP="00E51D3C">
            <w:pPr>
              <w:pStyle w:val="Iauiue"/>
              <w:overflowPunct w:val="0"/>
              <w:autoSpaceDE w:val="0"/>
              <w:autoSpaceDN w:val="0"/>
              <w:adjustRightInd w:val="0"/>
              <w:textAlignment w:val="baseline"/>
              <w:rPr>
                <w:i/>
              </w:rPr>
            </w:pPr>
            <w:r w:rsidRPr="00E51D3C">
              <w:rPr>
                <w:i/>
              </w:rPr>
              <w:t>обустройство лечебно-оздоровительных местностей (пляжи, бюветы, места добычи целебной грязи);</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лечебно-оздоровительных лагерей</w:t>
            </w:r>
          </w:p>
          <w:p w:rsidR="00E51D3C" w:rsidRPr="00E51D3C" w:rsidRDefault="00E51D3C" w:rsidP="00E51D3C">
            <w:pPr>
              <w:pStyle w:val="Iauiue"/>
              <w:overflowPunct w:val="0"/>
              <w:autoSpaceDE w:val="0"/>
              <w:autoSpaceDN w:val="0"/>
              <w:adjustRightInd w:val="0"/>
              <w:textAlignment w:val="baseline"/>
            </w:pPr>
            <w:r w:rsidRPr="00E51D3C">
              <w:rPr>
                <w:i/>
              </w:rPr>
              <w:t xml:space="preserve"> (код вида – 9.2.1)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34.</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proofErr w:type="gramStart"/>
            <w:r w:rsidRPr="00E51D3C">
              <w:rPr>
                <w:sz w:val="20"/>
                <w:szCs w:val="20"/>
              </w:rPr>
              <w:t xml:space="preserve">Историко-культурная деятельность - </w:t>
            </w:r>
            <w:r w:rsidRPr="00E51D3C">
              <w:rPr>
                <w:i/>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51D3C" w:rsidRPr="00E51D3C" w:rsidRDefault="00E51D3C" w:rsidP="00E51D3C">
            <w:pPr>
              <w:pStyle w:val="af1"/>
              <w:rPr>
                <w:sz w:val="20"/>
                <w:szCs w:val="20"/>
              </w:rPr>
            </w:pPr>
            <w:r w:rsidRPr="00E51D3C">
              <w:rPr>
                <w:i/>
                <w:sz w:val="20"/>
                <w:szCs w:val="20"/>
              </w:rPr>
              <w:t xml:space="preserve"> (код вида – 9.3)</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5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35</w:t>
            </w:r>
            <w:r w:rsidRPr="00E51D3C">
              <w:rPr>
                <w:rFonts w:ascii="Times New Roman" w:hAnsi="Times New Roman" w:cs="Times New Roman"/>
                <w:bCs/>
                <w:sz w:val="20"/>
                <w:szCs w:val="20"/>
                <w:lang w:val="en-US"/>
              </w:rPr>
              <w:t>.</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Коммунальное обслуживание</w:t>
            </w:r>
            <w:r w:rsidRPr="00E51D3C">
              <w:rPr>
                <w:i/>
              </w:rPr>
              <w:t xml:space="preserve"> -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0" w:anchor="000172" w:history="1">
              <w:r w:rsidRPr="00E51D3C">
                <w:rPr>
                  <w:rStyle w:val="a7"/>
                  <w:i/>
                </w:rPr>
                <w:t>кодами 3.1.1</w:t>
              </w:r>
            </w:hyperlink>
            <w:r w:rsidRPr="00E51D3C">
              <w:rPr>
                <w:i/>
              </w:rPr>
              <w:t> - </w:t>
            </w:r>
            <w:hyperlink r:id="rId301" w:anchor="000175" w:history="1">
              <w:r w:rsidRPr="00E51D3C">
                <w:rPr>
                  <w:rStyle w:val="a7"/>
                  <w:i/>
                </w:rPr>
                <w:t>3.1.2</w:t>
              </w:r>
            </w:hyperlink>
            <w:r w:rsidRPr="00E51D3C">
              <w:rPr>
                <w:i/>
              </w:rPr>
              <w:t xml:space="preserve"> (код вида – 3.1)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36.</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proofErr w:type="gramStart"/>
            <w:r w:rsidRPr="00E51D3C">
              <w:t>Предоставление коммунальных услуг</w:t>
            </w:r>
            <w:r w:rsidRPr="00E51D3C">
              <w:rPr>
                <w:i/>
              </w:rPr>
              <w:t xml:space="preserve">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(код вида – 3.1.1)</w:t>
            </w:r>
            <w:proofErr w:type="gramEnd"/>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37.</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Административные здания организаций, обеспечивающих предоставление коммунальных услуг</w:t>
            </w:r>
            <w:r w:rsidRPr="00E51D3C">
              <w:rPr>
                <w:i/>
              </w:rPr>
              <w:t xml:space="preserve"> - размещение зданий, предназначенных для приема физических и юридических лиц в связи с предоставлением им коммунальных услуг (код вида – 3.1.2)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38.</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5"/>
              <w:jc w:val="left"/>
              <w:rPr>
                <w:sz w:val="20"/>
                <w:szCs w:val="20"/>
              </w:rPr>
            </w:pPr>
            <w:proofErr w:type="gramStart"/>
            <w:r w:rsidRPr="00E51D3C">
              <w:rPr>
                <w:sz w:val="20"/>
                <w:szCs w:val="20"/>
              </w:rPr>
              <w:t xml:space="preserve">Обеспечение деятельности в области гидрометеорологии и смежных с ней областях - </w:t>
            </w:r>
            <w:r w:rsidRPr="00E51D3C">
              <w:rPr>
                <w:i/>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w:t>
            </w:r>
            <w:proofErr w:type="gramEnd"/>
            <w:r w:rsidRPr="00E51D3C">
              <w:rPr>
                <w:i/>
                <w:sz w:val="20"/>
                <w:szCs w:val="20"/>
              </w:rPr>
              <w:t xml:space="preserve"> ней областях (доплеровские метеорологические радиолокаторы, гидрологические посты и другие) (код вида – 3.9.1)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0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39.</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proofErr w:type="gramStart"/>
            <w:r w:rsidRPr="00E51D3C">
              <w:rPr>
                <w:sz w:val="20"/>
                <w:szCs w:val="20"/>
              </w:rPr>
              <w:t xml:space="preserve">Водные объекты - </w:t>
            </w:r>
            <w:r w:rsidRPr="00E51D3C">
              <w:rPr>
                <w:i/>
                <w:sz w:val="20"/>
                <w:szCs w:val="20"/>
              </w:rPr>
              <w:t>ледники, снежники, ручьи, реки, озера, болота, территориальные моря и другие поверхностные водные объекты</w:t>
            </w:r>
            <w:proofErr w:type="gramEnd"/>
          </w:p>
          <w:p w:rsidR="00E51D3C" w:rsidRPr="00E51D3C" w:rsidRDefault="00E51D3C" w:rsidP="00E51D3C">
            <w:pPr>
              <w:pStyle w:val="af1"/>
              <w:rPr>
                <w:sz w:val="20"/>
                <w:szCs w:val="20"/>
              </w:rPr>
            </w:pPr>
            <w:r w:rsidRPr="00E51D3C">
              <w:rPr>
                <w:i/>
                <w:sz w:val="20"/>
                <w:szCs w:val="20"/>
              </w:rPr>
              <w:t xml:space="preserve"> (код вида – 11.0)</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40</w:t>
            </w:r>
            <w:r w:rsidRPr="00E51D3C">
              <w:rPr>
                <w:rFonts w:ascii="Times New Roman" w:hAnsi="Times New Roman" w:cs="Times New Roman"/>
                <w:bCs/>
                <w:sz w:val="20"/>
                <w:szCs w:val="20"/>
                <w:lang w:val="en-US"/>
              </w:rPr>
              <w:t>.</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proofErr w:type="gramStart"/>
            <w:r w:rsidRPr="00E51D3C">
              <w:rPr>
                <w:sz w:val="20"/>
                <w:szCs w:val="20"/>
              </w:rPr>
              <w:t xml:space="preserve">Общее пользование водными объектами - </w:t>
            </w:r>
            <w:r w:rsidRPr="00E51D3C">
              <w:rPr>
                <w: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(код вида</w:t>
            </w:r>
            <w:proofErr w:type="gramEnd"/>
            <w:r w:rsidRPr="00E51D3C">
              <w:rPr>
                <w:i/>
                <w:sz w:val="20"/>
                <w:szCs w:val="20"/>
              </w:rPr>
              <w:t xml:space="preserve"> – 11.1)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41</w:t>
            </w:r>
            <w:r w:rsidRPr="00E51D3C">
              <w:rPr>
                <w:rFonts w:ascii="Times New Roman" w:hAnsi="Times New Roman" w:cs="Times New Roman"/>
                <w:bCs/>
                <w:sz w:val="20"/>
                <w:szCs w:val="20"/>
                <w:lang w:val="en-US"/>
              </w:rPr>
              <w:t>.</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Специальное пользование водными объектами - </w:t>
            </w:r>
            <w:r w:rsidRPr="00E51D3C">
              <w:rPr>
                <w:i/>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(код вида – 11.2)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19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42</w:t>
            </w:r>
            <w:r w:rsidRPr="00E51D3C">
              <w:rPr>
                <w:rFonts w:ascii="Times New Roman" w:hAnsi="Times New Roman" w:cs="Times New Roman"/>
                <w:bCs/>
                <w:sz w:val="20"/>
                <w:szCs w:val="20"/>
                <w:lang w:val="en-US"/>
              </w:rPr>
              <w:t>.</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sz w:val="20"/>
                <w:szCs w:val="20"/>
              </w:rPr>
              <w:t xml:space="preserve">Гидротехнические сооружения - </w:t>
            </w:r>
            <w:r w:rsidRPr="00E51D3C">
              <w:rPr>
                <w:i/>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51D3C">
              <w:rPr>
                <w:i/>
                <w:sz w:val="20"/>
                <w:szCs w:val="20"/>
              </w:rPr>
              <w:t>рыбозащитных</w:t>
            </w:r>
            <w:proofErr w:type="spellEnd"/>
            <w:r w:rsidRPr="00E51D3C">
              <w:rPr>
                <w:i/>
                <w:sz w:val="20"/>
                <w:szCs w:val="20"/>
              </w:rPr>
              <w:t xml:space="preserve"> и рыбопропускных сооружений, берегозащитных сооружений) (код вида – 11.3)</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6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43</w:t>
            </w:r>
            <w:r w:rsidRPr="00E51D3C">
              <w:rPr>
                <w:rFonts w:ascii="Times New Roman" w:hAnsi="Times New Roman" w:cs="Times New Roman"/>
                <w:bCs/>
                <w:sz w:val="20"/>
                <w:szCs w:val="20"/>
                <w:lang w:val="en-US"/>
              </w:rPr>
              <w:t>.</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ind w:right="-108"/>
              <w:rPr>
                <w:sz w:val="20"/>
                <w:szCs w:val="20"/>
              </w:rPr>
            </w:pPr>
            <w:r w:rsidRPr="00E51D3C">
              <w:rPr>
                <w:sz w:val="20"/>
                <w:szCs w:val="20"/>
              </w:rPr>
              <w:t>Связь</w:t>
            </w:r>
            <w:r w:rsidRPr="00E51D3C">
              <w:rPr>
                <w:i/>
                <w:sz w:val="20"/>
                <w:szCs w:val="20"/>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2" w:anchor="000172" w:history="1">
              <w:r w:rsidRPr="00E51D3C">
                <w:rPr>
                  <w:rStyle w:val="a7"/>
                  <w:i/>
                  <w:sz w:val="20"/>
                  <w:szCs w:val="20"/>
                </w:rPr>
                <w:t>кодами 3.1.1</w:t>
              </w:r>
            </w:hyperlink>
            <w:r w:rsidRPr="00E51D3C">
              <w:rPr>
                <w:i/>
                <w:sz w:val="20"/>
                <w:szCs w:val="20"/>
              </w:rPr>
              <w:t>, </w:t>
            </w:r>
            <w:hyperlink r:id="rId303" w:anchor="000185" w:history="1">
              <w:r w:rsidRPr="00E51D3C">
                <w:rPr>
                  <w:rStyle w:val="a7"/>
                  <w:i/>
                  <w:sz w:val="20"/>
                  <w:szCs w:val="20"/>
                </w:rPr>
                <w:t>3.2.3</w:t>
              </w:r>
            </w:hyperlink>
            <w:r w:rsidRPr="00E51D3C">
              <w:rPr>
                <w:i/>
                <w:sz w:val="20"/>
                <w:szCs w:val="20"/>
              </w:rPr>
              <w:t xml:space="preserve"> (код вида – 6.8)</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3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ind w:right="-144"/>
              <w:rPr>
                <w:rFonts w:ascii="Times New Roman" w:hAnsi="Times New Roman" w:cs="Times New Roman"/>
                <w:sz w:val="20"/>
                <w:szCs w:val="20"/>
              </w:rPr>
            </w:pPr>
            <w:r w:rsidRPr="00E51D3C">
              <w:rPr>
                <w:rFonts w:ascii="Times New Roman" w:hAnsi="Times New Roman" w:cs="Times New Roman"/>
                <w:sz w:val="20"/>
                <w:szCs w:val="20"/>
              </w:rPr>
              <w:t>44.</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sz w:val="20"/>
                <w:szCs w:val="20"/>
              </w:rPr>
              <w:t xml:space="preserve">Площадки для сбора мусора </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c>
          <w:tcPr>
            <w:tcW w:w="1564" w:type="dxa"/>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pStyle w:val="af1"/>
              <w:rPr>
                <w:sz w:val="20"/>
                <w:szCs w:val="20"/>
              </w:rPr>
            </w:pPr>
            <w:proofErr w:type="spellStart"/>
            <w:proofErr w:type="gramStart"/>
            <w:r w:rsidRPr="00E51D3C">
              <w:rPr>
                <w:b/>
                <w:sz w:val="20"/>
                <w:szCs w:val="20"/>
              </w:rPr>
              <w:t>Вспомога-тельные</w:t>
            </w:r>
            <w:proofErr w:type="spellEnd"/>
            <w:proofErr w:type="gramEnd"/>
          </w:p>
          <w:p w:rsidR="00E51D3C" w:rsidRPr="00E51D3C" w:rsidRDefault="00E51D3C" w:rsidP="00E51D3C">
            <w:pPr>
              <w:pStyle w:val="ConsPlusNormal"/>
              <w:widowControl/>
              <w:ind w:firstLine="0"/>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758"/>
        </w:trPr>
        <w:tc>
          <w:tcPr>
            <w:tcW w:w="1564"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sz w:val="20"/>
                <w:szCs w:val="20"/>
              </w:rPr>
            </w:pPr>
            <w:r w:rsidRPr="00E51D3C">
              <w:rPr>
                <w:b/>
                <w:sz w:val="20"/>
                <w:szCs w:val="20"/>
              </w:rPr>
              <w:t>Условно разрешенные</w:t>
            </w: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1</w:t>
            </w:r>
            <w:r w:rsidRPr="00E51D3C">
              <w:t>.</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использование - </w:t>
            </w:r>
            <w:r w:rsidRPr="00E51D3C">
              <w:rPr>
                <w: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4" w:anchor="000209" w:history="1">
              <w:r w:rsidRPr="00E51D3C">
                <w:rPr>
                  <w:rStyle w:val="a7"/>
                  <w:i/>
                </w:rPr>
                <w:t>кодами 3.7.1</w:t>
              </w:r>
            </w:hyperlink>
            <w:r w:rsidRPr="00E51D3C">
              <w:rPr>
                <w:i/>
              </w:rPr>
              <w:t> - </w:t>
            </w:r>
            <w:hyperlink r:id="rId305" w:anchor="000212" w:history="1">
              <w:r w:rsidRPr="00E51D3C">
                <w:rPr>
                  <w:rStyle w:val="a7"/>
                  <w:i/>
                </w:rPr>
                <w:t>3.7.2</w:t>
              </w:r>
            </w:hyperlink>
            <w:r w:rsidRPr="00E51D3C">
              <w:rPr>
                <w:i/>
              </w:rPr>
              <w:t xml:space="preserve"> (код вида – 3.7)</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7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2</w:t>
            </w:r>
            <w:r w:rsidRPr="00E51D3C">
              <w:t>.</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Осуществление религиозных обрядов - </w:t>
            </w:r>
            <w:r w:rsidRPr="00E51D3C">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trHeight w:val="28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3</w:t>
            </w:r>
            <w:r w:rsidRPr="00E51D3C">
              <w:t>.</w:t>
            </w:r>
          </w:p>
        </w:tc>
        <w:tc>
          <w:tcPr>
            <w:tcW w:w="4958"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управление и образование - </w:t>
            </w:r>
            <w:r w:rsidRPr="00E51D3C">
              <w:rPr>
                <w: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spacing w:after="0" w:line="240" w:lineRule="auto"/>
        <w:ind w:firstLine="709"/>
        <w:jc w:val="right"/>
        <w:rPr>
          <w:rFonts w:ascii="Times New Roman" w:hAnsi="Times New Roman" w:cs="Times New Roman"/>
          <w:bCs/>
          <w:sz w:val="20"/>
          <w:szCs w:val="20"/>
        </w:rPr>
      </w:pPr>
    </w:p>
    <w:p w:rsidR="00E51D3C" w:rsidRPr="00E51D3C" w:rsidRDefault="00E51D3C" w:rsidP="00E51D3C">
      <w:pPr>
        <w:spacing w:after="0" w:line="240" w:lineRule="auto"/>
        <w:ind w:firstLine="709"/>
        <w:jc w:val="right"/>
        <w:rPr>
          <w:rFonts w:ascii="Times New Roman" w:hAnsi="Times New Roman" w:cs="Times New Roman"/>
          <w:bCs/>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17" w:name="_Toc2726098"/>
      <w:bookmarkStart w:id="218" w:name="_Toc525632554"/>
      <w:bookmarkStart w:id="219" w:name="_Toc514750787"/>
      <w:r w:rsidRPr="00E51D3C">
        <w:rPr>
          <w:rFonts w:ascii="Times New Roman" w:hAnsi="Times New Roman" w:cs="Times New Roman"/>
          <w:b/>
          <w:sz w:val="20"/>
          <w:szCs w:val="20"/>
        </w:rPr>
        <w:t>Статья 38. Градостроительные регламенты. Зоны специального назначения (</w:t>
      </w:r>
      <w:proofErr w:type="spellStart"/>
      <w:r w:rsidRPr="00E51D3C">
        <w:rPr>
          <w:rFonts w:ascii="Times New Roman" w:hAnsi="Times New Roman" w:cs="Times New Roman"/>
          <w:b/>
          <w:sz w:val="20"/>
          <w:szCs w:val="20"/>
        </w:rPr>
        <w:t>Сп</w:t>
      </w:r>
      <w:proofErr w:type="spellEnd"/>
      <w:r w:rsidRPr="00E51D3C">
        <w:rPr>
          <w:rFonts w:ascii="Times New Roman" w:hAnsi="Times New Roman" w:cs="Times New Roman"/>
          <w:b/>
          <w:sz w:val="20"/>
          <w:szCs w:val="20"/>
        </w:rPr>
        <w:t>)</w:t>
      </w:r>
      <w:bookmarkEnd w:id="217"/>
      <w:bookmarkEnd w:id="218"/>
      <w:bookmarkEnd w:id="219"/>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городского хозяйства, использование которых несовместимо с территориальными зонами другого назначения.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 </w:t>
      </w:r>
    </w:p>
    <w:p w:rsidR="00E51D3C" w:rsidRPr="00E51D3C" w:rsidRDefault="00E51D3C" w:rsidP="00E51D3C">
      <w:pPr>
        <w:spacing w:after="0" w:line="240" w:lineRule="auto"/>
        <w:ind w:firstLine="708"/>
        <w:jc w:val="both"/>
        <w:rPr>
          <w:rFonts w:ascii="Times New Roman" w:hAnsi="Times New Roman" w:cs="Times New Roman"/>
          <w:sz w:val="20"/>
          <w:szCs w:val="20"/>
        </w:rPr>
      </w:pPr>
    </w:p>
    <w:p w:rsidR="00E51D3C" w:rsidRPr="00E51D3C" w:rsidRDefault="00E51D3C" w:rsidP="00E51D3C">
      <w:pPr>
        <w:pStyle w:val="a0"/>
        <w:spacing w:after="0"/>
        <w:ind w:firstLine="709"/>
        <w:rPr>
          <w:b/>
          <w:bCs/>
          <w:sz w:val="20"/>
          <w:szCs w:val="20"/>
        </w:rPr>
      </w:pPr>
      <w:r w:rsidRPr="00E51D3C">
        <w:rPr>
          <w:b/>
          <w:bCs/>
          <w:sz w:val="20"/>
          <w:szCs w:val="20"/>
        </w:rPr>
        <w:t>38.1. Градостроительные регламенты. Зоны специального назначения Сп</w:t>
      </w:r>
      <w:proofErr w:type="gramStart"/>
      <w:r w:rsidRPr="00E51D3C">
        <w:rPr>
          <w:b/>
          <w:bCs/>
          <w:sz w:val="20"/>
          <w:szCs w:val="20"/>
        </w:rPr>
        <w:t>1</w:t>
      </w:r>
      <w:proofErr w:type="gramEnd"/>
    </w:p>
    <w:p w:rsidR="00E51D3C" w:rsidRPr="00E51D3C" w:rsidRDefault="00E51D3C" w:rsidP="00E51D3C">
      <w:pPr>
        <w:pStyle w:val="a0"/>
        <w:spacing w:after="0"/>
        <w:ind w:firstLine="709"/>
        <w:rPr>
          <w:b/>
          <w:bCs/>
          <w:sz w:val="20"/>
          <w:szCs w:val="20"/>
        </w:rPr>
      </w:pPr>
    </w:p>
    <w:p w:rsidR="00E51D3C" w:rsidRPr="00E51D3C" w:rsidRDefault="00E51D3C" w:rsidP="00E51D3C">
      <w:pPr>
        <w:pStyle w:val="a0"/>
        <w:spacing w:after="0"/>
        <w:ind w:firstLine="709"/>
        <w:jc w:val="both"/>
        <w:rPr>
          <w:b/>
          <w:bCs/>
          <w:sz w:val="20"/>
          <w:szCs w:val="20"/>
        </w:rPr>
      </w:pPr>
      <w:r w:rsidRPr="00E51D3C">
        <w:rPr>
          <w:bCs/>
          <w:sz w:val="20"/>
          <w:szCs w:val="20"/>
        </w:rPr>
        <w:t>1.</w:t>
      </w:r>
      <w:r w:rsidRPr="00E51D3C">
        <w:rPr>
          <w:sz w:val="20"/>
          <w:szCs w:val="20"/>
        </w:rPr>
        <w:t>Территориальная зона Сп</w:t>
      </w:r>
      <w:proofErr w:type="gramStart"/>
      <w:r w:rsidRPr="00E51D3C">
        <w:rPr>
          <w:sz w:val="20"/>
          <w:szCs w:val="20"/>
        </w:rPr>
        <w:t>1</w:t>
      </w:r>
      <w:proofErr w:type="gramEnd"/>
      <w:r w:rsidRPr="00E51D3C">
        <w:rPr>
          <w:sz w:val="20"/>
          <w:szCs w:val="20"/>
        </w:rPr>
        <w:t xml:space="preserve"> – зона кладбищ.</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ab/>
        <w:t>2. Перечень видов разрешенного использования объектов капитального строительства и земельных участков территориальной зоны Сп</w:t>
      </w:r>
      <w:proofErr w:type="gramStart"/>
      <w:r w:rsidRPr="00E51D3C">
        <w:rPr>
          <w:rFonts w:ascii="Times New Roman" w:hAnsi="Times New Roman" w:cs="Times New Roman"/>
          <w:sz w:val="20"/>
          <w:szCs w:val="20"/>
        </w:rPr>
        <w:t>1</w:t>
      </w:r>
      <w:proofErr w:type="gramEnd"/>
      <w:r w:rsidRPr="00E51D3C">
        <w:rPr>
          <w:rFonts w:ascii="Times New Roman" w:hAnsi="Times New Roman" w:cs="Times New Roman"/>
          <w:sz w:val="20"/>
          <w:szCs w:val="20"/>
        </w:rPr>
        <w:t xml:space="preserve"> установлен в соответствии с таблицей 10:</w:t>
      </w: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spacing w:after="0" w:line="240" w:lineRule="auto"/>
        <w:jc w:val="both"/>
        <w:rPr>
          <w:rFonts w:ascii="Times New Roman" w:hAnsi="Times New Roman" w:cs="Times New Roman"/>
          <w:sz w:val="20"/>
          <w:szCs w:val="20"/>
        </w:rPr>
      </w:pPr>
    </w:p>
    <w:p w:rsidR="00E51D3C" w:rsidRPr="00E51D3C" w:rsidRDefault="00E51D3C" w:rsidP="00E51D3C">
      <w:pPr>
        <w:pStyle w:val="a0"/>
        <w:spacing w:after="0"/>
        <w:ind w:firstLine="709"/>
        <w:jc w:val="right"/>
        <w:rPr>
          <w:sz w:val="20"/>
          <w:szCs w:val="20"/>
        </w:rPr>
      </w:pPr>
      <w:r w:rsidRPr="00E51D3C">
        <w:rPr>
          <w:sz w:val="20"/>
          <w:szCs w:val="20"/>
        </w:rPr>
        <w:t>Таблица 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674"/>
        <w:gridCol w:w="2810"/>
        <w:gridCol w:w="4152"/>
      </w:tblGrid>
      <w:tr w:rsidR="00E51D3C" w:rsidRPr="00E51D3C" w:rsidTr="00E51D3C">
        <w:trPr>
          <w:jc w:val="center"/>
        </w:trPr>
        <w:tc>
          <w:tcPr>
            <w:tcW w:w="2217"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Отношение к главной функции</w:t>
            </w:r>
          </w:p>
        </w:tc>
        <w:tc>
          <w:tcPr>
            <w:tcW w:w="674"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 xml:space="preserve">№№ </w:t>
            </w:r>
            <w:proofErr w:type="spellStart"/>
            <w:r w:rsidRPr="00E51D3C">
              <w:rPr>
                <w:rFonts w:ascii="Times New Roman" w:hAnsi="Times New Roman" w:cs="Times New Roman"/>
              </w:rPr>
              <w:t>пп</w:t>
            </w:r>
            <w:proofErr w:type="spellEnd"/>
          </w:p>
        </w:tc>
        <w:tc>
          <w:tcPr>
            <w:tcW w:w="2810"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 xml:space="preserve">Виды разрешенного </w:t>
            </w:r>
            <w:r w:rsidRPr="00E51D3C">
              <w:rPr>
                <w:rFonts w:ascii="Times New Roman" w:hAnsi="Times New Roman" w:cs="Times New Roman"/>
              </w:rPr>
              <w:br/>
              <w:t>использования территории</w:t>
            </w:r>
          </w:p>
        </w:tc>
        <w:tc>
          <w:tcPr>
            <w:tcW w:w="4152" w:type="dxa"/>
            <w:tcBorders>
              <w:top w:val="single" w:sz="4" w:space="0" w:color="000000"/>
              <w:left w:val="single" w:sz="4" w:space="0" w:color="000000"/>
              <w:bottom w:val="single" w:sz="4" w:space="0" w:color="000000"/>
              <w:right w:val="single" w:sz="4" w:space="0" w:color="000000"/>
            </w:tcBorders>
            <w:shd w:val="clear" w:color="auto" w:fill="CCFFCC"/>
            <w:vAlign w:val="center"/>
            <w:hideMark/>
          </w:tcPr>
          <w:p w:rsidR="00E51D3C" w:rsidRPr="00E51D3C" w:rsidRDefault="00E51D3C" w:rsidP="00E51D3C">
            <w:pPr>
              <w:pStyle w:val="ConsPlusNormal"/>
              <w:widowControl/>
              <w:ind w:firstLine="0"/>
              <w:jc w:val="center"/>
              <w:rPr>
                <w:rFonts w:ascii="Times New Roman" w:hAnsi="Times New Roman" w:cs="Times New Roman"/>
              </w:rPr>
            </w:pPr>
            <w:r w:rsidRPr="00E51D3C">
              <w:rPr>
                <w:rFonts w:ascii="Times New Roman" w:hAnsi="Times New Roman" w:cs="Times New Roman"/>
              </w:rPr>
              <w:t>Параметры застройки</w:t>
            </w:r>
          </w:p>
        </w:tc>
      </w:tr>
      <w:tr w:rsidR="00E51D3C" w:rsidRPr="00E51D3C" w:rsidTr="00E51D3C">
        <w:trPr>
          <w:jc w:val="center"/>
        </w:trPr>
        <w:tc>
          <w:tcPr>
            <w:tcW w:w="2217"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right="-569" w:firstLine="0"/>
              <w:rPr>
                <w:rFonts w:ascii="Times New Roman" w:hAnsi="Times New Roman" w:cs="Times New Roman"/>
              </w:rPr>
            </w:pPr>
            <w:r w:rsidRPr="00E51D3C">
              <w:rPr>
                <w:rFonts w:ascii="Times New Roman" w:hAnsi="Times New Roman" w:cs="Times New Roman"/>
                <w:b/>
              </w:rPr>
              <w:t>Основные виды</w:t>
            </w:r>
          </w:p>
        </w:tc>
        <w:tc>
          <w:tcPr>
            <w:tcW w:w="674"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1.</w:t>
            </w:r>
          </w:p>
        </w:tc>
        <w:tc>
          <w:tcPr>
            <w:tcW w:w="28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rPr>
                <w:i/>
              </w:rPr>
            </w:pPr>
            <w:r w:rsidRPr="00E51D3C">
              <w:t xml:space="preserve">Ритуальная деятельность - </w:t>
            </w:r>
            <w:r w:rsidRPr="00E51D3C">
              <w:rPr>
                <w:i/>
              </w:rPr>
              <w:t>размещение кладбищ, крематориев и мест захоронения;</w:t>
            </w:r>
          </w:p>
          <w:p w:rsidR="00E51D3C" w:rsidRPr="00E51D3C" w:rsidRDefault="00E51D3C" w:rsidP="00E51D3C">
            <w:pPr>
              <w:pStyle w:val="Iauiue"/>
              <w:overflowPunct w:val="0"/>
              <w:autoSpaceDE w:val="0"/>
              <w:autoSpaceDN w:val="0"/>
              <w:adjustRightInd w:val="0"/>
              <w:textAlignment w:val="baseline"/>
              <w:rPr>
                <w:i/>
              </w:rPr>
            </w:pPr>
            <w:r w:rsidRPr="00E51D3C">
              <w:rPr>
                <w:i/>
              </w:rPr>
              <w:t>размещение соответствующих культовых сооружений;</w:t>
            </w:r>
          </w:p>
          <w:p w:rsidR="00E51D3C" w:rsidRPr="00E51D3C" w:rsidRDefault="00E51D3C" w:rsidP="00E51D3C">
            <w:pPr>
              <w:pStyle w:val="Iauiue"/>
              <w:overflowPunct w:val="0"/>
              <w:autoSpaceDE w:val="0"/>
              <w:autoSpaceDN w:val="0"/>
              <w:adjustRightInd w:val="0"/>
              <w:textAlignment w:val="baseline"/>
            </w:pPr>
            <w:r w:rsidRPr="00E51D3C">
              <w:rPr>
                <w:i/>
              </w:rPr>
              <w:t>осуществление деятельности по производству продукции ритуально-обрядового назначения (код вида – 12.1)</w:t>
            </w:r>
          </w:p>
        </w:tc>
        <w:tc>
          <w:tcPr>
            <w:tcW w:w="4152" w:type="dxa"/>
            <w:vMerge w:val="restart"/>
            <w:tcBorders>
              <w:top w:val="single" w:sz="4" w:space="0" w:color="000000"/>
              <w:left w:val="single" w:sz="4" w:space="0" w:color="000000"/>
              <w:bottom w:val="single" w:sz="4" w:space="0" w:color="000000"/>
              <w:right w:val="single" w:sz="4" w:space="0" w:color="000000"/>
            </w:tcBorders>
          </w:tcPr>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1. Предельные размеры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Минимальный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sz w:val="20"/>
                <w:szCs w:val="20"/>
              </w:rPr>
              <w:t>Максимальный</w:t>
            </w:r>
            <w:proofErr w:type="gramEnd"/>
            <w:r w:rsidRPr="00E51D3C">
              <w:rPr>
                <w:rFonts w:ascii="Times New Roman" w:hAnsi="Times New Roman" w:cs="Times New Roman"/>
                <w:sz w:val="20"/>
                <w:szCs w:val="20"/>
              </w:rPr>
              <w:t xml:space="preserve"> – не подлежит ограничению.</w:t>
            </w:r>
          </w:p>
          <w:p w:rsidR="00E51D3C" w:rsidRPr="00E51D3C" w:rsidRDefault="00E51D3C" w:rsidP="00E51D3C">
            <w:pPr>
              <w:spacing w:after="0" w:line="240" w:lineRule="auto"/>
              <w:jc w:val="both"/>
              <w:rPr>
                <w:rFonts w:ascii="Times New Roman" w:hAnsi="Times New Roman" w:cs="Times New Roman"/>
                <w:sz w:val="20"/>
                <w:szCs w:val="20"/>
              </w:rPr>
            </w:pPr>
            <w:proofErr w:type="gramStart"/>
            <w:r w:rsidRPr="00E51D3C">
              <w:rPr>
                <w:rFonts w:ascii="Times New Roman" w:hAnsi="Times New Roman" w:cs="Times New Roman"/>
                <w:i/>
                <w:sz w:val="20"/>
                <w:szCs w:val="20"/>
              </w:rPr>
              <w:t>Предельные (минимальные и (или) максимальные) размеры земельных участков (в т.ч.  площадь) не подлежат установлению</w:t>
            </w:r>
            <w:proofErr w:type="gramEnd"/>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2. Минимальные отступы от границ земельных участков: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не подлежит ограничению.</w:t>
            </w:r>
          </w:p>
          <w:p w:rsidR="00E51D3C" w:rsidRPr="00E51D3C" w:rsidRDefault="00E51D3C" w:rsidP="00E51D3C">
            <w:pPr>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3. Количество этажей или предельная высота зданий, строений, сооружений:</w:t>
            </w:r>
          </w:p>
          <w:p w:rsidR="00E51D3C" w:rsidRPr="00E51D3C" w:rsidRDefault="00E51D3C" w:rsidP="00E51D3C">
            <w:pPr>
              <w:pStyle w:val="Iauiue"/>
              <w:overflowPunct w:val="0"/>
              <w:autoSpaceDE w:val="0"/>
              <w:autoSpaceDN w:val="0"/>
              <w:adjustRightInd w:val="0"/>
              <w:jc w:val="both"/>
              <w:textAlignment w:val="baseline"/>
            </w:pPr>
            <w:r w:rsidRPr="00E51D3C">
              <w:t>не подлежит ограничению.</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b/>
                <w:sz w:val="20"/>
                <w:szCs w:val="20"/>
              </w:rPr>
              <w:t xml:space="preserve">4.Максимальный процент застройки </w:t>
            </w:r>
            <w:r w:rsidRPr="00E51D3C">
              <w:rPr>
                <w:rFonts w:ascii="Times New Roman" w:hAnsi="Times New Roman" w:cs="Times New Roman"/>
                <w:sz w:val="20"/>
                <w:szCs w:val="20"/>
              </w:rPr>
              <w:t>– не подлежит ограничению.</w:t>
            </w:r>
          </w:p>
          <w:p w:rsidR="00E51D3C" w:rsidRPr="00E51D3C" w:rsidRDefault="00E51D3C" w:rsidP="00E51D3C">
            <w:pPr>
              <w:keepNext/>
              <w:keepLines/>
              <w:spacing w:after="0" w:line="240" w:lineRule="auto"/>
              <w:jc w:val="both"/>
              <w:rPr>
                <w:rFonts w:ascii="Times New Roman" w:hAnsi="Times New Roman" w:cs="Times New Roman"/>
                <w:b/>
                <w:sz w:val="20"/>
                <w:szCs w:val="20"/>
              </w:rPr>
            </w:pPr>
            <w:r w:rsidRPr="00E51D3C">
              <w:rPr>
                <w:rFonts w:ascii="Times New Roman" w:hAnsi="Times New Roman" w:cs="Times New Roman"/>
                <w:b/>
                <w:sz w:val="20"/>
                <w:szCs w:val="20"/>
              </w:rPr>
              <w:t>5.Иные параметры:</w:t>
            </w:r>
          </w:p>
          <w:p w:rsidR="00E51D3C" w:rsidRPr="00E51D3C" w:rsidRDefault="00E51D3C" w:rsidP="00E51D3C">
            <w:pPr>
              <w:pStyle w:val="af1"/>
              <w:jc w:val="both"/>
              <w:rPr>
                <w:sz w:val="20"/>
                <w:szCs w:val="20"/>
              </w:rPr>
            </w:pPr>
            <w:r w:rsidRPr="00E51D3C">
              <w:rPr>
                <w:bCs/>
                <w:sz w:val="20"/>
                <w:szCs w:val="20"/>
              </w:rPr>
              <w:t xml:space="preserve">5.1. </w:t>
            </w:r>
            <w:r w:rsidRPr="00E51D3C">
              <w:rPr>
                <w:sz w:val="20"/>
                <w:szCs w:val="20"/>
              </w:rPr>
              <w:t xml:space="preserve">Минимальное количество </w:t>
            </w:r>
            <w:proofErr w:type="spellStart"/>
            <w:r w:rsidRPr="00E51D3C">
              <w:rPr>
                <w:sz w:val="20"/>
                <w:szCs w:val="20"/>
              </w:rPr>
              <w:t>машино-мест</w:t>
            </w:r>
            <w:proofErr w:type="spellEnd"/>
            <w:r w:rsidRPr="00E51D3C">
              <w:rPr>
                <w:sz w:val="20"/>
                <w:szCs w:val="20"/>
              </w:rPr>
              <w:t xml:space="preserve"> для хранения индивидуального автотранспорта – в соответствии со                        ст. 31в</w:t>
            </w:r>
          </w:p>
          <w:p w:rsidR="00E51D3C" w:rsidRPr="00E51D3C" w:rsidRDefault="00E51D3C" w:rsidP="00E51D3C">
            <w:pPr>
              <w:spacing w:after="0" w:line="240" w:lineRule="auto"/>
              <w:ind w:right="-2"/>
              <w:rPr>
                <w:rFonts w:ascii="Times New Roman" w:hAnsi="Times New Roman" w:cs="Times New Roman"/>
                <w:sz w:val="20"/>
                <w:szCs w:val="20"/>
              </w:rPr>
            </w:pP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Выбор участков для устройства мест погребения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E51D3C">
                <w:rPr>
                  <w:rFonts w:ascii="Times New Roman" w:hAnsi="Times New Roman" w:cs="Times New Roman"/>
                  <w:sz w:val="20"/>
                  <w:szCs w:val="20"/>
                </w:rPr>
                <w:t>2 м</w:t>
              </w:r>
            </w:smartTag>
            <w:r w:rsidRPr="00E51D3C">
              <w:rPr>
                <w:rFonts w:ascii="Times New Roman" w:hAnsi="Times New Roman" w:cs="Times New Roman"/>
                <w:sz w:val="20"/>
                <w:szCs w:val="20"/>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E51D3C">
                <w:rPr>
                  <w:rFonts w:ascii="Times New Roman" w:hAnsi="Times New Roman" w:cs="Times New Roman"/>
                  <w:sz w:val="20"/>
                  <w:szCs w:val="20"/>
                </w:rPr>
                <w:t>2,5 м</w:t>
              </w:r>
            </w:smartTag>
            <w:r w:rsidRPr="00E51D3C">
              <w:rPr>
                <w:rFonts w:ascii="Times New Roman" w:hAnsi="Times New Roman" w:cs="Times New Roman"/>
                <w:sz w:val="20"/>
                <w:szCs w:val="20"/>
              </w:rPr>
              <w:t xml:space="preserve"> от поверхности земли.</w:t>
            </w:r>
          </w:p>
          <w:p w:rsidR="00E51D3C" w:rsidRPr="00E51D3C" w:rsidRDefault="00E51D3C" w:rsidP="00E51D3C">
            <w:pPr>
              <w:pStyle w:val="ConsPlusNormal"/>
              <w:widowControl/>
              <w:ind w:right="-2" w:firstLine="0"/>
              <w:rPr>
                <w:rFonts w:ascii="Times New Roman" w:hAnsi="Times New Roman" w:cs="Times New Roman"/>
              </w:rPr>
            </w:pPr>
            <w:r w:rsidRPr="00E51D3C">
              <w:rPr>
                <w:rFonts w:ascii="Times New Roman" w:hAnsi="Times New Roman" w:cs="Times New Roman"/>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засыпку на поверхность мелкозернистых сухих грунтов.</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Для всех типов кладбищ площадь мест захоронения должна составлять не менее 65-75 % от общей площади кладбища, а площадь зеленых насаждений – не менее 25 %.</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Размеры территорий кладбищ </w:t>
            </w:r>
            <w:proofErr w:type="gramStart"/>
            <w:r w:rsidRPr="00E51D3C">
              <w:rPr>
                <w:rFonts w:ascii="Times New Roman" w:hAnsi="Times New Roman" w:cs="Times New Roman"/>
                <w:sz w:val="20"/>
                <w:szCs w:val="20"/>
              </w:rPr>
              <w:t>традиционного</w:t>
            </w:r>
            <w:proofErr w:type="gramEnd"/>
            <w:r w:rsidRPr="00E51D3C">
              <w:rPr>
                <w:rFonts w:ascii="Times New Roman" w:hAnsi="Times New Roman" w:cs="Times New Roman"/>
                <w:sz w:val="20"/>
                <w:szCs w:val="20"/>
              </w:rPr>
              <w:t xml:space="preserve"> и </w:t>
            </w:r>
            <w:proofErr w:type="spellStart"/>
            <w:r w:rsidRPr="00E51D3C">
              <w:rPr>
                <w:rFonts w:ascii="Times New Roman" w:hAnsi="Times New Roman" w:cs="Times New Roman"/>
                <w:sz w:val="20"/>
                <w:szCs w:val="20"/>
              </w:rPr>
              <w:t>урнового</w:t>
            </w:r>
            <w:proofErr w:type="spellEnd"/>
            <w:r w:rsidRPr="00E51D3C">
              <w:rPr>
                <w:rFonts w:ascii="Times New Roman" w:hAnsi="Times New Roman" w:cs="Times New Roman"/>
                <w:sz w:val="20"/>
                <w:szCs w:val="20"/>
              </w:rPr>
              <w:t xml:space="preserve"> захоронений исчисляется отдельно для</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 каждого из них, для чего необходимо учесть соотношение этих типов захоронений в общей смертности населения.</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w:t>
            </w:r>
            <w:smartTag w:uri="urn:schemas-microsoft-com:office:smarttags" w:element="metricconverter">
              <w:smartTagPr>
                <w:attr w:name="ProductID" w:val="0,5 га"/>
              </w:smartTagPr>
              <w:r w:rsidRPr="00E51D3C">
                <w:rPr>
                  <w:rFonts w:ascii="Times New Roman" w:hAnsi="Times New Roman" w:cs="Times New Roman"/>
                  <w:sz w:val="20"/>
                  <w:szCs w:val="20"/>
                </w:rPr>
                <w:t>0,5 га</w:t>
              </w:r>
            </w:smartTag>
            <w:r w:rsidRPr="00E51D3C">
              <w:rPr>
                <w:rFonts w:ascii="Times New Roman" w:hAnsi="Times New Roman" w:cs="Times New Roman"/>
                <w:sz w:val="20"/>
                <w:szCs w:val="20"/>
              </w:rPr>
              <w:t xml:space="preserve"> и не более </w:t>
            </w:r>
            <w:smartTag w:uri="urn:schemas-microsoft-com:office:smarttags" w:element="metricconverter">
              <w:smartTagPr>
                <w:attr w:name="ProductID" w:val="40 га"/>
              </w:smartTagPr>
              <w:r w:rsidRPr="00E51D3C">
                <w:rPr>
                  <w:rFonts w:ascii="Times New Roman" w:hAnsi="Times New Roman" w:cs="Times New Roman"/>
                  <w:sz w:val="20"/>
                  <w:szCs w:val="20"/>
                </w:rPr>
                <w:t>40 га</w:t>
              </w:r>
            </w:smartTag>
            <w:r w:rsidRPr="00E51D3C">
              <w:rPr>
                <w:rFonts w:ascii="Times New Roman" w:hAnsi="Times New Roman" w:cs="Times New Roman"/>
                <w:sz w:val="20"/>
                <w:szCs w:val="20"/>
              </w:rPr>
              <w:t>.</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lastRenderedPageBreak/>
              <w:t xml:space="preserve">Расстояние от границ участков кладбищ традиционного захоронения: </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до красной линии – </w:t>
            </w:r>
            <w:smartTag w:uri="urn:schemas-microsoft-com:office:smarttags" w:element="metricconverter">
              <w:smartTagPr>
                <w:attr w:name="ProductID" w:val="6 м"/>
              </w:smartTagPr>
              <w:r w:rsidRPr="00E51D3C">
                <w:rPr>
                  <w:rFonts w:ascii="Times New Roman" w:hAnsi="Times New Roman" w:cs="Times New Roman"/>
                  <w:sz w:val="20"/>
                  <w:szCs w:val="20"/>
                </w:rPr>
                <w:t>6 м</w:t>
              </w:r>
            </w:smartTag>
            <w:r w:rsidRPr="00E51D3C">
              <w:rPr>
                <w:rFonts w:ascii="Times New Roman" w:hAnsi="Times New Roman" w:cs="Times New Roman"/>
                <w:sz w:val="20"/>
                <w:szCs w:val="20"/>
              </w:rPr>
              <w:t xml:space="preserve">, </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до стен жилых домов – </w:t>
            </w:r>
            <w:smartTag w:uri="urn:schemas-microsoft-com:office:smarttags" w:element="metricconverter">
              <w:smartTagPr>
                <w:attr w:name="ProductID" w:val="300 м"/>
              </w:smartTagPr>
              <w:r w:rsidRPr="00E51D3C">
                <w:rPr>
                  <w:rFonts w:ascii="Times New Roman" w:hAnsi="Times New Roman" w:cs="Times New Roman"/>
                  <w:sz w:val="20"/>
                  <w:szCs w:val="20"/>
                </w:rPr>
                <w:t>300 м</w:t>
              </w:r>
            </w:smartTag>
            <w:r w:rsidRPr="00E51D3C">
              <w:rPr>
                <w:rFonts w:ascii="Times New Roman" w:hAnsi="Times New Roman" w:cs="Times New Roman"/>
                <w:sz w:val="20"/>
                <w:szCs w:val="20"/>
              </w:rPr>
              <w:t xml:space="preserve">, </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300 м"/>
              </w:smartTagPr>
              <w:r w:rsidRPr="00E51D3C">
                <w:rPr>
                  <w:rFonts w:ascii="Times New Roman" w:hAnsi="Times New Roman" w:cs="Times New Roman"/>
                  <w:sz w:val="20"/>
                  <w:szCs w:val="20"/>
                </w:rPr>
                <w:t>300 м</w:t>
              </w:r>
            </w:smartTag>
            <w:r w:rsidRPr="00E51D3C">
              <w:rPr>
                <w:rFonts w:ascii="Times New Roman" w:hAnsi="Times New Roman" w:cs="Times New Roman"/>
                <w:sz w:val="20"/>
                <w:szCs w:val="20"/>
              </w:rPr>
              <w:t>;</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Расстояние от границ участков кладбищ для погребения после кремации: </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до красной линии – </w:t>
            </w:r>
            <w:smartTag w:uri="urn:schemas-microsoft-com:office:smarttags" w:element="metricconverter">
              <w:smartTagPr>
                <w:attr w:name="ProductID" w:val="6 м"/>
              </w:smartTagPr>
              <w:r w:rsidRPr="00E51D3C">
                <w:rPr>
                  <w:rFonts w:ascii="Times New Roman" w:hAnsi="Times New Roman" w:cs="Times New Roman"/>
                  <w:sz w:val="20"/>
                  <w:szCs w:val="20"/>
                </w:rPr>
                <w:t>6 м</w:t>
              </w:r>
            </w:smartTag>
            <w:r w:rsidRPr="00E51D3C">
              <w:rPr>
                <w:rFonts w:ascii="Times New Roman" w:hAnsi="Times New Roman" w:cs="Times New Roman"/>
                <w:sz w:val="20"/>
                <w:szCs w:val="20"/>
              </w:rPr>
              <w:t xml:space="preserve">, </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до стен жилых домов – </w:t>
            </w:r>
            <w:smartTag w:uri="urn:schemas-microsoft-com:office:smarttags" w:element="metricconverter">
              <w:smartTagPr>
                <w:attr w:name="ProductID" w:val="100 м"/>
              </w:smartTagPr>
              <w:r w:rsidRPr="00E51D3C">
                <w:rPr>
                  <w:rFonts w:ascii="Times New Roman" w:hAnsi="Times New Roman" w:cs="Times New Roman"/>
                  <w:sz w:val="20"/>
                  <w:szCs w:val="20"/>
                </w:rPr>
                <w:t>100 м</w:t>
              </w:r>
            </w:smartTag>
            <w:r w:rsidRPr="00E51D3C">
              <w:rPr>
                <w:rFonts w:ascii="Times New Roman" w:hAnsi="Times New Roman" w:cs="Times New Roman"/>
                <w:sz w:val="20"/>
                <w:szCs w:val="20"/>
              </w:rPr>
              <w:t>,</w:t>
            </w:r>
          </w:p>
          <w:p w:rsidR="00E51D3C" w:rsidRPr="00E51D3C" w:rsidRDefault="00E51D3C" w:rsidP="00E51D3C">
            <w:pPr>
              <w:spacing w:after="0" w:line="240" w:lineRule="auto"/>
              <w:ind w:right="-2"/>
              <w:rPr>
                <w:rFonts w:ascii="Times New Roman" w:hAnsi="Times New Roman" w:cs="Times New Roman"/>
                <w:sz w:val="20"/>
                <w:szCs w:val="20"/>
              </w:rPr>
            </w:pPr>
            <w:r w:rsidRPr="00E51D3C">
              <w:rPr>
                <w:rFonts w:ascii="Times New Roman" w:hAnsi="Times New Roman" w:cs="Times New Roman"/>
                <w:sz w:val="20"/>
                <w:szCs w:val="20"/>
              </w:rPr>
              <w:t xml:space="preserve">до зданий общеобразовательных школ, детских дошкольных и лечебных учреждений – </w:t>
            </w:r>
            <w:smartTag w:uri="urn:schemas-microsoft-com:office:smarttags" w:element="metricconverter">
              <w:smartTagPr>
                <w:attr w:name="ProductID" w:val="100 м"/>
              </w:smartTagPr>
              <w:r w:rsidRPr="00E51D3C">
                <w:rPr>
                  <w:rFonts w:ascii="Times New Roman" w:hAnsi="Times New Roman" w:cs="Times New Roman"/>
                  <w:sz w:val="20"/>
                  <w:szCs w:val="20"/>
                </w:rPr>
                <w:t>100 м</w:t>
              </w:r>
            </w:smartTag>
            <w:r w:rsidRPr="00E51D3C">
              <w:rPr>
                <w:rFonts w:ascii="Times New Roman" w:hAnsi="Times New Roman" w:cs="Times New Roman"/>
                <w:sz w:val="20"/>
                <w:szCs w:val="20"/>
              </w:rPr>
              <w:t>.</w:t>
            </w:r>
          </w:p>
          <w:p w:rsidR="00E51D3C" w:rsidRPr="00E51D3C" w:rsidRDefault="00E51D3C" w:rsidP="00E51D3C">
            <w:pPr>
              <w:pStyle w:val="ConsPlusNormal"/>
              <w:widowControl/>
              <w:ind w:right="-2" w:firstLine="0"/>
              <w:rPr>
                <w:rFonts w:ascii="Times New Roman" w:hAnsi="Times New Roman" w:cs="Times New Roman"/>
              </w:rPr>
            </w:pPr>
            <w:r w:rsidRPr="00E51D3C">
              <w:rPr>
                <w:rFonts w:ascii="Times New Roman" w:hAnsi="Times New Roman" w:cs="Times New Roman"/>
              </w:rPr>
              <w:t xml:space="preserve">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51D3C">
                <w:rPr>
                  <w:rFonts w:ascii="Times New Roman" w:hAnsi="Times New Roman" w:cs="Times New Roman"/>
                </w:rPr>
                <w:t>100 м</w:t>
              </w:r>
            </w:smartTag>
            <w:r w:rsidRPr="00E51D3C">
              <w:rPr>
                <w:rFonts w:ascii="Times New Roman" w:hAnsi="Times New Roman" w:cs="Times New Roman"/>
              </w:rPr>
              <w:t>.</w:t>
            </w: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bCs/>
                <w:sz w:val="20"/>
                <w:szCs w:val="20"/>
                <w:lang w:val="en-US"/>
              </w:rPr>
            </w:pPr>
            <w:r w:rsidRPr="00E51D3C">
              <w:rPr>
                <w:rFonts w:ascii="Times New Roman" w:hAnsi="Times New Roman" w:cs="Times New Roman"/>
                <w:bCs/>
                <w:sz w:val="20"/>
                <w:szCs w:val="20"/>
              </w:rPr>
              <w:t>2</w:t>
            </w:r>
            <w:r w:rsidRPr="00E51D3C">
              <w:rPr>
                <w:rFonts w:ascii="Times New Roman" w:hAnsi="Times New Roman" w:cs="Times New Roman"/>
                <w:bCs/>
                <w:sz w:val="20"/>
                <w:szCs w:val="20"/>
                <w:lang w:val="en-US"/>
              </w:rPr>
              <w:t>.</w:t>
            </w:r>
          </w:p>
        </w:tc>
        <w:tc>
          <w:tcPr>
            <w:tcW w:w="28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af1"/>
              <w:rPr>
                <w:i/>
                <w:sz w:val="20"/>
                <w:szCs w:val="20"/>
              </w:rPr>
            </w:pPr>
            <w:proofErr w:type="gramStart"/>
            <w:r w:rsidRPr="00E51D3C">
              <w:rPr>
                <w:sz w:val="20"/>
                <w:szCs w:val="20"/>
              </w:rPr>
              <w:t xml:space="preserve">Историко-культурная деятельность - </w:t>
            </w:r>
            <w:r w:rsidRPr="00E51D3C">
              <w:rPr>
                <w:i/>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E51D3C" w:rsidRPr="00E51D3C" w:rsidRDefault="00E51D3C" w:rsidP="00E51D3C">
            <w:pPr>
              <w:pStyle w:val="af1"/>
              <w:rPr>
                <w:sz w:val="20"/>
                <w:szCs w:val="20"/>
              </w:rPr>
            </w:pPr>
            <w:r w:rsidRPr="00E51D3C">
              <w:rPr>
                <w:i/>
                <w:sz w:val="20"/>
                <w:szCs w:val="20"/>
              </w:rPr>
              <w:t xml:space="preserve"> (код вида – 9.3)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3.</w:t>
            </w:r>
          </w:p>
        </w:tc>
        <w:tc>
          <w:tcPr>
            <w:tcW w:w="28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Кладбища, закрытые на период консервации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4.</w:t>
            </w:r>
          </w:p>
        </w:tc>
        <w:tc>
          <w:tcPr>
            <w:tcW w:w="28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rPr>
            </w:pPr>
            <w:r w:rsidRPr="00E51D3C">
              <w:rPr>
                <w:rFonts w:ascii="Times New Roman" w:hAnsi="Times New Roman" w:cs="Times New Roman"/>
              </w:rPr>
              <w:t>Мемориальные комплексы, памятники, монументы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2217"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ConsPlusNormal"/>
              <w:widowControl/>
              <w:ind w:firstLine="0"/>
              <w:rPr>
                <w:rFonts w:ascii="Times New Roman" w:hAnsi="Times New Roman" w:cs="Times New Roman"/>
                <w:b/>
              </w:rPr>
            </w:pPr>
            <w:r w:rsidRPr="00E51D3C">
              <w:rPr>
                <w:rFonts w:ascii="Times New Roman" w:hAnsi="Times New Roman" w:cs="Times New Roman"/>
                <w:b/>
              </w:rPr>
              <w:t xml:space="preserve">Вспомогательные </w:t>
            </w:r>
          </w:p>
        </w:tc>
        <w:tc>
          <w:tcPr>
            <w:tcW w:w="674"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t>1.</w:t>
            </w:r>
          </w:p>
        </w:tc>
        <w:tc>
          <w:tcPr>
            <w:tcW w:w="28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Благоустройство территории - </w:t>
            </w:r>
            <w:r w:rsidRPr="00E51D3C">
              <w:rPr>
                <w: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(код вида – 12.0.2)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2217" w:type="dxa"/>
            <w:vMerge w:val="restart"/>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b/>
                <w:sz w:val="20"/>
                <w:szCs w:val="20"/>
              </w:rPr>
              <w:t>Условно разрешенные</w:t>
            </w:r>
          </w:p>
        </w:tc>
        <w:tc>
          <w:tcPr>
            <w:tcW w:w="674"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1</w:t>
            </w:r>
            <w:r w:rsidRPr="00E51D3C">
              <w:t>.</w:t>
            </w:r>
          </w:p>
        </w:tc>
        <w:tc>
          <w:tcPr>
            <w:tcW w:w="28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использование - </w:t>
            </w:r>
            <w:r w:rsidRPr="00E51D3C">
              <w:rPr>
                <w:i/>
              </w:rPr>
              <w:t xml:space="preserve">размещение зданий и сооружений религиозного использования. Содержание </w:t>
            </w:r>
            <w:r w:rsidRPr="00E51D3C">
              <w:rPr>
                <w:i/>
              </w:rPr>
              <w:lastRenderedPageBreak/>
              <w:t>данного вида разрешенного использования включает в себя содержание видов разрешенного использования с </w:t>
            </w:r>
            <w:hyperlink r:id="rId306" w:anchor="000209" w:history="1">
              <w:r w:rsidRPr="00E51D3C">
                <w:rPr>
                  <w:rStyle w:val="a7"/>
                  <w:i/>
                </w:rPr>
                <w:t>кодами 3.7.1</w:t>
              </w:r>
            </w:hyperlink>
            <w:r w:rsidRPr="00E51D3C">
              <w:rPr>
                <w:i/>
              </w:rPr>
              <w:t> - </w:t>
            </w:r>
            <w:hyperlink r:id="rId307" w:anchor="000212" w:history="1">
              <w:r w:rsidRPr="00E51D3C">
                <w:rPr>
                  <w:rStyle w:val="a7"/>
                  <w:i/>
                </w:rPr>
                <w:t>3.7.2</w:t>
              </w:r>
            </w:hyperlink>
            <w:r w:rsidRPr="00E51D3C">
              <w:rPr>
                <w:i/>
              </w:rPr>
              <w:t xml:space="preserve"> (код вида –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2</w:t>
            </w:r>
            <w:r w:rsidRPr="00E51D3C">
              <w:t>.</w:t>
            </w:r>
          </w:p>
        </w:tc>
        <w:tc>
          <w:tcPr>
            <w:tcW w:w="28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Осуществление религиозных обрядов - </w:t>
            </w:r>
            <w:r w:rsidRPr="00E51D3C">
              <w:rPr>
                <w: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(код вида – 3.7.1)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r w:rsidR="00E51D3C" w:rsidRPr="00E51D3C" w:rsidTr="00E51D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c>
          <w:tcPr>
            <w:tcW w:w="674"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jc w:val="both"/>
              <w:textAlignment w:val="baseline"/>
            </w:pPr>
            <w:r w:rsidRPr="00E51D3C">
              <w:rPr>
                <w:lang w:val="en-US"/>
              </w:rPr>
              <w:t>3</w:t>
            </w:r>
            <w:r w:rsidRPr="00E51D3C">
              <w:t>.</w:t>
            </w:r>
          </w:p>
        </w:tc>
        <w:tc>
          <w:tcPr>
            <w:tcW w:w="2810" w:type="dxa"/>
            <w:tcBorders>
              <w:top w:val="single" w:sz="4" w:space="0" w:color="000000"/>
              <w:left w:val="single" w:sz="4" w:space="0" w:color="000000"/>
              <w:bottom w:val="single" w:sz="4" w:space="0" w:color="000000"/>
              <w:right w:val="single" w:sz="4" w:space="0" w:color="000000"/>
            </w:tcBorders>
            <w:hideMark/>
          </w:tcPr>
          <w:p w:rsidR="00E51D3C" w:rsidRPr="00E51D3C" w:rsidRDefault="00E51D3C" w:rsidP="00E51D3C">
            <w:pPr>
              <w:pStyle w:val="Iauiue"/>
              <w:overflowPunct w:val="0"/>
              <w:autoSpaceDE w:val="0"/>
              <w:autoSpaceDN w:val="0"/>
              <w:adjustRightInd w:val="0"/>
              <w:textAlignment w:val="baseline"/>
            </w:pPr>
            <w:r w:rsidRPr="00E51D3C">
              <w:t xml:space="preserve">Религиозное управление и образование - </w:t>
            </w:r>
            <w:r w:rsidRPr="00E51D3C">
              <w:rPr>
                <w: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(код вида – 3.7.2)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D3C" w:rsidRPr="00E51D3C" w:rsidRDefault="00E51D3C" w:rsidP="00E51D3C">
            <w:pPr>
              <w:spacing w:after="0" w:line="240" w:lineRule="auto"/>
              <w:rPr>
                <w:rFonts w:ascii="Times New Roman" w:hAnsi="Times New Roman" w:cs="Times New Roman"/>
                <w:sz w:val="20"/>
                <w:szCs w:val="20"/>
              </w:rPr>
            </w:pPr>
          </w:p>
        </w:tc>
      </w:tr>
    </w:tbl>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bookmarkStart w:id="220" w:name="_Toc2726099"/>
      <w:r w:rsidRPr="00E51D3C">
        <w:rPr>
          <w:rFonts w:ascii="Times New Roman" w:hAnsi="Times New Roman" w:cs="Times New Roman"/>
          <w:b/>
          <w:sz w:val="20"/>
          <w:szCs w:val="20"/>
        </w:rPr>
        <w:t>Статья 39. Градостроительные регламенты. Ограничения использования земельных участков и объектов капитального строительства</w:t>
      </w:r>
      <w:bookmarkEnd w:id="220"/>
    </w:p>
    <w:p w:rsidR="00E51D3C" w:rsidRPr="00E51D3C" w:rsidRDefault="00E51D3C" w:rsidP="00E51D3C">
      <w:pPr>
        <w:spacing w:after="0" w:line="240" w:lineRule="auto"/>
        <w:ind w:firstLine="709"/>
        <w:jc w:val="both"/>
        <w:outlineLvl w:val="1"/>
        <w:rPr>
          <w:rFonts w:ascii="Times New Roman" w:hAnsi="Times New Roman" w:cs="Times New Roman"/>
          <w:b/>
          <w:sz w:val="20"/>
          <w:szCs w:val="20"/>
        </w:rPr>
      </w:pPr>
    </w:p>
    <w:p w:rsidR="00E51D3C" w:rsidRPr="00E51D3C" w:rsidRDefault="00E51D3C" w:rsidP="00E51D3C">
      <w:pPr>
        <w:spacing w:after="0" w:line="240" w:lineRule="auto"/>
        <w:ind w:firstLine="720"/>
        <w:jc w:val="both"/>
        <w:rPr>
          <w:rFonts w:ascii="Times New Roman" w:hAnsi="Times New Roman" w:cs="Times New Roman"/>
          <w:b/>
          <w:sz w:val="20"/>
          <w:szCs w:val="20"/>
        </w:rPr>
      </w:pPr>
      <w:r w:rsidRPr="00E51D3C">
        <w:rPr>
          <w:rFonts w:ascii="Times New Roman" w:hAnsi="Times New Roman" w:cs="Times New Roman"/>
          <w:b/>
          <w:sz w:val="20"/>
          <w:szCs w:val="20"/>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3.  Принципиальное содержание указанного режима (состава мероприятий) установлено санитарными нормами и правилами. </w:t>
      </w:r>
      <w:proofErr w:type="gramStart"/>
      <w:r w:rsidRPr="00E51D3C">
        <w:rPr>
          <w:rFonts w:ascii="Times New Roman" w:hAnsi="Times New Roman" w:cs="Times New Roman"/>
          <w:sz w:val="20"/>
          <w:szCs w:val="20"/>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Юровского сельского поселения.</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4.  Режим ЗСО, </w:t>
      </w:r>
      <w:proofErr w:type="gramStart"/>
      <w:r w:rsidRPr="00E51D3C">
        <w:rPr>
          <w:rFonts w:ascii="Times New Roman" w:hAnsi="Times New Roman" w:cs="Times New Roman"/>
          <w:sz w:val="20"/>
          <w:szCs w:val="20"/>
        </w:rPr>
        <w:t>границы</w:t>
      </w:r>
      <w:proofErr w:type="gramEnd"/>
      <w:r w:rsidRPr="00E51D3C">
        <w:rPr>
          <w:rFonts w:ascii="Times New Roman" w:hAnsi="Times New Roman" w:cs="Times New Roman"/>
          <w:sz w:val="20"/>
          <w:szCs w:val="20"/>
        </w:rPr>
        <w:t xml:space="preserve"> которых отображены на Карте границ зон с особыми условиями использования территории Юровского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  Мероприятия на территории ЗСО подземных источников водоснабжения по первому поясу:</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lastRenderedPageBreak/>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6.  Мероприятия на территории ЗСО подземных источников водоснабжения по второму и третьему поясам: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Запрещение закачки отработанных вод в подземные горизонты, подземного складирования твердых отходов и разработки недр земли.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4) Запрещение размещения складов горюче-смазочных материалов, ядохимикатов и минеральных удобрений, накопителей </w:t>
      </w:r>
      <w:proofErr w:type="spellStart"/>
      <w:r w:rsidRPr="00E51D3C">
        <w:rPr>
          <w:rFonts w:ascii="Times New Roman" w:hAnsi="Times New Roman" w:cs="Times New Roman"/>
          <w:sz w:val="20"/>
          <w:szCs w:val="20"/>
        </w:rPr>
        <w:t>промстоков</w:t>
      </w:r>
      <w:proofErr w:type="spellEnd"/>
      <w:r w:rsidRPr="00E51D3C">
        <w:rPr>
          <w:rFonts w:ascii="Times New Roman" w:hAnsi="Times New Roman" w:cs="Times New Roman"/>
          <w:sz w:val="20"/>
          <w:szCs w:val="20"/>
        </w:rPr>
        <w:t xml:space="preserve">, </w:t>
      </w:r>
      <w:proofErr w:type="spellStart"/>
      <w:r w:rsidRPr="00E51D3C">
        <w:rPr>
          <w:rFonts w:ascii="Times New Roman" w:hAnsi="Times New Roman" w:cs="Times New Roman"/>
          <w:sz w:val="20"/>
          <w:szCs w:val="20"/>
        </w:rPr>
        <w:t>шламохранилищ</w:t>
      </w:r>
      <w:proofErr w:type="spellEnd"/>
      <w:r w:rsidRPr="00E51D3C">
        <w:rPr>
          <w:rFonts w:ascii="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7.  Мероприятия на территории ЗСО подземных источников водоснабжения по второму поясу:</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не допускается: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применение удобрений и ядохимикатов;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рубка леса главного пользования и реконструкции.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8.  Мероприятия на территории ЗСО поверхностных источников водоснабжения по первому поясу:</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9. Мероприятия на территории ЗСО поверхностных источников водоснабжения по второму и третьему поясам ЗСО:</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 xml:space="preserve">Выявление объектов, загрязняющих источники водоснабжения, с разработкой конкретных </w:t>
      </w:r>
      <w:proofErr w:type="spellStart"/>
      <w:r w:rsidRPr="00E51D3C">
        <w:rPr>
          <w:rFonts w:ascii="Times New Roman" w:hAnsi="Times New Roman" w:cs="Times New Roman"/>
          <w:sz w:val="20"/>
          <w:szCs w:val="20"/>
        </w:rPr>
        <w:t>водоохранных</w:t>
      </w:r>
      <w:proofErr w:type="spellEnd"/>
      <w:r w:rsidRPr="00E51D3C">
        <w:rPr>
          <w:rFonts w:ascii="Times New Roman" w:hAnsi="Times New Roman" w:cs="Times New Roman"/>
          <w:sz w:val="20"/>
          <w:szCs w:val="20"/>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w:t>
      </w:r>
      <w:r w:rsidRPr="00E51D3C">
        <w:rPr>
          <w:rFonts w:ascii="Times New Roman" w:hAnsi="Times New Roman" w:cs="Times New Roman"/>
          <w:sz w:val="20"/>
          <w:szCs w:val="20"/>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w:t>
      </w:r>
      <w:r w:rsidRPr="00E51D3C">
        <w:rPr>
          <w:rFonts w:ascii="Times New Roman" w:hAnsi="Times New Roman" w:cs="Times New Roman"/>
          <w:sz w:val="20"/>
          <w:szCs w:val="20"/>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w:t>
      </w:r>
      <w:r w:rsidRPr="00E51D3C">
        <w:rPr>
          <w:rFonts w:ascii="Times New Roman" w:hAnsi="Times New Roman" w:cs="Times New Roman"/>
          <w:sz w:val="20"/>
          <w:szCs w:val="20"/>
        </w:rPr>
        <w:tab/>
        <w:t xml:space="preserve">Использование химических методов борьбы с </w:t>
      </w:r>
      <w:proofErr w:type="spellStart"/>
      <w:r w:rsidRPr="00E51D3C">
        <w:rPr>
          <w:rFonts w:ascii="Times New Roman" w:hAnsi="Times New Roman" w:cs="Times New Roman"/>
          <w:sz w:val="20"/>
          <w:szCs w:val="20"/>
        </w:rPr>
        <w:t>эвтрофикацией</w:t>
      </w:r>
      <w:proofErr w:type="spellEnd"/>
      <w:r w:rsidRPr="00E51D3C">
        <w:rPr>
          <w:rFonts w:ascii="Times New Roman" w:hAnsi="Times New Roman" w:cs="Times New Roman"/>
          <w:sz w:val="20"/>
          <w:szCs w:val="20"/>
        </w:rPr>
        <w:t xml:space="preserve">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6)</w:t>
      </w:r>
      <w:r w:rsidRPr="00E51D3C">
        <w:rPr>
          <w:rFonts w:ascii="Times New Roman" w:hAnsi="Times New Roman" w:cs="Times New Roman"/>
          <w:sz w:val="20"/>
          <w:szCs w:val="20"/>
        </w:rPr>
        <w:tab/>
        <w:t xml:space="preserve">При наличии судоходства необходимо оборудование судов, дебаркадеров и брандвахт устройствами для сбора фановых и </w:t>
      </w:r>
      <w:proofErr w:type="spellStart"/>
      <w:r w:rsidRPr="00E51D3C">
        <w:rPr>
          <w:rFonts w:ascii="Times New Roman" w:hAnsi="Times New Roman" w:cs="Times New Roman"/>
          <w:sz w:val="20"/>
          <w:szCs w:val="20"/>
        </w:rPr>
        <w:t>подсланевых</w:t>
      </w:r>
      <w:proofErr w:type="spellEnd"/>
      <w:r w:rsidRPr="00E51D3C">
        <w:rPr>
          <w:rFonts w:ascii="Times New Roman" w:hAnsi="Times New Roman" w:cs="Times New Roman"/>
          <w:sz w:val="20"/>
          <w:szCs w:val="20"/>
        </w:rPr>
        <w:t xml:space="preserve"> вод и твердых отходов; оборудование на пристанях сливных станций и приемников для сбора твердых отходов.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10. Мероприятия на территории ЗСО поверхностных источников водоснабжения по второму поясу.</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lastRenderedPageBreak/>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 xml:space="preserve">Запрещение размещения складов горюче-смазочных материалов, ядохимикатов и минеральных удобрений, накопителей </w:t>
      </w:r>
      <w:proofErr w:type="spellStart"/>
      <w:r w:rsidRPr="00E51D3C">
        <w:rPr>
          <w:rFonts w:ascii="Times New Roman" w:hAnsi="Times New Roman" w:cs="Times New Roman"/>
          <w:sz w:val="20"/>
          <w:szCs w:val="20"/>
        </w:rPr>
        <w:t>промстоков</w:t>
      </w:r>
      <w:proofErr w:type="spellEnd"/>
      <w:r w:rsidRPr="00E51D3C">
        <w:rPr>
          <w:rFonts w:ascii="Times New Roman" w:hAnsi="Times New Roman" w:cs="Times New Roman"/>
          <w:sz w:val="20"/>
          <w:szCs w:val="20"/>
        </w:rPr>
        <w:t xml:space="preserve">, </w:t>
      </w:r>
      <w:proofErr w:type="spellStart"/>
      <w:r w:rsidRPr="00E51D3C">
        <w:rPr>
          <w:rFonts w:ascii="Times New Roman" w:hAnsi="Times New Roman" w:cs="Times New Roman"/>
          <w:sz w:val="20"/>
          <w:szCs w:val="20"/>
        </w:rPr>
        <w:t>шламохранилищ</w:t>
      </w:r>
      <w:proofErr w:type="spellEnd"/>
      <w:r w:rsidRPr="00E51D3C">
        <w:rPr>
          <w:rFonts w:ascii="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w:t>
      </w:r>
      <w:r w:rsidRPr="00E51D3C">
        <w:rPr>
          <w:rFonts w:ascii="Times New Roman" w:hAnsi="Times New Roman" w:cs="Times New Roman"/>
          <w:sz w:val="20"/>
          <w:szCs w:val="20"/>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w:t>
      </w:r>
      <w:r w:rsidRPr="00E51D3C">
        <w:rPr>
          <w:rFonts w:ascii="Times New Roman" w:hAnsi="Times New Roman" w:cs="Times New Roman"/>
          <w:sz w:val="20"/>
          <w:szCs w:val="20"/>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5)</w:t>
      </w:r>
      <w:r w:rsidRPr="00E51D3C">
        <w:rPr>
          <w:rFonts w:ascii="Times New Roman" w:hAnsi="Times New Roman" w:cs="Times New Roman"/>
          <w:sz w:val="20"/>
          <w:szCs w:val="20"/>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51D3C">
          <w:rPr>
            <w:rFonts w:ascii="Times New Roman" w:hAnsi="Times New Roman" w:cs="Times New Roman"/>
            <w:sz w:val="20"/>
            <w:szCs w:val="20"/>
          </w:rPr>
          <w:t>500 м</w:t>
        </w:r>
      </w:smartTag>
      <w:r w:rsidRPr="00E51D3C">
        <w:rPr>
          <w:rFonts w:ascii="Times New Roman" w:hAnsi="Times New Roman" w:cs="Times New Roman"/>
          <w:sz w:val="20"/>
          <w:szCs w:val="20"/>
        </w:rPr>
        <w:t>, которое может привести к ухудшению качества или уменьшению количества воды источника водоснабжения.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6)</w:t>
      </w:r>
      <w:r w:rsidRPr="00E51D3C">
        <w:rPr>
          <w:rFonts w:ascii="Times New Roman" w:hAnsi="Times New Roman" w:cs="Times New Roman"/>
          <w:sz w:val="20"/>
          <w:szCs w:val="20"/>
        </w:rPr>
        <w:tab/>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7)</w:t>
      </w:r>
      <w:r w:rsidRPr="00E51D3C">
        <w:rPr>
          <w:rFonts w:ascii="Times New Roman" w:hAnsi="Times New Roman" w:cs="Times New Roman"/>
          <w:sz w:val="20"/>
          <w:szCs w:val="20"/>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11.  Мероприятия по санитарно-защитной полосе водоводов: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В пределах санитарно-защитной полосы водоводов должны отсутствовать источники загрязнения почвы и грунтовых вод.</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E51D3C" w:rsidRPr="00E51D3C" w:rsidRDefault="00E51D3C" w:rsidP="00E51D3C">
      <w:pPr>
        <w:spacing w:after="0" w:line="240" w:lineRule="auto"/>
        <w:ind w:firstLine="708"/>
        <w:rPr>
          <w:rFonts w:ascii="Times New Roman" w:hAnsi="Times New Roman" w:cs="Times New Roman"/>
          <w:b/>
          <w:sz w:val="20"/>
          <w:szCs w:val="20"/>
        </w:rPr>
      </w:pPr>
    </w:p>
    <w:p w:rsidR="00E51D3C" w:rsidRPr="00E51D3C" w:rsidRDefault="00E51D3C" w:rsidP="00E51D3C">
      <w:pPr>
        <w:spacing w:after="0" w:line="240" w:lineRule="auto"/>
        <w:ind w:firstLine="720"/>
        <w:jc w:val="both"/>
        <w:rPr>
          <w:rFonts w:ascii="Times New Roman" w:hAnsi="Times New Roman" w:cs="Times New Roman"/>
          <w:b/>
          <w:sz w:val="20"/>
          <w:szCs w:val="20"/>
        </w:rPr>
      </w:pPr>
      <w:r w:rsidRPr="00E51D3C">
        <w:rPr>
          <w:rFonts w:ascii="Times New Roman" w:hAnsi="Times New Roman" w:cs="Times New Roman"/>
          <w:b/>
          <w:sz w:val="20"/>
          <w:szCs w:val="20"/>
        </w:rPr>
        <w:t xml:space="preserve">Ограничения использования земельных участков и объектов капитального строительства на территории </w:t>
      </w:r>
      <w:proofErr w:type="spellStart"/>
      <w:r w:rsidRPr="00E51D3C">
        <w:rPr>
          <w:rFonts w:ascii="Times New Roman" w:hAnsi="Times New Roman" w:cs="Times New Roman"/>
          <w:b/>
          <w:sz w:val="20"/>
          <w:szCs w:val="20"/>
        </w:rPr>
        <w:t>водоохранных</w:t>
      </w:r>
      <w:proofErr w:type="spellEnd"/>
      <w:r w:rsidRPr="00E51D3C">
        <w:rPr>
          <w:rFonts w:ascii="Times New Roman" w:hAnsi="Times New Roman" w:cs="Times New Roman"/>
          <w:b/>
          <w:sz w:val="20"/>
          <w:szCs w:val="20"/>
        </w:rPr>
        <w:t xml:space="preserve"> зон.</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 Ограничения использования земельных участков и объектов капитального строительства на территории </w:t>
      </w:r>
      <w:proofErr w:type="spellStart"/>
      <w:r w:rsidRPr="00E51D3C">
        <w:rPr>
          <w:rFonts w:ascii="Times New Roman" w:hAnsi="Times New Roman" w:cs="Times New Roman"/>
          <w:sz w:val="20"/>
          <w:szCs w:val="20"/>
        </w:rPr>
        <w:t>водоохранных</w:t>
      </w:r>
      <w:proofErr w:type="spellEnd"/>
      <w:r w:rsidRPr="00E51D3C">
        <w:rPr>
          <w:rFonts w:ascii="Times New Roman" w:hAnsi="Times New Roman" w:cs="Times New Roman"/>
          <w:sz w:val="20"/>
          <w:szCs w:val="20"/>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2.  Ограничения использования земельных участков и объектов капитального строительства на территории </w:t>
      </w:r>
      <w:proofErr w:type="spellStart"/>
      <w:r w:rsidRPr="00E51D3C">
        <w:rPr>
          <w:rFonts w:ascii="Times New Roman" w:hAnsi="Times New Roman" w:cs="Times New Roman"/>
          <w:sz w:val="20"/>
          <w:szCs w:val="20"/>
        </w:rPr>
        <w:t>водоохранных</w:t>
      </w:r>
      <w:proofErr w:type="spellEnd"/>
      <w:r w:rsidRPr="00E51D3C">
        <w:rPr>
          <w:rFonts w:ascii="Times New Roman" w:hAnsi="Times New Roman" w:cs="Times New Roman"/>
          <w:sz w:val="20"/>
          <w:szCs w:val="20"/>
        </w:rPr>
        <w:t xml:space="preserve"> зон определяются специальными режимами осуществления хозяйственной и иной деятельности установленными Водным кодексом РФ.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3.  </w:t>
      </w:r>
      <w:proofErr w:type="gramStart"/>
      <w:r w:rsidRPr="00E51D3C">
        <w:rPr>
          <w:rFonts w:ascii="Times New Roman" w:hAnsi="Times New Roman" w:cs="Times New Roman"/>
          <w:sz w:val="20"/>
          <w:szCs w:val="20"/>
        </w:rPr>
        <w:t xml:space="preserve">В соответствии с указанным режимом на территории </w:t>
      </w:r>
      <w:proofErr w:type="spellStart"/>
      <w:r w:rsidRPr="00E51D3C">
        <w:rPr>
          <w:rFonts w:ascii="Times New Roman" w:hAnsi="Times New Roman" w:cs="Times New Roman"/>
          <w:sz w:val="20"/>
          <w:szCs w:val="20"/>
        </w:rPr>
        <w:t>водоохранных</w:t>
      </w:r>
      <w:proofErr w:type="spellEnd"/>
      <w:r w:rsidRPr="00E51D3C">
        <w:rPr>
          <w:rFonts w:ascii="Times New Roman" w:hAnsi="Times New Roman" w:cs="Times New Roman"/>
          <w:sz w:val="20"/>
          <w:szCs w:val="20"/>
        </w:rPr>
        <w:t xml:space="preserve"> зон, границы которых отображены на Карте границ зон с особыми условиями использования территории Юровского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w:t>
      </w:r>
      <w:proofErr w:type="gramEnd"/>
      <w:r w:rsidRPr="00E51D3C">
        <w:rPr>
          <w:rFonts w:ascii="Times New Roman" w:hAnsi="Times New Roman" w:cs="Times New Roman"/>
          <w:sz w:val="20"/>
          <w:szCs w:val="20"/>
        </w:rPr>
        <w:t xml:space="preserve">, для </w:t>
      </w:r>
      <w:proofErr w:type="gramStart"/>
      <w:r w:rsidRPr="00E51D3C">
        <w:rPr>
          <w:rFonts w:ascii="Times New Roman" w:hAnsi="Times New Roman" w:cs="Times New Roman"/>
          <w:sz w:val="20"/>
          <w:szCs w:val="20"/>
        </w:rPr>
        <w:t>которых</w:t>
      </w:r>
      <w:proofErr w:type="gramEnd"/>
      <w:r w:rsidRPr="00E51D3C">
        <w:rPr>
          <w:rFonts w:ascii="Times New Roman" w:hAnsi="Times New Roman" w:cs="Times New Roman"/>
          <w:sz w:val="20"/>
          <w:szCs w:val="20"/>
        </w:rPr>
        <w:t xml:space="preserve"> градостроительные регламенты не устанавливаются, запрещается: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использование сточных вод для удобрения почв;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w:t>
      </w:r>
      <w:r w:rsidRPr="00E51D3C">
        <w:rPr>
          <w:rFonts w:ascii="Times New Roman" w:hAnsi="Times New Roman" w:cs="Times New Roman"/>
          <w:sz w:val="20"/>
          <w:szCs w:val="20"/>
        </w:rPr>
        <w:tab/>
        <w:t>осуществление авиационных мер по борьбе с вредителями и болезнями растений;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w:t>
      </w:r>
      <w:r w:rsidRPr="00E51D3C">
        <w:rPr>
          <w:rFonts w:ascii="Times New Roman" w:hAnsi="Times New Roman" w:cs="Times New Roman"/>
          <w:sz w:val="20"/>
          <w:szCs w:val="20"/>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4. В границах прибрежных защитных полос наряду с вышеперечисленными ограничениями запрещается: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распашка земель;</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размещение отвалов размываемых грунтов;</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3)</w:t>
      </w:r>
      <w:r w:rsidRPr="00E51D3C">
        <w:rPr>
          <w:rFonts w:ascii="Times New Roman" w:hAnsi="Times New Roman" w:cs="Times New Roman"/>
          <w:sz w:val="20"/>
          <w:szCs w:val="20"/>
        </w:rPr>
        <w:tab/>
        <w:t>выпас сельскохозяйственных животных и организация для них летних лагерей, ванн.</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5. В границах </w:t>
      </w:r>
      <w:proofErr w:type="spellStart"/>
      <w:r w:rsidRPr="00E51D3C">
        <w:rPr>
          <w:rFonts w:ascii="Times New Roman" w:hAnsi="Times New Roman" w:cs="Times New Roman"/>
          <w:sz w:val="20"/>
          <w:szCs w:val="20"/>
        </w:rPr>
        <w:t>водоохранных</w:t>
      </w:r>
      <w:proofErr w:type="spellEnd"/>
      <w:r w:rsidRPr="00E51D3C">
        <w:rPr>
          <w:rFonts w:ascii="Times New Roman" w:hAnsi="Times New Roman" w:cs="Times New Roman"/>
          <w:sz w:val="20"/>
          <w:szCs w:val="2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51D3C" w:rsidRPr="00E51D3C" w:rsidRDefault="00E51D3C" w:rsidP="00E51D3C">
      <w:pPr>
        <w:tabs>
          <w:tab w:val="left" w:pos="720"/>
        </w:tabs>
        <w:spacing w:after="0" w:line="240" w:lineRule="auto"/>
        <w:ind w:firstLine="720"/>
        <w:jc w:val="both"/>
        <w:rPr>
          <w:rFonts w:ascii="Times New Roman" w:hAnsi="Times New Roman" w:cs="Times New Roman"/>
          <w:b/>
          <w:sz w:val="20"/>
          <w:szCs w:val="20"/>
        </w:rPr>
      </w:pPr>
      <w:r w:rsidRPr="00E51D3C">
        <w:rPr>
          <w:rFonts w:ascii="Times New Roman" w:hAnsi="Times New Roman" w:cs="Times New Roman"/>
          <w:b/>
          <w:sz w:val="20"/>
          <w:szCs w:val="20"/>
        </w:rPr>
        <w:lastRenderedPageBreak/>
        <w:t>Ограничения использования земельных участков и объектов капитального строительства на территории санитарно-защитных зон</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 Содержание указанного режима определяется санитарно-эпидемиологическими правилами и нормативами.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 xml:space="preserve">4.   </w:t>
      </w:r>
      <w:proofErr w:type="gramStart"/>
      <w:r w:rsidRPr="00E51D3C">
        <w:rPr>
          <w:rFonts w:ascii="Times New Roman" w:hAnsi="Times New Roman" w:cs="Times New Roman"/>
          <w:sz w:val="20"/>
          <w:szCs w:val="20"/>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границ зон с особыми условиями использования территории Юровского сельского поселения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w:t>
      </w:r>
      <w:proofErr w:type="gramEnd"/>
      <w:r w:rsidRPr="00E51D3C">
        <w:rPr>
          <w:rFonts w:ascii="Times New Roman" w:hAnsi="Times New Roman" w:cs="Times New Roman"/>
          <w:sz w:val="20"/>
          <w:szCs w:val="20"/>
        </w:rPr>
        <w:t xml:space="preserve"> регламента не распространяется, вводятся следующие ограничения хозяйственной и иной деятельности:</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1)</w:t>
      </w:r>
      <w:r w:rsidRPr="00E51D3C">
        <w:rPr>
          <w:rFonts w:ascii="Times New Roman" w:hAnsi="Times New Roman" w:cs="Times New Roman"/>
          <w:sz w:val="20"/>
          <w:szCs w:val="20"/>
        </w:rPr>
        <w:tab/>
        <w:t>на территории СЗЗ не допускается размещение следующих объектов: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объектов для проживания людей;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коллективных или индивидуальных дачных и садово-огородных участков;</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 xml:space="preserve">спортивных сооружений и парков общего пользования;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 xml:space="preserve">образовательных и детских учреждений; </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лечебно-профилактических и оздоровительных учреждений общего пользования;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2)</w:t>
      </w:r>
      <w:r w:rsidRPr="00E51D3C">
        <w:rPr>
          <w:rFonts w:ascii="Times New Roman" w:hAnsi="Times New Roman" w:cs="Times New Roman"/>
          <w:sz w:val="20"/>
          <w:szCs w:val="20"/>
        </w:rPr>
        <w:tab/>
        <w:t>на территории СЗЗ допускается размещать:</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сельхозугодия для выращивания технических культур, не используемых для производства продуктов питания;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E51D3C">
        <w:rPr>
          <w:rFonts w:ascii="Times New Roman" w:hAnsi="Times New Roman" w:cs="Times New Roman"/>
          <w:sz w:val="20"/>
          <w:szCs w:val="20"/>
        </w:rPr>
        <w:t>непревышения</w:t>
      </w:r>
      <w:proofErr w:type="spellEnd"/>
      <w:r w:rsidRPr="00E51D3C">
        <w:rPr>
          <w:rFonts w:ascii="Times New Roman" w:hAnsi="Times New Roman" w:cs="Times New Roman"/>
          <w:sz w:val="20"/>
          <w:szCs w:val="20"/>
        </w:rPr>
        <w:t xml:space="preserve"> гигиенических нормативов на границе СЗЗ и за ее пределами при суммарном учете;</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51D3C" w:rsidRPr="00E51D3C" w:rsidRDefault="00E51D3C" w:rsidP="00E51D3C">
      <w:pPr>
        <w:spacing w:after="0" w:line="240" w:lineRule="auto"/>
        <w:ind w:firstLine="708"/>
        <w:jc w:val="both"/>
        <w:rPr>
          <w:rFonts w:ascii="Times New Roman" w:hAnsi="Times New Roman" w:cs="Times New Roman"/>
          <w:sz w:val="20"/>
          <w:szCs w:val="20"/>
        </w:rPr>
      </w:pPr>
      <w:proofErr w:type="gramStart"/>
      <w:r w:rsidRPr="00E51D3C">
        <w:rPr>
          <w:rFonts w:ascii="Times New Roman" w:hAnsi="Times New Roman" w:cs="Times New Roman"/>
          <w:sz w:val="20"/>
          <w:szCs w:val="20"/>
        </w:rPr>
        <w:t>–</w:t>
      </w:r>
      <w:r w:rsidRPr="00E51D3C">
        <w:rPr>
          <w:rFonts w:ascii="Times New Roman" w:hAnsi="Times New Roman" w:cs="Times New Roman"/>
          <w:sz w:val="20"/>
          <w:szCs w:val="20"/>
        </w:rPr>
        <w:tab/>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E51D3C">
        <w:rPr>
          <w:rFonts w:ascii="Times New Roman" w:hAnsi="Times New Roman" w:cs="Times New Roman"/>
          <w:sz w:val="20"/>
          <w:szCs w:val="20"/>
        </w:rPr>
        <w:t>электроподстанции</w:t>
      </w:r>
      <w:proofErr w:type="spellEnd"/>
      <w:r w:rsidRPr="00E51D3C">
        <w:rPr>
          <w:rFonts w:ascii="Times New Roman" w:hAnsi="Times New Roman" w:cs="Times New Roman"/>
          <w:sz w:val="20"/>
          <w:szCs w:val="20"/>
        </w:rPr>
        <w:t xml:space="preserve">, </w:t>
      </w:r>
      <w:proofErr w:type="spellStart"/>
      <w:r w:rsidRPr="00E51D3C">
        <w:rPr>
          <w:rFonts w:ascii="Times New Roman" w:hAnsi="Times New Roman" w:cs="Times New Roman"/>
          <w:sz w:val="20"/>
          <w:szCs w:val="20"/>
        </w:rPr>
        <w:t>нефте</w:t>
      </w:r>
      <w:proofErr w:type="spellEnd"/>
      <w:r w:rsidRPr="00E51D3C">
        <w:rPr>
          <w:rFonts w:ascii="Times New Roman" w:hAnsi="Times New Roman" w:cs="Times New Roman"/>
          <w:sz w:val="20"/>
          <w:szCs w:val="20"/>
        </w:rPr>
        <w:t xml:space="preserve">- и газопроводы, артезианские скважины для технического водоснабжения, </w:t>
      </w:r>
      <w:proofErr w:type="spellStart"/>
      <w:r w:rsidRPr="00E51D3C">
        <w:rPr>
          <w:rFonts w:ascii="Times New Roman" w:hAnsi="Times New Roman" w:cs="Times New Roman"/>
          <w:sz w:val="20"/>
          <w:szCs w:val="20"/>
        </w:rPr>
        <w:t>водоохлаждающие</w:t>
      </w:r>
      <w:proofErr w:type="spellEnd"/>
      <w:r w:rsidRPr="00E51D3C">
        <w:rPr>
          <w:rFonts w:ascii="Times New Roman" w:hAnsi="Times New Roman" w:cs="Times New Roman"/>
          <w:sz w:val="20"/>
          <w:szCs w:val="20"/>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E51D3C">
        <w:rPr>
          <w:rFonts w:ascii="Times New Roman" w:hAnsi="Times New Roman" w:cs="Times New Roman"/>
          <w:sz w:val="20"/>
          <w:szCs w:val="20"/>
        </w:rPr>
        <w:t>промплощадки</w:t>
      </w:r>
      <w:proofErr w:type="spellEnd"/>
      <w:r w:rsidRPr="00E51D3C">
        <w:rPr>
          <w:rFonts w:ascii="Times New Roman" w:hAnsi="Times New Roman" w:cs="Times New Roman"/>
          <w:sz w:val="20"/>
          <w:szCs w:val="20"/>
        </w:rPr>
        <w:t>, предприятий и санитарно-защитной зоны;</w:t>
      </w:r>
      <w:proofErr w:type="gramEnd"/>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51D3C" w:rsidRPr="00E51D3C" w:rsidRDefault="00E51D3C" w:rsidP="00E51D3C">
      <w:pPr>
        <w:spacing w:after="0" w:line="240" w:lineRule="auto"/>
        <w:ind w:firstLine="708"/>
        <w:jc w:val="both"/>
        <w:rPr>
          <w:rFonts w:ascii="Times New Roman" w:hAnsi="Times New Roman" w:cs="Times New Roman"/>
          <w:sz w:val="20"/>
          <w:szCs w:val="20"/>
        </w:rPr>
      </w:pPr>
      <w:r w:rsidRPr="00E51D3C">
        <w:rPr>
          <w:rFonts w:ascii="Times New Roman" w:hAnsi="Times New Roman" w:cs="Times New Roman"/>
          <w:sz w:val="20"/>
          <w:szCs w:val="20"/>
        </w:rPr>
        <w:t>3)</w:t>
      </w:r>
      <w:r w:rsidRPr="00E51D3C">
        <w:rPr>
          <w:rFonts w:ascii="Times New Roman" w:hAnsi="Times New Roman" w:cs="Times New Roman"/>
          <w:sz w:val="20"/>
          <w:szCs w:val="20"/>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E51D3C">
          <w:rPr>
            <w:rFonts w:ascii="Times New Roman" w:hAnsi="Times New Roman" w:cs="Times New Roman"/>
            <w:sz w:val="20"/>
            <w:szCs w:val="20"/>
          </w:rPr>
          <w:t>1000 м</w:t>
        </w:r>
      </w:smartTag>
      <w:r w:rsidRPr="00E51D3C">
        <w:rPr>
          <w:rFonts w:ascii="Times New Roman" w:hAnsi="Times New Roman" w:cs="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E51D3C" w:rsidRPr="00E51D3C" w:rsidRDefault="00E51D3C" w:rsidP="00E51D3C">
      <w:pPr>
        <w:spacing w:after="0" w:line="240" w:lineRule="auto"/>
        <w:ind w:firstLine="720"/>
        <w:jc w:val="both"/>
        <w:rPr>
          <w:rFonts w:ascii="Times New Roman" w:hAnsi="Times New Roman" w:cs="Times New Roman"/>
          <w:b/>
          <w:sz w:val="20"/>
          <w:szCs w:val="20"/>
        </w:rPr>
      </w:pPr>
    </w:p>
    <w:p w:rsidR="00E51D3C" w:rsidRPr="00E51D3C" w:rsidRDefault="00E51D3C" w:rsidP="00E51D3C">
      <w:pPr>
        <w:spacing w:after="0" w:line="240" w:lineRule="auto"/>
        <w:ind w:firstLine="720"/>
        <w:jc w:val="both"/>
        <w:rPr>
          <w:rFonts w:ascii="Times New Roman" w:hAnsi="Times New Roman" w:cs="Times New Roman"/>
          <w:b/>
          <w:sz w:val="20"/>
          <w:szCs w:val="20"/>
        </w:rPr>
      </w:pPr>
      <w:r w:rsidRPr="00E51D3C">
        <w:rPr>
          <w:rFonts w:ascii="Times New Roman" w:hAnsi="Times New Roman" w:cs="Times New Roman"/>
          <w:b/>
          <w:sz w:val="20"/>
          <w:szCs w:val="20"/>
        </w:rPr>
        <w:t xml:space="preserve">Ограничения использования земельных участков и объектов капитального строительства на территориях, подверженных паводкам </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В результате обильных осадков, интенсивного таяния снегов и сброса воды с водохранилищ (</w:t>
      </w:r>
      <w:proofErr w:type="spellStart"/>
      <w:r w:rsidRPr="00E51D3C">
        <w:rPr>
          <w:rFonts w:ascii="Times New Roman" w:hAnsi="Times New Roman" w:cs="Times New Roman"/>
          <w:sz w:val="20"/>
          <w:szCs w:val="20"/>
        </w:rPr>
        <w:t>Людиновского</w:t>
      </w:r>
      <w:proofErr w:type="spellEnd"/>
      <w:r w:rsidRPr="00E51D3C">
        <w:rPr>
          <w:rFonts w:ascii="Times New Roman" w:hAnsi="Times New Roman" w:cs="Times New Roman"/>
          <w:sz w:val="20"/>
          <w:szCs w:val="20"/>
        </w:rPr>
        <w:t xml:space="preserve"> Калужской области и </w:t>
      </w:r>
      <w:proofErr w:type="spellStart"/>
      <w:r w:rsidRPr="00E51D3C">
        <w:rPr>
          <w:rFonts w:ascii="Times New Roman" w:hAnsi="Times New Roman" w:cs="Times New Roman"/>
          <w:sz w:val="20"/>
          <w:szCs w:val="20"/>
        </w:rPr>
        <w:t>Десногорского</w:t>
      </w:r>
      <w:proofErr w:type="spellEnd"/>
      <w:r w:rsidRPr="00E51D3C">
        <w:rPr>
          <w:rFonts w:ascii="Times New Roman" w:hAnsi="Times New Roman" w:cs="Times New Roman"/>
          <w:sz w:val="20"/>
          <w:szCs w:val="20"/>
        </w:rPr>
        <w:t xml:space="preserve"> Смоленской области) возможен разлив р. Десна. Территория Юровского сельского поселения, подверженная паводкам: западная окраина п. </w:t>
      </w:r>
      <w:proofErr w:type="spellStart"/>
      <w:r w:rsidRPr="00E51D3C">
        <w:rPr>
          <w:rFonts w:ascii="Times New Roman" w:hAnsi="Times New Roman" w:cs="Times New Roman"/>
          <w:sz w:val="20"/>
          <w:szCs w:val="20"/>
        </w:rPr>
        <w:t>Солька</w:t>
      </w:r>
      <w:proofErr w:type="spellEnd"/>
      <w:r w:rsidRPr="00E51D3C">
        <w:rPr>
          <w:rFonts w:ascii="Times New Roman" w:hAnsi="Times New Roman" w:cs="Times New Roman"/>
          <w:sz w:val="20"/>
          <w:szCs w:val="20"/>
        </w:rPr>
        <w:t>.</w:t>
      </w:r>
    </w:p>
    <w:p w:rsidR="00E51D3C" w:rsidRPr="00E51D3C" w:rsidRDefault="00E51D3C" w:rsidP="00E51D3C">
      <w:pPr>
        <w:autoSpaceDE w:val="0"/>
        <w:autoSpaceDN w:val="0"/>
        <w:adjustRightInd w:val="0"/>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В соответствии со ст.67 Водного кодекса РФ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На территориях, подверженных затоплению,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Согласно Региональным нормативам градостроительного проектирования Брянской области,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w:t>
      </w:r>
      <w:r w:rsidRPr="00E51D3C">
        <w:rPr>
          <w:rFonts w:ascii="Times New Roman" w:hAnsi="Times New Roman" w:cs="Times New Roman"/>
          <w:sz w:val="20"/>
          <w:szCs w:val="20"/>
        </w:rPr>
        <w:lastRenderedPageBreak/>
        <w:t xml:space="preserve">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E51D3C">
        <w:rPr>
          <w:rFonts w:ascii="Times New Roman" w:hAnsi="Times New Roman" w:cs="Times New Roman"/>
          <w:sz w:val="20"/>
          <w:szCs w:val="20"/>
        </w:rPr>
        <w:t>СНиП</w:t>
      </w:r>
      <w:proofErr w:type="spellEnd"/>
      <w:r w:rsidRPr="00E51D3C">
        <w:rPr>
          <w:rFonts w:ascii="Times New Roman" w:hAnsi="Times New Roman" w:cs="Times New Roman"/>
          <w:sz w:val="20"/>
          <w:szCs w:val="20"/>
        </w:rPr>
        <w:t xml:space="preserve"> 2.06.15-85 и </w:t>
      </w:r>
      <w:proofErr w:type="spellStart"/>
      <w:r w:rsidRPr="00E51D3C">
        <w:rPr>
          <w:rFonts w:ascii="Times New Roman" w:hAnsi="Times New Roman" w:cs="Times New Roman"/>
          <w:sz w:val="20"/>
          <w:szCs w:val="20"/>
        </w:rPr>
        <w:t>СНиП</w:t>
      </w:r>
      <w:proofErr w:type="spellEnd"/>
      <w:r w:rsidRPr="00E51D3C">
        <w:rPr>
          <w:rFonts w:ascii="Times New Roman" w:hAnsi="Times New Roman" w:cs="Times New Roman"/>
          <w:sz w:val="20"/>
          <w:szCs w:val="20"/>
        </w:rPr>
        <w:t xml:space="preserve"> 33-01-2003.</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 В качестве основных средств инженерной защиты от затопления следует предусматривать:</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обвалование территорий со стороны водных объектов;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искусственное повышение рельефа территории до незатопляемых планировочных отметок;</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Проектирование дренажных систем следует осуществлять в соответствии с требованиями подраздела «Дренажные системы» настоящих нормативов.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В качестве вспомогательных (некапитальных) средств инженерной защиты следует:</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использовать естественные свойства природных систем и их компонентов, усиливающие эффективность основных средств инженерной защиты;</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предусматривать:</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увеличение пропускной способности русел рек, их расчистку, дноуглубление и спрямление;</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расчистку водоемов и водотоков;</w:t>
      </w:r>
    </w:p>
    <w:p w:rsidR="00E51D3C" w:rsidRPr="00E51D3C" w:rsidRDefault="00E51D3C" w:rsidP="00E51D3C">
      <w:pPr>
        <w:spacing w:after="0" w:line="240" w:lineRule="auto"/>
        <w:ind w:firstLine="709"/>
        <w:jc w:val="both"/>
        <w:rPr>
          <w:rFonts w:ascii="Times New Roman" w:hAnsi="Times New Roman" w:cs="Times New Roman"/>
          <w:sz w:val="20"/>
          <w:szCs w:val="20"/>
        </w:rPr>
      </w:pPr>
      <w:proofErr w:type="gramStart"/>
      <w:r w:rsidRPr="00E51D3C">
        <w:rPr>
          <w:rFonts w:ascii="Times New Roman" w:hAnsi="Times New Roman" w:cs="Times New Roman"/>
          <w:sz w:val="20"/>
          <w:szCs w:val="20"/>
        </w:rPr>
        <w:t xml:space="preserve">мероприятия по </w:t>
      </w:r>
      <w:proofErr w:type="spellStart"/>
      <w:r w:rsidRPr="00E51D3C">
        <w:rPr>
          <w:rFonts w:ascii="Times New Roman" w:hAnsi="Times New Roman" w:cs="Times New Roman"/>
          <w:sz w:val="20"/>
          <w:szCs w:val="20"/>
        </w:rPr>
        <w:t>противопаводковой</w:t>
      </w:r>
      <w:proofErr w:type="spellEnd"/>
      <w:r w:rsidRPr="00E51D3C">
        <w:rPr>
          <w:rFonts w:ascii="Times New Roman" w:hAnsi="Times New Roman" w:cs="Times New Roman"/>
          <w:sz w:val="20"/>
          <w:szCs w:val="20"/>
        </w:rPr>
        <w:t xml:space="preserve"> защите, включающие: </w:t>
      </w:r>
      <w:proofErr w:type="spellStart"/>
      <w:r w:rsidRPr="00E51D3C">
        <w:rPr>
          <w:rFonts w:ascii="Times New Roman" w:hAnsi="Times New Roman" w:cs="Times New Roman"/>
          <w:sz w:val="20"/>
          <w:szCs w:val="20"/>
        </w:rPr>
        <w:t>выполаживание</w:t>
      </w:r>
      <w:proofErr w:type="spellEnd"/>
      <w:r w:rsidRPr="00E51D3C">
        <w:rPr>
          <w:rFonts w:ascii="Times New Roman" w:hAnsi="Times New Roman" w:cs="Times New Roman"/>
          <w:sz w:val="20"/>
          <w:szCs w:val="20"/>
        </w:rPr>
        <w:t xml:space="preserve"> берегов, биогенное закрепление, укрепление берегов </w:t>
      </w:r>
      <w:proofErr w:type="spellStart"/>
      <w:r w:rsidRPr="00E51D3C">
        <w:rPr>
          <w:rFonts w:ascii="Times New Roman" w:hAnsi="Times New Roman" w:cs="Times New Roman"/>
          <w:sz w:val="20"/>
          <w:szCs w:val="20"/>
        </w:rPr>
        <w:t>песчано-гравийнной</w:t>
      </w:r>
      <w:proofErr w:type="spellEnd"/>
      <w:r w:rsidRPr="00E51D3C">
        <w:rPr>
          <w:rFonts w:ascii="Times New Roman" w:hAnsi="Times New Roman" w:cs="Times New Roman"/>
          <w:sz w:val="20"/>
          <w:szCs w:val="20"/>
        </w:rPr>
        <w:t xml:space="preserve"> и каменной </w:t>
      </w:r>
      <w:proofErr w:type="spellStart"/>
      <w:r w:rsidRPr="00E51D3C">
        <w:rPr>
          <w:rFonts w:ascii="Times New Roman" w:hAnsi="Times New Roman" w:cs="Times New Roman"/>
          <w:sz w:val="20"/>
          <w:szCs w:val="20"/>
        </w:rPr>
        <w:t>наброской</w:t>
      </w:r>
      <w:proofErr w:type="spellEnd"/>
      <w:r w:rsidRPr="00E51D3C">
        <w:rPr>
          <w:rFonts w:ascii="Times New Roman" w:hAnsi="Times New Roman" w:cs="Times New Roman"/>
          <w:sz w:val="20"/>
          <w:szCs w:val="20"/>
        </w:rPr>
        <w:t xml:space="preserve"> на наиболее проблемных местах.</w:t>
      </w:r>
      <w:proofErr w:type="gramEnd"/>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E51D3C">
        <w:rPr>
          <w:rFonts w:ascii="Times New Roman" w:hAnsi="Times New Roman" w:cs="Times New Roman"/>
          <w:sz w:val="20"/>
          <w:szCs w:val="20"/>
        </w:rPr>
        <w:t>водообеспечения</w:t>
      </w:r>
      <w:proofErr w:type="spellEnd"/>
      <w:r w:rsidRPr="00E51D3C">
        <w:rPr>
          <w:rFonts w:ascii="Times New Roman" w:hAnsi="Times New Roman" w:cs="Times New Roman"/>
          <w:sz w:val="20"/>
          <w:szCs w:val="20"/>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xml:space="preserve">Сооружения и мероприятия для защиты от затопления проектируются в соответствии с требованиями </w:t>
      </w:r>
      <w:proofErr w:type="spellStart"/>
      <w:r w:rsidRPr="00E51D3C">
        <w:rPr>
          <w:rFonts w:ascii="Times New Roman" w:hAnsi="Times New Roman" w:cs="Times New Roman"/>
          <w:sz w:val="20"/>
          <w:szCs w:val="20"/>
        </w:rPr>
        <w:t>СНиП</w:t>
      </w:r>
      <w:proofErr w:type="spellEnd"/>
      <w:r w:rsidRPr="00E51D3C">
        <w:rPr>
          <w:rFonts w:ascii="Times New Roman" w:hAnsi="Times New Roman" w:cs="Times New Roman"/>
          <w:sz w:val="20"/>
          <w:szCs w:val="20"/>
        </w:rPr>
        <w:t xml:space="preserve"> 22-02-2003 и </w:t>
      </w:r>
      <w:proofErr w:type="spellStart"/>
      <w:r w:rsidRPr="00E51D3C">
        <w:rPr>
          <w:rFonts w:ascii="Times New Roman" w:hAnsi="Times New Roman" w:cs="Times New Roman"/>
          <w:sz w:val="20"/>
          <w:szCs w:val="20"/>
        </w:rPr>
        <w:t>СНиП</w:t>
      </w:r>
      <w:proofErr w:type="spellEnd"/>
      <w:r w:rsidRPr="00E51D3C">
        <w:rPr>
          <w:rFonts w:ascii="Times New Roman" w:hAnsi="Times New Roman" w:cs="Times New Roman"/>
          <w:sz w:val="20"/>
          <w:szCs w:val="20"/>
        </w:rPr>
        <w:t xml:space="preserve"> 2.06.15-85.</w:t>
      </w:r>
    </w:p>
    <w:p w:rsidR="00E51D3C" w:rsidRPr="00E51D3C" w:rsidRDefault="00E51D3C" w:rsidP="00E51D3C">
      <w:pPr>
        <w:spacing w:after="0" w:line="240" w:lineRule="auto"/>
        <w:ind w:firstLine="720"/>
        <w:jc w:val="both"/>
        <w:rPr>
          <w:rFonts w:ascii="Times New Roman" w:hAnsi="Times New Roman" w:cs="Times New Roman"/>
          <w:b/>
          <w:sz w:val="20"/>
          <w:szCs w:val="20"/>
        </w:rPr>
      </w:pPr>
    </w:p>
    <w:p w:rsidR="00E51D3C" w:rsidRPr="00E51D3C" w:rsidRDefault="00E51D3C" w:rsidP="00E51D3C">
      <w:pPr>
        <w:spacing w:after="0" w:line="240" w:lineRule="auto"/>
        <w:ind w:firstLine="720"/>
        <w:jc w:val="both"/>
        <w:rPr>
          <w:rFonts w:ascii="Times New Roman" w:hAnsi="Times New Roman" w:cs="Times New Roman"/>
          <w:b/>
          <w:sz w:val="20"/>
          <w:szCs w:val="20"/>
        </w:rPr>
      </w:pPr>
      <w:r w:rsidRPr="00E51D3C">
        <w:rPr>
          <w:rFonts w:ascii="Times New Roman" w:hAnsi="Times New Roman" w:cs="Times New Roman"/>
          <w:b/>
          <w:sz w:val="20"/>
          <w:szCs w:val="20"/>
        </w:rPr>
        <w:t>Ограничения использования земельных участков, связанные с расположенными на территории поселения объектами культурного наследия.</w:t>
      </w:r>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51D3C">
        <w:rPr>
          <w:rStyle w:val="afd"/>
          <w:sz w:val="20"/>
          <w:szCs w:val="20"/>
        </w:rPr>
        <w:t>в соответствии с проектом зон охраны</w:t>
      </w:r>
      <w:r w:rsidRPr="00E51D3C">
        <w:rPr>
          <w:sz w:val="20"/>
          <w:szCs w:val="20"/>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roofErr w:type="gramEnd"/>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До разработки и введение в действие </w:t>
      </w:r>
      <w:proofErr w:type="gramStart"/>
      <w:r w:rsidRPr="00E51D3C">
        <w:rPr>
          <w:sz w:val="20"/>
          <w:szCs w:val="20"/>
        </w:rPr>
        <w:t>проектов зон охраны объектов культурного наследия</w:t>
      </w:r>
      <w:proofErr w:type="gramEnd"/>
      <w:r w:rsidRPr="00E51D3C">
        <w:rPr>
          <w:sz w:val="20"/>
          <w:szCs w:val="20"/>
        </w:rPr>
        <w:t xml:space="preserve">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 </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 </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1) внесение разделов об обеспечении сохранности обнаруженных объектов в проект проведения работ; </w:t>
      </w:r>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roofErr w:type="gramEnd"/>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3) внесение изменений в Правила землепользования и застройки</w:t>
      </w:r>
    </w:p>
    <w:p w:rsidR="00E51D3C" w:rsidRPr="00E51D3C" w:rsidRDefault="00E51D3C" w:rsidP="00E51D3C">
      <w:pPr>
        <w:pStyle w:val="a8"/>
        <w:spacing w:before="0" w:beforeAutospacing="0" w:after="0" w:afterAutospacing="0"/>
        <w:ind w:firstLine="708"/>
        <w:jc w:val="both"/>
        <w:rPr>
          <w:sz w:val="20"/>
          <w:szCs w:val="20"/>
        </w:rPr>
      </w:pPr>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lastRenderedPageBreak/>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roofErr w:type="gramEnd"/>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w:t>
      </w:r>
      <w:proofErr w:type="gramEnd"/>
      <w:r w:rsidRPr="00E51D3C">
        <w:rPr>
          <w:sz w:val="20"/>
          <w:szCs w:val="20"/>
        </w:rPr>
        <w:t xml:space="preserve"> охране объектов культурного наследия.</w:t>
      </w:r>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roofErr w:type="gramEnd"/>
    </w:p>
    <w:p w:rsidR="00E51D3C" w:rsidRPr="00E51D3C" w:rsidRDefault="00E51D3C" w:rsidP="00E51D3C">
      <w:pPr>
        <w:pStyle w:val="a8"/>
        <w:spacing w:before="0" w:beforeAutospacing="0" w:after="0" w:afterAutospacing="0"/>
        <w:ind w:firstLine="708"/>
        <w:jc w:val="both"/>
        <w:rPr>
          <w:sz w:val="20"/>
          <w:szCs w:val="20"/>
        </w:rPr>
      </w:pPr>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t xml:space="preserve">Федеральным законом от 05.04.2016 № 95-ФЗ «О внесении изменений в Федеральный закон Российской Федерации» и статью 15 Федерального закона «О государственном кадастре недвижимости» (далее – Федеральный закон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341 «Защитные зоны объектов культурного наследия» (вступает в силу 3 октября 2016 года). </w:t>
      </w:r>
      <w:proofErr w:type="gramEnd"/>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r:id="rId308" w:anchor="Par1" w:history="1">
        <w:r w:rsidRPr="00E51D3C">
          <w:rPr>
            <w:rStyle w:val="a7"/>
            <w:sz w:val="20"/>
            <w:szCs w:val="20"/>
          </w:rPr>
          <w:t>пункте 2</w:t>
        </w:r>
      </w:hyperlink>
      <w:r w:rsidRPr="00E51D3C">
        <w:rPr>
          <w:sz w:val="20"/>
          <w:szCs w:val="20"/>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E51D3C">
        <w:rPr>
          <w:sz w:val="20"/>
          <w:szCs w:val="20"/>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51D3C" w:rsidRPr="00E51D3C" w:rsidRDefault="00E51D3C" w:rsidP="00E51D3C">
      <w:pPr>
        <w:pStyle w:val="a8"/>
        <w:spacing w:before="0" w:beforeAutospacing="0" w:after="0" w:afterAutospacing="0"/>
        <w:ind w:firstLine="708"/>
        <w:jc w:val="both"/>
        <w:rPr>
          <w:sz w:val="20"/>
          <w:szCs w:val="20"/>
        </w:rPr>
      </w:pPr>
      <w:bookmarkStart w:id="221" w:name="Par1"/>
      <w:bookmarkEnd w:id="221"/>
      <w:r w:rsidRPr="00E51D3C">
        <w:rPr>
          <w:sz w:val="20"/>
          <w:szCs w:val="20"/>
        </w:rPr>
        <w:t xml:space="preserve"> </w:t>
      </w:r>
      <w:proofErr w:type="gramStart"/>
      <w:r w:rsidRPr="00E51D3C">
        <w:rPr>
          <w:sz w:val="20"/>
          <w:szCs w:val="20"/>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309" w:history="1">
        <w:r w:rsidRPr="00E51D3C">
          <w:rPr>
            <w:rStyle w:val="a7"/>
            <w:sz w:val="20"/>
            <w:szCs w:val="20"/>
          </w:rPr>
          <w:t>статьей 56.4</w:t>
        </w:r>
      </w:hyperlink>
      <w:r w:rsidRPr="00E51D3C">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требования и ограничения.</w:t>
      </w:r>
      <w:proofErr w:type="gramEnd"/>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 Границы защитной зоны объекта культурного наследия устанавливаются:</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Защитная зона объекта культурного наследия прекращает существование                     со дня утверждения в порядке, установленном </w:t>
      </w:r>
      <w:hyperlink r:id="rId310" w:history="1">
        <w:r w:rsidRPr="00E51D3C">
          <w:rPr>
            <w:rStyle w:val="a7"/>
            <w:sz w:val="20"/>
            <w:szCs w:val="20"/>
          </w:rPr>
          <w:t>статьей 34</w:t>
        </w:r>
      </w:hyperlink>
      <w:r w:rsidRPr="00E51D3C">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E51D3C" w:rsidRPr="00E51D3C" w:rsidRDefault="00E51D3C" w:rsidP="00E51D3C">
      <w:pPr>
        <w:pStyle w:val="a8"/>
        <w:spacing w:before="0" w:beforeAutospacing="0" w:after="0" w:afterAutospacing="0"/>
        <w:ind w:firstLine="708"/>
        <w:jc w:val="both"/>
        <w:rPr>
          <w:sz w:val="20"/>
          <w:szCs w:val="20"/>
        </w:rPr>
      </w:pPr>
      <w:r w:rsidRPr="00E51D3C">
        <w:rPr>
          <w:sz w:val="20"/>
          <w:szCs w:val="20"/>
        </w:rPr>
        <w:t xml:space="preserve">Требования к установлению границ защитных зон объектов культурного наследия, предусмотренные </w:t>
      </w:r>
      <w:hyperlink r:id="rId311" w:history="1">
        <w:r w:rsidRPr="00E51D3C">
          <w:rPr>
            <w:rStyle w:val="a7"/>
            <w:sz w:val="20"/>
            <w:szCs w:val="20"/>
          </w:rPr>
          <w:t>пунктами 3</w:t>
        </w:r>
      </w:hyperlink>
      <w:r w:rsidRPr="00E51D3C">
        <w:rPr>
          <w:sz w:val="20"/>
          <w:szCs w:val="20"/>
        </w:rPr>
        <w:t xml:space="preserve"> и </w:t>
      </w:r>
      <w:hyperlink r:id="rId312" w:history="1">
        <w:r w:rsidRPr="00E51D3C">
          <w:rPr>
            <w:rStyle w:val="a7"/>
            <w:sz w:val="20"/>
            <w:szCs w:val="20"/>
          </w:rPr>
          <w:t>4 статьи 34</w:t>
        </w:r>
      </w:hyperlink>
      <w:r w:rsidRPr="00E51D3C">
        <w:rPr>
          <w:sz w:val="20"/>
          <w:szCs w:val="20"/>
        </w:rPr>
        <w:t>1 Федерального закон от 25.06.2002 № 73-ФЗ «Об объектах культурного наследия (памятниках истории и культуры) народов Российской Федерации», применяются:</w:t>
      </w:r>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313" w:history="1">
        <w:r w:rsidRPr="00E51D3C">
          <w:rPr>
            <w:rStyle w:val="a7"/>
            <w:sz w:val="20"/>
            <w:szCs w:val="20"/>
          </w:rPr>
          <w:t>пунктом 1 статьи</w:t>
        </w:r>
        <w:proofErr w:type="gramEnd"/>
        <w:r w:rsidRPr="00E51D3C">
          <w:rPr>
            <w:rStyle w:val="a7"/>
            <w:sz w:val="20"/>
            <w:szCs w:val="20"/>
          </w:rPr>
          <w:t xml:space="preserve"> 34</w:t>
        </w:r>
      </w:hyperlink>
      <w:r w:rsidRPr="00E51D3C">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E51D3C" w:rsidRPr="00E51D3C" w:rsidRDefault="00E51D3C" w:rsidP="00E51D3C">
      <w:pPr>
        <w:pStyle w:val="a8"/>
        <w:spacing w:before="0" w:beforeAutospacing="0" w:after="0" w:afterAutospacing="0"/>
        <w:ind w:firstLine="708"/>
        <w:jc w:val="both"/>
        <w:rPr>
          <w:sz w:val="20"/>
          <w:szCs w:val="20"/>
        </w:rPr>
      </w:pPr>
      <w:proofErr w:type="gramStart"/>
      <w:r w:rsidRPr="00E51D3C">
        <w:rPr>
          <w:sz w:val="20"/>
          <w:szCs w:val="20"/>
        </w:rPr>
        <w:t xml:space="preserve">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 со дня вступления в силу актов органов исполнительной власти о включении </w:t>
      </w:r>
      <w:r w:rsidRPr="00E51D3C">
        <w:rPr>
          <w:sz w:val="20"/>
          <w:szCs w:val="20"/>
        </w:rPr>
        <w:lastRenderedPageBreak/>
        <w:t>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roofErr w:type="gramEnd"/>
    </w:p>
    <w:p w:rsidR="00E51D3C" w:rsidRPr="00E51D3C" w:rsidRDefault="00E51D3C" w:rsidP="00E51D3C">
      <w:pPr>
        <w:pStyle w:val="a8"/>
        <w:spacing w:before="0" w:beforeAutospacing="0" w:after="0" w:afterAutospacing="0"/>
        <w:ind w:firstLine="708"/>
        <w:contextualSpacing/>
        <w:jc w:val="both"/>
        <w:rPr>
          <w:sz w:val="20"/>
          <w:szCs w:val="20"/>
        </w:rPr>
      </w:pPr>
      <w:proofErr w:type="gramStart"/>
      <w:r w:rsidRPr="00E51D3C">
        <w:rPr>
          <w:sz w:val="20"/>
          <w:szCs w:val="20"/>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314" w:history="1">
        <w:r w:rsidRPr="00E51D3C">
          <w:rPr>
            <w:rStyle w:val="a7"/>
            <w:sz w:val="20"/>
            <w:szCs w:val="20"/>
          </w:rPr>
          <w:t>пунктом 2 статьи 34</w:t>
        </w:r>
      </w:hyperlink>
      <w:r w:rsidRPr="00E51D3C">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зон охраны другого объекта</w:t>
      </w:r>
      <w:proofErr w:type="gramEnd"/>
      <w:r w:rsidRPr="00E51D3C">
        <w:rPr>
          <w:sz w:val="20"/>
          <w:szCs w:val="20"/>
        </w:rPr>
        <w:t xml:space="preserve"> культурного наследия либо в границах предусмотренной </w:t>
      </w:r>
      <w:hyperlink r:id="rId315" w:history="1">
        <w:r w:rsidRPr="00E51D3C">
          <w:rPr>
            <w:rStyle w:val="a7"/>
            <w:sz w:val="20"/>
            <w:szCs w:val="20"/>
          </w:rPr>
          <w:t>пунктом 1 статьи 34</w:t>
        </w:r>
      </w:hyperlink>
      <w:r w:rsidRPr="00E51D3C">
        <w:rPr>
          <w:sz w:val="20"/>
          <w:szCs w:val="20"/>
        </w:rPr>
        <w:t xml:space="preserve"> Федерального закона от 25.06.2002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E51D3C" w:rsidRPr="00E51D3C" w:rsidRDefault="00E51D3C" w:rsidP="00E51D3C">
      <w:pPr>
        <w:pStyle w:val="a8"/>
        <w:spacing w:before="0" w:beforeAutospacing="0" w:after="0" w:afterAutospacing="0"/>
        <w:ind w:firstLine="708"/>
        <w:contextualSpacing/>
        <w:jc w:val="both"/>
        <w:rPr>
          <w:sz w:val="20"/>
          <w:szCs w:val="20"/>
        </w:rPr>
      </w:pPr>
    </w:p>
    <w:p w:rsidR="00E51D3C" w:rsidRPr="00E51D3C" w:rsidRDefault="00E51D3C" w:rsidP="00E51D3C">
      <w:pPr>
        <w:pStyle w:val="a8"/>
        <w:spacing w:before="0" w:beforeAutospacing="0" w:after="0" w:afterAutospacing="0"/>
        <w:ind w:firstLine="708"/>
        <w:contextualSpacing/>
        <w:jc w:val="both"/>
        <w:rPr>
          <w:b/>
          <w:sz w:val="20"/>
          <w:szCs w:val="20"/>
        </w:rPr>
      </w:pPr>
      <w:r w:rsidRPr="00E51D3C">
        <w:rPr>
          <w:b/>
          <w:sz w:val="20"/>
          <w:szCs w:val="20"/>
        </w:rPr>
        <w:t>Особо охраняемые природные территории</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 xml:space="preserve">Вопросы организации, охраны и использования ООПТ, а также хозяйственной деятельности в ООПТ регламентируются законом «Об особо охраняемых природных территориях» от 14.03.1995 г. № 33-ФЗ, законом Брянской области № 121-3 «Об особо охраняемых природных территориях Брянской области» от 21.12.2005 г. и соответствующими положениями для каждого объекта. </w:t>
      </w:r>
    </w:p>
    <w:p w:rsidR="00E51D3C" w:rsidRPr="00E51D3C" w:rsidRDefault="00E51D3C" w:rsidP="00E51D3C">
      <w:pPr>
        <w:pStyle w:val="a0"/>
        <w:spacing w:after="0"/>
        <w:ind w:firstLine="708"/>
        <w:rPr>
          <w:sz w:val="20"/>
          <w:szCs w:val="20"/>
        </w:rPr>
      </w:pPr>
      <w:r w:rsidRPr="00E51D3C">
        <w:rPr>
          <w:sz w:val="20"/>
          <w:szCs w:val="20"/>
        </w:rPr>
        <w:t>На территории Юровского сельского поселения находятся 4 ООПТ регионального значения: памятники природы «</w:t>
      </w:r>
      <w:proofErr w:type="spellStart"/>
      <w:r w:rsidRPr="00E51D3C">
        <w:rPr>
          <w:sz w:val="20"/>
          <w:szCs w:val="20"/>
        </w:rPr>
        <w:t>Гагаринские</w:t>
      </w:r>
      <w:proofErr w:type="spellEnd"/>
      <w:r w:rsidRPr="00E51D3C">
        <w:rPr>
          <w:sz w:val="20"/>
          <w:szCs w:val="20"/>
        </w:rPr>
        <w:t xml:space="preserve"> дубы», «</w:t>
      </w:r>
      <w:proofErr w:type="spellStart"/>
      <w:r w:rsidRPr="00E51D3C">
        <w:rPr>
          <w:sz w:val="20"/>
          <w:szCs w:val="20"/>
        </w:rPr>
        <w:t>Деснянские</w:t>
      </w:r>
      <w:proofErr w:type="spellEnd"/>
      <w:r w:rsidRPr="00E51D3C">
        <w:rPr>
          <w:sz w:val="20"/>
          <w:szCs w:val="20"/>
        </w:rPr>
        <w:t xml:space="preserve"> Жигули», ландшафтный заказник областного значения «</w:t>
      </w:r>
      <w:proofErr w:type="spellStart"/>
      <w:r w:rsidRPr="00E51D3C">
        <w:rPr>
          <w:sz w:val="20"/>
          <w:szCs w:val="20"/>
        </w:rPr>
        <w:t>Комягинский</w:t>
      </w:r>
      <w:proofErr w:type="spellEnd"/>
      <w:r w:rsidRPr="00E51D3C">
        <w:rPr>
          <w:sz w:val="20"/>
          <w:szCs w:val="20"/>
        </w:rPr>
        <w:t xml:space="preserve"> лес», </w:t>
      </w:r>
      <w:proofErr w:type="spellStart"/>
      <w:r w:rsidRPr="00E51D3C">
        <w:rPr>
          <w:sz w:val="20"/>
          <w:szCs w:val="20"/>
        </w:rPr>
        <w:t>государственнй</w:t>
      </w:r>
      <w:proofErr w:type="spellEnd"/>
      <w:r w:rsidRPr="00E51D3C">
        <w:rPr>
          <w:sz w:val="20"/>
          <w:szCs w:val="20"/>
        </w:rPr>
        <w:t xml:space="preserve"> природный заказник "Трубчевский партизанский лес".</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b/>
          <w:sz w:val="20"/>
          <w:szCs w:val="20"/>
        </w:rPr>
        <w:t>Памятник природы «</w:t>
      </w:r>
      <w:proofErr w:type="spellStart"/>
      <w:r w:rsidRPr="00E51D3C">
        <w:rPr>
          <w:rFonts w:ascii="Times New Roman" w:hAnsi="Times New Roman" w:cs="Times New Roman"/>
          <w:b/>
          <w:sz w:val="20"/>
          <w:szCs w:val="20"/>
        </w:rPr>
        <w:t>Гагаринские</w:t>
      </w:r>
      <w:proofErr w:type="spellEnd"/>
      <w:r w:rsidRPr="00E51D3C">
        <w:rPr>
          <w:rFonts w:ascii="Times New Roman" w:hAnsi="Times New Roman" w:cs="Times New Roman"/>
          <w:b/>
          <w:sz w:val="20"/>
          <w:szCs w:val="20"/>
        </w:rPr>
        <w:t xml:space="preserve"> дубы» </w:t>
      </w:r>
      <w:r w:rsidRPr="00E51D3C">
        <w:rPr>
          <w:rFonts w:ascii="Times New Roman" w:hAnsi="Times New Roman" w:cs="Times New Roman"/>
          <w:sz w:val="20"/>
          <w:szCs w:val="20"/>
        </w:rPr>
        <w:t xml:space="preserve">площадью </w:t>
      </w:r>
      <w:smartTag w:uri="urn:schemas-microsoft-com:office:smarttags" w:element="metricconverter">
        <w:smartTagPr>
          <w:attr w:name="ProductID" w:val="21 га"/>
        </w:smartTagPr>
        <w:r w:rsidRPr="00E51D3C">
          <w:rPr>
            <w:rFonts w:ascii="Times New Roman" w:hAnsi="Times New Roman" w:cs="Times New Roman"/>
            <w:sz w:val="20"/>
            <w:szCs w:val="20"/>
          </w:rPr>
          <w:t>21 га</w:t>
        </w:r>
      </w:smartTag>
      <w:r w:rsidRPr="00E51D3C">
        <w:rPr>
          <w:rFonts w:ascii="Times New Roman" w:hAnsi="Times New Roman" w:cs="Times New Roman"/>
          <w:b/>
          <w:sz w:val="20"/>
          <w:szCs w:val="20"/>
        </w:rPr>
        <w:t xml:space="preserve"> </w:t>
      </w:r>
      <w:r w:rsidRPr="00E51D3C">
        <w:rPr>
          <w:rFonts w:ascii="Times New Roman" w:hAnsi="Times New Roman" w:cs="Times New Roman"/>
          <w:sz w:val="20"/>
          <w:szCs w:val="20"/>
        </w:rPr>
        <w:t xml:space="preserve">расположен в северной части Юровского сельского поселения. Памятник природы образован в </w:t>
      </w:r>
      <w:smartTag w:uri="urn:schemas-microsoft-com:office:smarttags" w:element="metricconverter">
        <w:smartTagPr>
          <w:attr w:name="ProductID" w:val="1972 г"/>
        </w:smartTagPr>
        <w:r w:rsidRPr="00E51D3C">
          <w:rPr>
            <w:rFonts w:ascii="Times New Roman" w:hAnsi="Times New Roman" w:cs="Times New Roman"/>
            <w:sz w:val="20"/>
            <w:szCs w:val="20"/>
          </w:rPr>
          <w:t>1972 г</w:t>
        </w:r>
      </w:smartTag>
      <w:r w:rsidRPr="00E51D3C">
        <w:rPr>
          <w:rFonts w:ascii="Times New Roman" w:hAnsi="Times New Roman" w:cs="Times New Roman"/>
          <w:sz w:val="20"/>
          <w:szCs w:val="20"/>
        </w:rPr>
        <w:t>. Правовой основой его функционирования является решение Брянского облисполкома от 14.08.72г. № 396.</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 xml:space="preserve">Указанный памятник природы представляет собой </w:t>
      </w:r>
      <w:proofErr w:type="spellStart"/>
      <w:r w:rsidRPr="00E51D3C">
        <w:rPr>
          <w:rFonts w:ascii="Times New Roman" w:hAnsi="Times New Roman" w:cs="Times New Roman"/>
          <w:sz w:val="20"/>
          <w:szCs w:val="20"/>
        </w:rPr>
        <w:t>старовозрастную</w:t>
      </w:r>
      <w:proofErr w:type="spellEnd"/>
      <w:r w:rsidRPr="00E51D3C">
        <w:rPr>
          <w:rFonts w:ascii="Times New Roman" w:hAnsi="Times New Roman" w:cs="Times New Roman"/>
          <w:sz w:val="20"/>
          <w:szCs w:val="20"/>
        </w:rPr>
        <w:t xml:space="preserve"> пойменную дубраву на левом берегу р. Десны.</w:t>
      </w:r>
    </w:p>
    <w:p w:rsidR="00E51D3C" w:rsidRPr="00E51D3C" w:rsidRDefault="00E51D3C" w:rsidP="00E51D3C">
      <w:pPr>
        <w:spacing w:after="0" w:line="240" w:lineRule="auto"/>
        <w:ind w:firstLine="720"/>
        <w:jc w:val="both"/>
        <w:rPr>
          <w:rFonts w:ascii="Times New Roman" w:hAnsi="Times New Roman" w:cs="Times New Roman"/>
          <w:b/>
          <w:sz w:val="20"/>
          <w:szCs w:val="20"/>
        </w:rPr>
      </w:pPr>
      <w:r w:rsidRPr="00E51D3C">
        <w:rPr>
          <w:rFonts w:ascii="Times New Roman" w:hAnsi="Times New Roman" w:cs="Times New Roman"/>
          <w:b/>
          <w:sz w:val="20"/>
          <w:szCs w:val="20"/>
        </w:rPr>
        <w:t>Природоохранное значение:</w:t>
      </w:r>
    </w:p>
    <w:p w:rsidR="00E51D3C" w:rsidRPr="00E51D3C" w:rsidRDefault="00E51D3C" w:rsidP="00E51D3C">
      <w:pPr>
        <w:spacing w:after="0" w:line="240" w:lineRule="auto"/>
        <w:ind w:firstLine="720"/>
        <w:jc w:val="both"/>
        <w:rPr>
          <w:rFonts w:ascii="Times New Roman" w:hAnsi="Times New Roman" w:cs="Times New Roman"/>
          <w:sz w:val="20"/>
          <w:szCs w:val="20"/>
          <w:u w:val="single"/>
        </w:rPr>
      </w:pPr>
      <w:r w:rsidRPr="00E51D3C">
        <w:rPr>
          <w:rFonts w:ascii="Times New Roman" w:hAnsi="Times New Roman" w:cs="Times New Roman"/>
          <w:sz w:val="20"/>
          <w:szCs w:val="20"/>
          <w:u w:val="single"/>
        </w:rPr>
        <w:t>Ботаническое:</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 xml:space="preserve">- </w:t>
      </w:r>
      <w:proofErr w:type="spellStart"/>
      <w:r w:rsidRPr="00E51D3C">
        <w:rPr>
          <w:rFonts w:ascii="Times New Roman" w:hAnsi="Times New Roman" w:cs="Times New Roman"/>
          <w:sz w:val="20"/>
          <w:szCs w:val="20"/>
        </w:rPr>
        <w:t>старовозрастная</w:t>
      </w:r>
      <w:proofErr w:type="spellEnd"/>
      <w:r w:rsidRPr="00E51D3C">
        <w:rPr>
          <w:rFonts w:ascii="Times New Roman" w:hAnsi="Times New Roman" w:cs="Times New Roman"/>
          <w:sz w:val="20"/>
          <w:szCs w:val="20"/>
        </w:rPr>
        <w:t xml:space="preserve"> пойменная дубрава;</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 место произрастания 1 вида растений, внесенного в Красную книгу Брянской области: ирис сибирский.</w:t>
      </w:r>
    </w:p>
    <w:p w:rsidR="00E51D3C" w:rsidRPr="00E51D3C" w:rsidRDefault="00E51D3C" w:rsidP="00E51D3C">
      <w:pPr>
        <w:spacing w:after="0" w:line="240" w:lineRule="auto"/>
        <w:ind w:firstLine="720"/>
        <w:jc w:val="both"/>
        <w:rPr>
          <w:rFonts w:ascii="Times New Roman" w:hAnsi="Times New Roman" w:cs="Times New Roman"/>
          <w:sz w:val="20"/>
          <w:szCs w:val="20"/>
          <w:u w:val="single"/>
        </w:rPr>
      </w:pPr>
      <w:r w:rsidRPr="00E51D3C">
        <w:rPr>
          <w:rFonts w:ascii="Times New Roman" w:hAnsi="Times New Roman" w:cs="Times New Roman"/>
          <w:sz w:val="20"/>
          <w:szCs w:val="20"/>
          <w:u w:val="single"/>
        </w:rPr>
        <w:t>Зоологическое:</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 место обитания 2 редких видов животных,  внесенных в Красные книги РФ и Брянской области: сапсан, средний дятел, белоспинный дятел;</w:t>
      </w:r>
    </w:p>
    <w:p w:rsidR="00E51D3C" w:rsidRPr="00E51D3C" w:rsidRDefault="00E51D3C" w:rsidP="00E51D3C">
      <w:pPr>
        <w:spacing w:after="0" w:line="240" w:lineRule="auto"/>
        <w:ind w:firstLine="720"/>
        <w:jc w:val="both"/>
        <w:rPr>
          <w:rFonts w:ascii="Times New Roman" w:hAnsi="Times New Roman" w:cs="Times New Roman"/>
          <w:sz w:val="20"/>
          <w:szCs w:val="20"/>
          <w:u w:val="single"/>
        </w:rPr>
      </w:pPr>
      <w:r w:rsidRPr="00E51D3C">
        <w:rPr>
          <w:rFonts w:ascii="Times New Roman" w:hAnsi="Times New Roman" w:cs="Times New Roman"/>
          <w:sz w:val="20"/>
          <w:szCs w:val="20"/>
          <w:u w:val="single"/>
        </w:rPr>
        <w:t xml:space="preserve">Историко-культурное: </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sz w:val="20"/>
          <w:szCs w:val="20"/>
        </w:rPr>
        <w:t>- урочище посетил первый космонавт СССР Ю.А.Гагарин во время своего пребывания в Брянской области.</w:t>
      </w:r>
    </w:p>
    <w:p w:rsidR="00E51D3C" w:rsidRPr="00E51D3C" w:rsidRDefault="00E51D3C" w:rsidP="00E51D3C">
      <w:pPr>
        <w:pStyle w:val="a0"/>
        <w:spacing w:after="0"/>
        <w:ind w:firstLine="708"/>
        <w:rPr>
          <w:sz w:val="20"/>
          <w:szCs w:val="20"/>
        </w:rPr>
      </w:pPr>
      <w:r w:rsidRPr="00E51D3C">
        <w:rPr>
          <w:sz w:val="20"/>
          <w:szCs w:val="20"/>
        </w:rPr>
        <w:t>Установленный режим хозяйственной деятельности на территории памятника природы «</w:t>
      </w:r>
      <w:proofErr w:type="spellStart"/>
      <w:r w:rsidRPr="00E51D3C">
        <w:rPr>
          <w:sz w:val="20"/>
          <w:szCs w:val="20"/>
        </w:rPr>
        <w:t>Гагаринские</w:t>
      </w:r>
      <w:proofErr w:type="spellEnd"/>
      <w:r w:rsidRPr="00E51D3C">
        <w:rPr>
          <w:sz w:val="20"/>
          <w:szCs w:val="20"/>
        </w:rPr>
        <w:t xml:space="preserve"> дубы» следующий:</w:t>
      </w:r>
    </w:p>
    <w:p w:rsidR="00E51D3C" w:rsidRPr="00E51D3C" w:rsidRDefault="00E51D3C" w:rsidP="00E51D3C">
      <w:pPr>
        <w:spacing w:after="0" w:line="240" w:lineRule="auto"/>
        <w:ind w:firstLine="708"/>
        <w:jc w:val="both"/>
        <w:rPr>
          <w:rFonts w:ascii="Times New Roman" w:hAnsi="Times New Roman" w:cs="Times New Roman"/>
          <w:b/>
          <w:bCs/>
          <w:i/>
          <w:sz w:val="20"/>
          <w:szCs w:val="20"/>
          <w:u w:val="single"/>
        </w:rPr>
      </w:pPr>
      <w:r w:rsidRPr="00E51D3C">
        <w:rPr>
          <w:rFonts w:ascii="Times New Roman" w:hAnsi="Times New Roman" w:cs="Times New Roman"/>
          <w:b/>
          <w:bCs/>
          <w:i/>
          <w:sz w:val="20"/>
          <w:szCs w:val="20"/>
          <w:u w:val="single"/>
        </w:rPr>
        <w:t>Запрещенные виды деятельности:</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все виды рубок дубовых насаждений;</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все виды сплошных рубок леса в иных насаждениях;</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xml:space="preserve">- посадка любых лесных культур кроме дуба </w:t>
      </w:r>
      <w:proofErr w:type="spellStart"/>
      <w:r w:rsidRPr="00E51D3C">
        <w:rPr>
          <w:rFonts w:ascii="Times New Roman" w:hAnsi="Times New Roman" w:cs="Times New Roman"/>
          <w:bCs/>
          <w:sz w:val="20"/>
          <w:szCs w:val="20"/>
        </w:rPr>
        <w:t>черешчатого</w:t>
      </w:r>
      <w:proofErr w:type="spellEnd"/>
      <w:r w:rsidRPr="00E51D3C">
        <w:rPr>
          <w:rFonts w:ascii="Times New Roman" w:hAnsi="Times New Roman" w:cs="Times New Roman"/>
          <w:bCs/>
          <w:sz w:val="20"/>
          <w:szCs w:val="20"/>
        </w:rPr>
        <w:t>;</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применение пестицидов и минеральных удобрений;</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прокладка коммуникаций и строительство;</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засорение территории, складирование и захоронение любых отходов;</w:t>
      </w:r>
    </w:p>
    <w:p w:rsidR="00E51D3C" w:rsidRPr="00E51D3C" w:rsidRDefault="00E51D3C" w:rsidP="00E51D3C">
      <w:pPr>
        <w:spacing w:after="0" w:line="240" w:lineRule="auto"/>
        <w:ind w:firstLine="709"/>
        <w:jc w:val="both"/>
        <w:rPr>
          <w:rFonts w:ascii="Times New Roman" w:hAnsi="Times New Roman" w:cs="Times New Roman"/>
          <w:b/>
          <w:bCs/>
          <w:i/>
          <w:sz w:val="20"/>
          <w:szCs w:val="20"/>
          <w:u w:val="single"/>
        </w:rPr>
      </w:pPr>
      <w:r w:rsidRPr="00E51D3C">
        <w:rPr>
          <w:rFonts w:ascii="Times New Roman" w:hAnsi="Times New Roman" w:cs="Times New Roman"/>
          <w:b/>
          <w:bCs/>
          <w:i/>
          <w:sz w:val="20"/>
          <w:szCs w:val="20"/>
          <w:u w:val="single"/>
        </w:rPr>
        <w:t>Разрешенные виды деятельности:</w:t>
      </w:r>
    </w:p>
    <w:p w:rsidR="00E51D3C" w:rsidRPr="00E51D3C" w:rsidRDefault="00E51D3C" w:rsidP="00E51D3C">
      <w:pPr>
        <w:pStyle w:val="a0"/>
        <w:spacing w:after="0"/>
        <w:ind w:firstLine="708"/>
        <w:rPr>
          <w:bCs/>
          <w:sz w:val="20"/>
          <w:szCs w:val="20"/>
        </w:rPr>
      </w:pPr>
      <w:r w:rsidRPr="00E51D3C">
        <w:rPr>
          <w:bCs/>
          <w:sz w:val="20"/>
          <w:szCs w:val="20"/>
        </w:rPr>
        <w:t>- экологический туризм;</w:t>
      </w:r>
    </w:p>
    <w:p w:rsidR="00E51D3C" w:rsidRPr="00E51D3C" w:rsidRDefault="00E51D3C" w:rsidP="00E51D3C">
      <w:pPr>
        <w:pStyle w:val="a0"/>
        <w:spacing w:after="0"/>
        <w:ind w:firstLine="708"/>
        <w:rPr>
          <w:bCs/>
          <w:sz w:val="20"/>
          <w:szCs w:val="20"/>
        </w:rPr>
      </w:pPr>
      <w:r w:rsidRPr="00E51D3C">
        <w:rPr>
          <w:bCs/>
          <w:sz w:val="20"/>
          <w:szCs w:val="20"/>
        </w:rPr>
        <w:t>- проведение научных исследований и мероприятий, направленных на поддержание биологического разнообразия;</w:t>
      </w:r>
    </w:p>
    <w:p w:rsidR="00E51D3C" w:rsidRPr="00E51D3C" w:rsidRDefault="00E51D3C" w:rsidP="00E51D3C">
      <w:pPr>
        <w:pStyle w:val="a0"/>
        <w:spacing w:after="0"/>
        <w:ind w:firstLine="708"/>
        <w:rPr>
          <w:bCs/>
          <w:sz w:val="20"/>
          <w:szCs w:val="20"/>
        </w:rPr>
      </w:pPr>
      <w:r w:rsidRPr="00E51D3C">
        <w:rPr>
          <w:bCs/>
          <w:sz w:val="20"/>
          <w:szCs w:val="20"/>
        </w:rPr>
        <w:t>- другие виды деятельности, не наносящие вред природным комплексам и объектам памятника природы.</w:t>
      </w:r>
    </w:p>
    <w:p w:rsidR="00E51D3C" w:rsidRPr="00E51D3C" w:rsidRDefault="00E51D3C" w:rsidP="00E51D3C">
      <w:pPr>
        <w:spacing w:after="0" w:line="240" w:lineRule="auto"/>
        <w:ind w:firstLine="720"/>
        <w:jc w:val="both"/>
        <w:rPr>
          <w:rFonts w:ascii="Times New Roman" w:hAnsi="Times New Roman" w:cs="Times New Roman"/>
          <w:sz w:val="20"/>
          <w:szCs w:val="20"/>
        </w:rPr>
      </w:pPr>
      <w:r w:rsidRPr="00E51D3C">
        <w:rPr>
          <w:rFonts w:ascii="Times New Roman" w:hAnsi="Times New Roman" w:cs="Times New Roman"/>
          <w:b/>
          <w:sz w:val="20"/>
          <w:szCs w:val="20"/>
        </w:rPr>
        <w:t>Памятник природы «</w:t>
      </w:r>
      <w:proofErr w:type="spellStart"/>
      <w:r w:rsidRPr="00E51D3C">
        <w:rPr>
          <w:rFonts w:ascii="Times New Roman" w:hAnsi="Times New Roman" w:cs="Times New Roman"/>
          <w:b/>
          <w:sz w:val="20"/>
          <w:szCs w:val="20"/>
        </w:rPr>
        <w:t>Деснянские</w:t>
      </w:r>
      <w:proofErr w:type="spellEnd"/>
      <w:r w:rsidRPr="00E51D3C">
        <w:rPr>
          <w:rFonts w:ascii="Times New Roman" w:hAnsi="Times New Roman" w:cs="Times New Roman"/>
          <w:b/>
          <w:sz w:val="20"/>
          <w:szCs w:val="20"/>
        </w:rPr>
        <w:t xml:space="preserve"> Жигули» </w:t>
      </w:r>
      <w:r w:rsidRPr="00E51D3C">
        <w:rPr>
          <w:rFonts w:ascii="Times New Roman" w:hAnsi="Times New Roman" w:cs="Times New Roman"/>
          <w:sz w:val="20"/>
          <w:szCs w:val="20"/>
        </w:rPr>
        <w:t xml:space="preserve">площадью </w:t>
      </w:r>
      <w:smartTag w:uri="urn:schemas-microsoft-com:office:smarttags" w:element="metricconverter">
        <w:smartTagPr>
          <w:attr w:name="ProductID" w:val="12 га"/>
        </w:smartTagPr>
        <w:r w:rsidRPr="00E51D3C">
          <w:rPr>
            <w:rFonts w:ascii="Times New Roman" w:hAnsi="Times New Roman" w:cs="Times New Roman"/>
            <w:sz w:val="20"/>
            <w:szCs w:val="20"/>
          </w:rPr>
          <w:t>12 га</w:t>
        </w:r>
      </w:smartTag>
      <w:r w:rsidRPr="00E51D3C">
        <w:rPr>
          <w:rFonts w:ascii="Times New Roman" w:hAnsi="Times New Roman" w:cs="Times New Roman"/>
          <w:b/>
          <w:sz w:val="20"/>
          <w:szCs w:val="20"/>
        </w:rPr>
        <w:t xml:space="preserve"> </w:t>
      </w:r>
      <w:r w:rsidRPr="00E51D3C">
        <w:rPr>
          <w:rFonts w:ascii="Times New Roman" w:hAnsi="Times New Roman" w:cs="Times New Roman"/>
          <w:sz w:val="20"/>
          <w:szCs w:val="20"/>
        </w:rPr>
        <w:t xml:space="preserve">расположен в восточной части Юровского сельского поселения на правом берегу р. Десны между д. Монастырище и д. </w:t>
      </w:r>
      <w:proofErr w:type="spellStart"/>
      <w:r w:rsidRPr="00E51D3C">
        <w:rPr>
          <w:rFonts w:ascii="Times New Roman" w:hAnsi="Times New Roman" w:cs="Times New Roman"/>
          <w:sz w:val="20"/>
          <w:szCs w:val="20"/>
        </w:rPr>
        <w:t>Аксеновск</w:t>
      </w:r>
      <w:proofErr w:type="spellEnd"/>
      <w:r w:rsidRPr="00E51D3C">
        <w:rPr>
          <w:rFonts w:ascii="Times New Roman" w:hAnsi="Times New Roman" w:cs="Times New Roman"/>
          <w:sz w:val="20"/>
          <w:szCs w:val="20"/>
        </w:rPr>
        <w:t xml:space="preserve">. Памятник природы образован в </w:t>
      </w:r>
      <w:smartTag w:uri="urn:schemas-microsoft-com:office:smarttags" w:element="metricconverter">
        <w:smartTagPr>
          <w:attr w:name="ProductID" w:val="1972 г"/>
        </w:smartTagPr>
        <w:r w:rsidRPr="00E51D3C">
          <w:rPr>
            <w:rFonts w:ascii="Times New Roman" w:hAnsi="Times New Roman" w:cs="Times New Roman"/>
            <w:sz w:val="20"/>
            <w:szCs w:val="20"/>
          </w:rPr>
          <w:t>1972 г</w:t>
        </w:r>
      </w:smartTag>
      <w:r w:rsidRPr="00E51D3C">
        <w:rPr>
          <w:rFonts w:ascii="Times New Roman" w:hAnsi="Times New Roman" w:cs="Times New Roman"/>
          <w:sz w:val="20"/>
          <w:szCs w:val="20"/>
        </w:rPr>
        <w:t>. Правовой основой его функционирования является решение Брянского облисполкома  от 14.08.72 № 596.</w:t>
      </w:r>
    </w:p>
    <w:p w:rsidR="00E51D3C" w:rsidRPr="00E51D3C" w:rsidRDefault="00E51D3C" w:rsidP="00E51D3C">
      <w:pPr>
        <w:spacing w:after="0" w:line="240" w:lineRule="auto"/>
        <w:ind w:firstLine="709"/>
        <w:rPr>
          <w:rFonts w:ascii="Times New Roman" w:hAnsi="Times New Roman" w:cs="Times New Roman"/>
          <w:sz w:val="20"/>
          <w:szCs w:val="20"/>
        </w:rPr>
      </w:pPr>
      <w:r w:rsidRPr="00E51D3C">
        <w:rPr>
          <w:rFonts w:ascii="Times New Roman" w:hAnsi="Times New Roman" w:cs="Times New Roman"/>
          <w:sz w:val="20"/>
          <w:szCs w:val="20"/>
        </w:rPr>
        <w:t xml:space="preserve">Указанный памятник природы является ландшафтным и представляет собой леса </w:t>
      </w:r>
      <w:proofErr w:type="gramStart"/>
      <w:r w:rsidRPr="00E51D3C">
        <w:rPr>
          <w:rFonts w:ascii="Times New Roman" w:hAnsi="Times New Roman" w:cs="Times New Roman"/>
          <w:sz w:val="20"/>
          <w:szCs w:val="20"/>
        </w:rPr>
        <w:t>на</w:t>
      </w:r>
      <w:proofErr w:type="gramEnd"/>
    </w:p>
    <w:p w:rsidR="00E51D3C" w:rsidRPr="00E51D3C" w:rsidRDefault="00E51D3C" w:rsidP="00E51D3C">
      <w:pPr>
        <w:spacing w:after="0" w:line="240" w:lineRule="auto"/>
        <w:ind w:firstLine="709"/>
        <w:rPr>
          <w:rFonts w:ascii="Times New Roman" w:hAnsi="Times New Roman" w:cs="Times New Roman"/>
          <w:sz w:val="20"/>
          <w:szCs w:val="20"/>
        </w:rPr>
      </w:pPr>
      <w:r w:rsidRPr="00E51D3C">
        <w:rPr>
          <w:rFonts w:ascii="Times New Roman" w:hAnsi="Times New Roman" w:cs="Times New Roman"/>
          <w:sz w:val="20"/>
          <w:szCs w:val="20"/>
        </w:rPr>
        <w:t xml:space="preserve">крутых </w:t>
      </w:r>
      <w:proofErr w:type="gramStart"/>
      <w:r w:rsidRPr="00E51D3C">
        <w:rPr>
          <w:rFonts w:ascii="Times New Roman" w:hAnsi="Times New Roman" w:cs="Times New Roman"/>
          <w:sz w:val="20"/>
          <w:szCs w:val="20"/>
        </w:rPr>
        <w:t>склонах</w:t>
      </w:r>
      <w:proofErr w:type="gramEnd"/>
      <w:r w:rsidRPr="00E51D3C">
        <w:rPr>
          <w:rFonts w:ascii="Times New Roman" w:hAnsi="Times New Roman" w:cs="Times New Roman"/>
          <w:sz w:val="20"/>
          <w:szCs w:val="20"/>
        </w:rPr>
        <w:t xml:space="preserve"> коренного берега р. Десны.</w:t>
      </w:r>
    </w:p>
    <w:p w:rsidR="00E51D3C" w:rsidRPr="00E51D3C" w:rsidRDefault="00E51D3C" w:rsidP="00E51D3C">
      <w:pPr>
        <w:pStyle w:val="a0"/>
        <w:spacing w:after="0"/>
        <w:ind w:firstLine="708"/>
        <w:rPr>
          <w:sz w:val="20"/>
          <w:szCs w:val="20"/>
        </w:rPr>
      </w:pPr>
      <w:r w:rsidRPr="00E51D3C">
        <w:rPr>
          <w:sz w:val="20"/>
          <w:szCs w:val="20"/>
        </w:rPr>
        <w:t>Режим хозяйственной деятельности на территории памятника природы «</w:t>
      </w:r>
      <w:proofErr w:type="spellStart"/>
      <w:r w:rsidRPr="00E51D3C">
        <w:rPr>
          <w:sz w:val="20"/>
          <w:szCs w:val="20"/>
        </w:rPr>
        <w:t>Деснянские</w:t>
      </w:r>
      <w:proofErr w:type="spellEnd"/>
      <w:r w:rsidRPr="00E51D3C">
        <w:rPr>
          <w:sz w:val="20"/>
          <w:szCs w:val="20"/>
        </w:rPr>
        <w:t xml:space="preserve"> Жигули» установлен в положении и паспорте указанного памятника природы, утвержденными постановлением администрации Брянской области от 16 декабря </w:t>
      </w:r>
      <w:smartTag w:uri="urn:schemas-microsoft-com:office:smarttags" w:element="metricconverter">
        <w:smartTagPr>
          <w:attr w:name="ProductID" w:val="2009 г"/>
        </w:smartTagPr>
        <w:r w:rsidRPr="00E51D3C">
          <w:rPr>
            <w:sz w:val="20"/>
            <w:szCs w:val="20"/>
          </w:rPr>
          <w:t>2009 г</w:t>
        </w:r>
      </w:smartTag>
      <w:r w:rsidRPr="00E51D3C">
        <w:rPr>
          <w:sz w:val="20"/>
          <w:szCs w:val="20"/>
        </w:rPr>
        <w:t>. № 1350.</w:t>
      </w:r>
    </w:p>
    <w:p w:rsidR="00E51D3C" w:rsidRPr="00E51D3C" w:rsidRDefault="00E51D3C" w:rsidP="00E51D3C">
      <w:pPr>
        <w:pStyle w:val="a0"/>
        <w:spacing w:after="0"/>
        <w:ind w:firstLine="708"/>
        <w:rPr>
          <w:sz w:val="20"/>
          <w:szCs w:val="20"/>
        </w:rPr>
      </w:pPr>
      <w:proofErr w:type="spellStart"/>
      <w:r w:rsidRPr="00E51D3C">
        <w:rPr>
          <w:b/>
          <w:sz w:val="20"/>
          <w:szCs w:val="20"/>
        </w:rPr>
        <w:t>Государственнй</w:t>
      </w:r>
      <w:proofErr w:type="spellEnd"/>
      <w:r w:rsidRPr="00E51D3C">
        <w:rPr>
          <w:b/>
          <w:sz w:val="20"/>
          <w:szCs w:val="20"/>
        </w:rPr>
        <w:t xml:space="preserve"> природный заказник «Трубчевский партизанский лес» </w:t>
      </w:r>
      <w:r w:rsidRPr="00E51D3C">
        <w:rPr>
          <w:sz w:val="20"/>
          <w:szCs w:val="20"/>
        </w:rPr>
        <w:t xml:space="preserve">занимает территорию в пределах кварталов 52-55, 63-66, 72, 76-78 </w:t>
      </w:r>
      <w:proofErr w:type="spellStart"/>
      <w:r w:rsidRPr="00E51D3C">
        <w:rPr>
          <w:sz w:val="20"/>
          <w:szCs w:val="20"/>
        </w:rPr>
        <w:t>Остролукского</w:t>
      </w:r>
      <w:proofErr w:type="spellEnd"/>
      <w:r w:rsidRPr="00E51D3C">
        <w:rPr>
          <w:sz w:val="20"/>
          <w:szCs w:val="20"/>
        </w:rPr>
        <w:t xml:space="preserve"> участкового лесничества Трубчевского лесничества (бывшее </w:t>
      </w:r>
      <w:proofErr w:type="spellStart"/>
      <w:r w:rsidRPr="00E51D3C">
        <w:rPr>
          <w:sz w:val="20"/>
          <w:szCs w:val="20"/>
        </w:rPr>
        <w:t>Остролукское</w:t>
      </w:r>
      <w:proofErr w:type="spellEnd"/>
      <w:r w:rsidRPr="00E51D3C">
        <w:rPr>
          <w:sz w:val="20"/>
          <w:szCs w:val="20"/>
        </w:rPr>
        <w:t xml:space="preserve"> лесничество Трубчевского лесхоза). Год организации ООПТ – </w:t>
      </w:r>
      <w:smartTag w:uri="urn:schemas-microsoft-com:office:smarttags" w:element="metricconverter">
        <w:smartTagPr>
          <w:attr w:name="ProductID" w:val="1953 г"/>
        </w:smartTagPr>
        <w:r w:rsidRPr="00E51D3C">
          <w:rPr>
            <w:sz w:val="20"/>
            <w:szCs w:val="20"/>
          </w:rPr>
          <w:t>1953 г</w:t>
        </w:r>
      </w:smartTag>
      <w:r w:rsidRPr="00E51D3C">
        <w:rPr>
          <w:sz w:val="20"/>
          <w:szCs w:val="20"/>
        </w:rPr>
        <w:t xml:space="preserve">. Правовая основа его функционирования - Распоряжение Совета Министров СССР от 10.01.1953 № 507; Распоряжение Совета Министров РСФСР от 30.01.1983 г. № 1091-р. </w:t>
      </w:r>
    </w:p>
    <w:p w:rsidR="00E51D3C" w:rsidRPr="00E51D3C" w:rsidRDefault="00E51D3C" w:rsidP="00E51D3C">
      <w:pPr>
        <w:pStyle w:val="a0"/>
        <w:spacing w:after="0"/>
        <w:ind w:firstLine="708"/>
        <w:rPr>
          <w:sz w:val="20"/>
          <w:szCs w:val="20"/>
        </w:rPr>
      </w:pPr>
      <w:r w:rsidRPr="00E51D3C">
        <w:rPr>
          <w:sz w:val="20"/>
          <w:szCs w:val="20"/>
        </w:rPr>
        <w:t xml:space="preserve">Заказник представляет собой лесной массив в пределах надпойменных террас долины Десны, где сохранились участки </w:t>
      </w:r>
      <w:proofErr w:type="spellStart"/>
      <w:r w:rsidRPr="00E51D3C">
        <w:rPr>
          <w:sz w:val="20"/>
          <w:szCs w:val="20"/>
        </w:rPr>
        <w:t>высоковозрастных</w:t>
      </w:r>
      <w:proofErr w:type="spellEnd"/>
      <w:r w:rsidRPr="00E51D3C">
        <w:rPr>
          <w:sz w:val="20"/>
          <w:szCs w:val="20"/>
        </w:rPr>
        <w:t xml:space="preserve"> сосновых лесов. В долинах малых рек </w:t>
      </w:r>
      <w:proofErr w:type="spellStart"/>
      <w:r w:rsidRPr="00E51D3C">
        <w:rPr>
          <w:sz w:val="20"/>
          <w:szCs w:val="20"/>
        </w:rPr>
        <w:t>Гастинки</w:t>
      </w:r>
      <w:proofErr w:type="spellEnd"/>
      <w:r w:rsidRPr="00E51D3C">
        <w:rPr>
          <w:sz w:val="20"/>
          <w:szCs w:val="20"/>
        </w:rPr>
        <w:t xml:space="preserve"> и </w:t>
      </w:r>
      <w:proofErr w:type="spellStart"/>
      <w:r w:rsidRPr="00E51D3C">
        <w:rPr>
          <w:sz w:val="20"/>
          <w:szCs w:val="20"/>
        </w:rPr>
        <w:t>Бетчи</w:t>
      </w:r>
      <w:proofErr w:type="spellEnd"/>
      <w:r w:rsidRPr="00E51D3C">
        <w:rPr>
          <w:sz w:val="20"/>
          <w:szCs w:val="20"/>
        </w:rPr>
        <w:t xml:space="preserve"> представлены широколиственные сообщества и </w:t>
      </w:r>
      <w:proofErr w:type="spellStart"/>
      <w:r w:rsidRPr="00E51D3C">
        <w:rPr>
          <w:sz w:val="20"/>
          <w:szCs w:val="20"/>
        </w:rPr>
        <w:t>черноольнаники</w:t>
      </w:r>
      <w:proofErr w:type="spellEnd"/>
      <w:r w:rsidRPr="00E51D3C">
        <w:rPr>
          <w:sz w:val="20"/>
          <w:szCs w:val="20"/>
        </w:rPr>
        <w:t xml:space="preserve"> с богатым флористическим составом. Понижения и карстовые воронки заняты разнотипными болотами. </w:t>
      </w:r>
    </w:p>
    <w:p w:rsidR="00E51D3C" w:rsidRPr="00E51D3C" w:rsidRDefault="00E51D3C" w:rsidP="00E51D3C">
      <w:pPr>
        <w:pStyle w:val="a0"/>
        <w:spacing w:after="0"/>
        <w:ind w:firstLine="708"/>
        <w:rPr>
          <w:b/>
          <w:sz w:val="20"/>
          <w:szCs w:val="20"/>
        </w:rPr>
      </w:pPr>
      <w:r w:rsidRPr="00E51D3C">
        <w:rPr>
          <w:b/>
          <w:sz w:val="20"/>
          <w:szCs w:val="20"/>
        </w:rPr>
        <w:t>Природоохранное значение.</w:t>
      </w:r>
    </w:p>
    <w:p w:rsidR="00E51D3C" w:rsidRPr="00E51D3C" w:rsidRDefault="00E51D3C" w:rsidP="00E51D3C">
      <w:pPr>
        <w:pStyle w:val="a0"/>
        <w:spacing w:after="0"/>
        <w:ind w:firstLine="708"/>
        <w:rPr>
          <w:sz w:val="20"/>
          <w:szCs w:val="20"/>
          <w:u w:val="single"/>
        </w:rPr>
      </w:pPr>
      <w:r w:rsidRPr="00E51D3C">
        <w:rPr>
          <w:sz w:val="20"/>
          <w:szCs w:val="20"/>
          <w:u w:val="single"/>
        </w:rPr>
        <w:t xml:space="preserve"> Ботаническое: </w:t>
      </w:r>
    </w:p>
    <w:p w:rsidR="00E51D3C" w:rsidRPr="00E51D3C" w:rsidRDefault="00E51D3C" w:rsidP="00E51D3C">
      <w:pPr>
        <w:pStyle w:val="a0"/>
        <w:spacing w:after="0"/>
        <w:ind w:firstLine="708"/>
        <w:rPr>
          <w:sz w:val="20"/>
          <w:szCs w:val="20"/>
        </w:rPr>
      </w:pPr>
      <w:r w:rsidRPr="00E51D3C">
        <w:rPr>
          <w:sz w:val="20"/>
          <w:szCs w:val="20"/>
        </w:rPr>
        <w:t xml:space="preserve">- участки </w:t>
      </w:r>
      <w:proofErr w:type="spellStart"/>
      <w:r w:rsidRPr="00E51D3C">
        <w:rPr>
          <w:sz w:val="20"/>
          <w:szCs w:val="20"/>
        </w:rPr>
        <w:t>старовозрастных</w:t>
      </w:r>
      <w:proofErr w:type="spellEnd"/>
      <w:r w:rsidRPr="00E51D3C">
        <w:rPr>
          <w:sz w:val="20"/>
          <w:szCs w:val="20"/>
        </w:rPr>
        <w:t xml:space="preserve"> сосновых и сосново-еловых лесов; </w:t>
      </w:r>
    </w:p>
    <w:p w:rsidR="00E51D3C" w:rsidRPr="00E51D3C" w:rsidRDefault="00E51D3C" w:rsidP="00E51D3C">
      <w:pPr>
        <w:pStyle w:val="a0"/>
        <w:spacing w:after="0"/>
        <w:ind w:firstLine="708"/>
        <w:rPr>
          <w:sz w:val="20"/>
          <w:szCs w:val="20"/>
        </w:rPr>
      </w:pPr>
      <w:r w:rsidRPr="00E51D3C">
        <w:rPr>
          <w:sz w:val="20"/>
          <w:szCs w:val="20"/>
        </w:rPr>
        <w:t xml:space="preserve">- место произрастания 1 редкого вида растений, внесенного в Красные книги Российской Федерации и Брянской области: </w:t>
      </w:r>
      <w:proofErr w:type="spellStart"/>
      <w:r w:rsidRPr="00E51D3C">
        <w:rPr>
          <w:sz w:val="20"/>
          <w:szCs w:val="20"/>
        </w:rPr>
        <w:t>пальчатокоренник</w:t>
      </w:r>
      <w:proofErr w:type="spellEnd"/>
      <w:r w:rsidRPr="00E51D3C">
        <w:rPr>
          <w:sz w:val="20"/>
          <w:szCs w:val="20"/>
        </w:rPr>
        <w:t xml:space="preserve"> </w:t>
      </w:r>
      <w:proofErr w:type="gramStart"/>
      <w:r w:rsidRPr="00E51D3C">
        <w:rPr>
          <w:sz w:val="20"/>
          <w:szCs w:val="20"/>
        </w:rPr>
        <w:t>балтийский</w:t>
      </w:r>
      <w:proofErr w:type="gramEnd"/>
      <w:r w:rsidRPr="00E51D3C">
        <w:rPr>
          <w:sz w:val="20"/>
          <w:szCs w:val="20"/>
        </w:rPr>
        <w:t xml:space="preserve">; </w:t>
      </w:r>
    </w:p>
    <w:p w:rsidR="00E51D3C" w:rsidRPr="00E51D3C" w:rsidRDefault="00E51D3C" w:rsidP="00E51D3C">
      <w:pPr>
        <w:pStyle w:val="a0"/>
        <w:spacing w:after="0"/>
        <w:ind w:firstLine="708"/>
        <w:rPr>
          <w:sz w:val="20"/>
          <w:szCs w:val="20"/>
        </w:rPr>
      </w:pPr>
      <w:proofErr w:type="gramStart"/>
      <w:r w:rsidRPr="00E51D3C">
        <w:rPr>
          <w:sz w:val="20"/>
          <w:szCs w:val="20"/>
        </w:rPr>
        <w:lastRenderedPageBreak/>
        <w:t xml:space="preserve">- место произрастания 20 редких видов растений, внесенных в Красную книгу Брянской области: волчеягодник обыкновенный, гнездовка обыкновенная, </w:t>
      </w:r>
      <w:proofErr w:type="spellStart"/>
      <w:r w:rsidRPr="00E51D3C">
        <w:rPr>
          <w:sz w:val="20"/>
          <w:szCs w:val="20"/>
        </w:rPr>
        <w:t>гроздовник</w:t>
      </w:r>
      <w:proofErr w:type="spellEnd"/>
      <w:r w:rsidRPr="00E51D3C">
        <w:rPr>
          <w:sz w:val="20"/>
          <w:szCs w:val="20"/>
        </w:rPr>
        <w:t xml:space="preserve"> виргинский, </w:t>
      </w:r>
      <w:proofErr w:type="spellStart"/>
      <w:r w:rsidRPr="00E51D3C">
        <w:rPr>
          <w:sz w:val="20"/>
          <w:szCs w:val="20"/>
        </w:rPr>
        <w:t>гудайера</w:t>
      </w:r>
      <w:proofErr w:type="spellEnd"/>
      <w:r w:rsidRPr="00E51D3C">
        <w:rPr>
          <w:sz w:val="20"/>
          <w:szCs w:val="20"/>
        </w:rPr>
        <w:t xml:space="preserve"> ползучая, </w:t>
      </w:r>
      <w:proofErr w:type="spellStart"/>
      <w:r w:rsidRPr="00E51D3C">
        <w:rPr>
          <w:sz w:val="20"/>
          <w:szCs w:val="20"/>
        </w:rPr>
        <w:t>дремлик</w:t>
      </w:r>
      <w:proofErr w:type="spellEnd"/>
      <w:r w:rsidRPr="00E51D3C">
        <w:rPr>
          <w:sz w:val="20"/>
          <w:szCs w:val="20"/>
        </w:rPr>
        <w:t xml:space="preserve"> широколистный, дрок германский, козелец пурпурный, лилия </w:t>
      </w:r>
      <w:proofErr w:type="spellStart"/>
      <w:r w:rsidRPr="00E51D3C">
        <w:rPr>
          <w:sz w:val="20"/>
          <w:szCs w:val="20"/>
        </w:rPr>
        <w:t>саранка</w:t>
      </w:r>
      <w:proofErr w:type="spellEnd"/>
      <w:r w:rsidRPr="00E51D3C">
        <w:rPr>
          <w:sz w:val="20"/>
          <w:szCs w:val="20"/>
        </w:rPr>
        <w:t xml:space="preserve">, </w:t>
      </w:r>
      <w:proofErr w:type="spellStart"/>
      <w:r w:rsidRPr="00E51D3C">
        <w:rPr>
          <w:sz w:val="20"/>
          <w:szCs w:val="20"/>
        </w:rPr>
        <w:t>любка</w:t>
      </w:r>
      <w:proofErr w:type="spellEnd"/>
      <w:r w:rsidRPr="00E51D3C">
        <w:rPr>
          <w:sz w:val="20"/>
          <w:szCs w:val="20"/>
        </w:rPr>
        <w:t xml:space="preserve"> двулистная, </w:t>
      </w:r>
      <w:proofErr w:type="spellStart"/>
      <w:r w:rsidRPr="00E51D3C">
        <w:rPr>
          <w:sz w:val="20"/>
          <w:szCs w:val="20"/>
        </w:rPr>
        <w:t>любка</w:t>
      </w:r>
      <w:proofErr w:type="spellEnd"/>
      <w:r w:rsidRPr="00E51D3C">
        <w:rPr>
          <w:sz w:val="20"/>
          <w:szCs w:val="20"/>
        </w:rPr>
        <w:t xml:space="preserve"> зеленоцветковая, можжевельник обыкновенный, </w:t>
      </w:r>
      <w:proofErr w:type="spellStart"/>
      <w:r w:rsidRPr="00E51D3C">
        <w:rPr>
          <w:sz w:val="20"/>
          <w:szCs w:val="20"/>
        </w:rPr>
        <w:t>пальчатокоренник</w:t>
      </w:r>
      <w:proofErr w:type="spellEnd"/>
      <w:r w:rsidRPr="00E51D3C">
        <w:rPr>
          <w:sz w:val="20"/>
          <w:szCs w:val="20"/>
        </w:rPr>
        <w:t xml:space="preserve"> мясо-красный, </w:t>
      </w:r>
      <w:proofErr w:type="spellStart"/>
      <w:r w:rsidRPr="00E51D3C">
        <w:rPr>
          <w:sz w:val="20"/>
          <w:szCs w:val="20"/>
        </w:rPr>
        <w:t>пальчатокоренник</w:t>
      </w:r>
      <w:proofErr w:type="spellEnd"/>
      <w:r w:rsidRPr="00E51D3C">
        <w:rPr>
          <w:sz w:val="20"/>
          <w:szCs w:val="20"/>
        </w:rPr>
        <w:t xml:space="preserve"> Фукса, плаун сплюснутый, прострел раскрытый, </w:t>
      </w:r>
      <w:proofErr w:type="spellStart"/>
      <w:r w:rsidRPr="00E51D3C">
        <w:rPr>
          <w:sz w:val="20"/>
          <w:szCs w:val="20"/>
        </w:rPr>
        <w:t>страусник</w:t>
      </w:r>
      <w:proofErr w:type="spellEnd"/>
      <w:r w:rsidRPr="00E51D3C">
        <w:rPr>
          <w:sz w:val="20"/>
          <w:szCs w:val="20"/>
        </w:rPr>
        <w:t xml:space="preserve"> обыкновенный, тайник овальный, ужовник обыкновенный, </w:t>
      </w:r>
      <w:proofErr w:type="spellStart"/>
      <w:r w:rsidRPr="00E51D3C">
        <w:rPr>
          <w:sz w:val="20"/>
          <w:szCs w:val="20"/>
        </w:rPr>
        <w:t>фегоптерис</w:t>
      </w:r>
      <w:proofErr w:type="spellEnd"/>
      <w:r w:rsidRPr="00E51D3C">
        <w:rPr>
          <w:sz w:val="20"/>
          <w:szCs w:val="20"/>
        </w:rPr>
        <w:t xml:space="preserve"> связывающий, </w:t>
      </w:r>
      <w:proofErr w:type="spellStart"/>
      <w:r w:rsidRPr="00E51D3C">
        <w:rPr>
          <w:sz w:val="20"/>
          <w:szCs w:val="20"/>
        </w:rPr>
        <w:t>шейхцерия</w:t>
      </w:r>
      <w:proofErr w:type="spellEnd"/>
      <w:r w:rsidRPr="00E51D3C">
        <w:rPr>
          <w:sz w:val="20"/>
          <w:szCs w:val="20"/>
        </w:rPr>
        <w:t xml:space="preserve"> болотная; </w:t>
      </w:r>
      <w:proofErr w:type="gramEnd"/>
    </w:p>
    <w:p w:rsidR="00E51D3C" w:rsidRPr="00E51D3C" w:rsidRDefault="00E51D3C" w:rsidP="00E51D3C">
      <w:pPr>
        <w:pStyle w:val="a0"/>
        <w:spacing w:after="0"/>
        <w:ind w:firstLine="708"/>
        <w:rPr>
          <w:sz w:val="20"/>
          <w:szCs w:val="20"/>
        </w:rPr>
      </w:pPr>
      <w:r w:rsidRPr="00E51D3C">
        <w:rPr>
          <w:sz w:val="20"/>
          <w:szCs w:val="20"/>
        </w:rPr>
        <w:t xml:space="preserve">- место произрастания 2 редких видов грибов, внесенных в Красные книги Российской Федерации и Брянской области: </w:t>
      </w:r>
      <w:proofErr w:type="spellStart"/>
      <w:r w:rsidRPr="00E51D3C">
        <w:rPr>
          <w:sz w:val="20"/>
          <w:szCs w:val="20"/>
        </w:rPr>
        <w:t>гиропорус</w:t>
      </w:r>
      <w:proofErr w:type="spellEnd"/>
      <w:r w:rsidRPr="00E51D3C">
        <w:rPr>
          <w:sz w:val="20"/>
          <w:szCs w:val="20"/>
        </w:rPr>
        <w:t xml:space="preserve"> синеющий; </w:t>
      </w:r>
      <w:proofErr w:type="spellStart"/>
      <w:r w:rsidRPr="00E51D3C">
        <w:rPr>
          <w:sz w:val="20"/>
          <w:szCs w:val="20"/>
        </w:rPr>
        <w:t>гиропорус</w:t>
      </w:r>
      <w:proofErr w:type="spellEnd"/>
      <w:r w:rsidRPr="00E51D3C">
        <w:rPr>
          <w:sz w:val="20"/>
          <w:szCs w:val="20"/>
        </w:rPr>
        <w:t xml:space="preserve"> каштановый. </w:t>
      </w:r>
    </w:p>
    <w:p w:rsidR="00E51D3C" w:rsidRPr="00E51D3C" w:rsidRDefault="00E51D3C" w:rsidP="00E51D3C">
      <w:pPr>
        <w:pStyle w:val="a0"/>
        <w:spacing w:after="0"/>
        <w:ind w:firstLine="708"/>
        <w:rPr>
          <w:sz w:val="20"/>
          <w:szCs w:val="20"/>
          <w:u w:val="single"/>
        </w:rPr>
      </w:pPr>
      <w:r w:rsidRPr="00E51D3C">
        <w:rPr>
          <w:sz w:val="20"/>
          <w:szCs w:val="20"/>
          <w:u w:val="single"/>
        </w:rPr>
        <w:t xml:space="preserve"> Зоологическое:</w:t>
      </w:r>
    </w:p>
    <w:p w:rsidR="00E51D3C" w:rsidRPr="00E51D3C" w:rsidRDefault="00E51D3C" w:rsidP="00E51D3C">
      <w:pPr>
        <w:pStyle w:val="a0"/>
        <w:spacing w:after="0"/>
        <w:ind w:firstLine="708"/>
        <w:rPr>
          <w:sz w:val="20"/>
          <w:szCs w:val="20"/>
        </w:rPr>
      </w:pPr>
      <w:r w:rsidRPr="00E51D3C">
        <w:rPr>
          <w:sz w:val="20"/>
          <w:szCs w:val="20"/>
        </w:rPr>
        <w:t xml:space="preserve">- место обитания 2 редких видов животных, внесенных в Красные книги Российской Федерации и Брянской области: черный аист, змееяд; </w:t>
      </w:r>
    </w:p>
    <w:p w:rsidR="00E51D3C" w:rsidRPr="00E51D3C" w:rsidRDefault="00E51D3C" w:rsidP="00E51D3C">
      <w:pPr>
        <w:pStyle w:val="a0"/>
        <w:spacing w:after="0"/>
        <w:ind w:firstLine="708"/>
        <w:rPr>
          <w:sz w:val="20"/>
          <w:szCs w:val="20"/>
        </w:rPr>
      </w:pPr>
      <w:r w:rsidRPr="00E51D3C">
        <w:rPr>
          <w:sz w:val="20"/>
          <w:szCs w:val="20"/>
        </w:rPr>
        <w:t xml:space="preserve">- место обитания 7 редких видов животных, внесенных в Красную книгу Брянской области: осоед, глухарь, мохноногий сыч, бурый медведь, барсук обыкновенный, рысь, выдра. </w:t>
      </w:r>
    </w:p>
    <w:p w:rsidR="00E51D3C" w:rsidRPr="00E51D3C" w:rsidRDefault="00E51D3C" w:rsidP="00E51D3C">
      <w:pPr>
        <w:pStyle w:val="a0"/>
        <w:spacing w:after="0"/>
        <w:ind w:firstLine="708"/>
        <w:rPr>
          <w:sz w:val="20"/>
          <w:szCs w:val="20"/>
          <w:u w:val="single"/>
        </w:rPr>
      </w:pPr>
      <w:r w:rsidRPr="00E51D3C">
        <w:rPr>
          <w:sz w:val="20"/>
          <w:szCs w:val="20"/>
        </w:rPr>
        <w:t xml:space="preserve"> </w:t>
      </w:r>
      <w:r w:rsidRPr="00E51D3C">
        <w:rPr>
          <w:sz w:val="20"/>
          <w:szCs w:val="20"/>
          <w:u w:val="single"/>
        </w:rPr>
        <w:t>Гидрологическое:</w:t>
      </w:r>
    </w:p>
    <w:p w:rsidR="00E51D3C" w:rsidRPr="00E51D3C" w:rsidRDefault="00E51D3C" w:rsidP="00E51D3C">
      <w:pPr>
        <w:pStyle w:val="a0"/>
        <w:spacing w:after="0"/>
        <w:ind w:firstLine="708"/>
        <w:rPr>
          <w:sz w:val="20"/>
          <w:szCs w:val="20"/>
        </w:rPr>
      </w:pPr>
      <w:r w:rsidRPr="00E51D3C">
        <w:rPr>
          <w:sz w:val="20"/>
          <w:szCs w:val="20"/>
        </w:rPr>
        <w:t xml:space="preserve">- родники, малые ручьи, поддерживающие гидрологический режим рек </w:t>
      </w:r>
      <w:proofErr w:type="spellStart"/>
      <w:r w:rsidRPr="00E51D3C">
        <w:rPr>
          <w:sz w:val="20"/>
          <w:szCs w:val="20"/>
        </w:rPr>
        <w:t>Бетча</w:t>
      </w:r>
      <w:proofErr w:type="spellEnd"/>
      <w:r w:rsidRPr="00E51D3C">
        <w:rPr>
          <w:sz w:val="20"/>
          <w:szCs w:val="20"/>
        </w:rPr>
        <w:t xml:space="preserve">, </w:t>
      </w:r>
      <w:proofErr w:type="spellStart"/>
      <w:r w:rsidRPr="00E51D3C">
        <w:rPr>
          <w:sz w:val="20"/>
          <w:szCs w:val="20"/>
        </w:rPr>
        <w:t>Гастинка</w:t>
      </w:r>
      <w:proofErr w:type="spellEnd"/>
      <w:r w:rsidRPr="00E51D3C">
        <w:rPr>
          <w:sz w:val="20"/>
          <w:szCs w:val="20"/>
        </w:rPr>
        <w:t xml:space="preserve"> (притоки р. Десна). </w:t>
      </w:r>
    </w:p>
    <w:p w:rsidR="00E51D3C" w:rsidRPr="00E51D3C" w:rsidRDefault="00E51D3C" w:rsidP="00E51D3C">
      <w:pPr>
        <w:pStyle w:val="a0"/>
        <w:spacing w:after="0"/>
        <w:ind w:firstLine="708"/>
        <w:rPr>
          <w:sz w:val="20"/>
          <w:szCs w:val="20"/>
          <w:u w:val="single"/>
        </w:rPr>
      </w:pPr>
      <w:r w:rsidRPr="00E51D3C">
        <w:rPr>
          <w:sz w:val="20"/>
          <w:szCs w:val="20"/>
          <w:u w:val="single"/>
        </w:rPr>
        <w:t>Историко-культурное:</w:t>
      </w:r>
    </w:p>
    <w:p w:rsidR="00E51D3C" w:rsidRPr="00E51D3C" w:rsidRDefault="00E51D3C" w:rsidP="00E51D3C">
      <w:pPr>
        <w:pStyle w:val="a0"/>
        <w:spacing w:after="0"/>
        <w:ind w:firstLine="708"/>
        <w:rPr>
          <w:sz w:val="20"/>
          <w:szCs w:val="20"/>
        </w:rPr>
      </w:pPr>
      <w:r w:rsidRPr="00E51D3C">
        <w:rPr>
          <w:sz w:val="20"/>
          <w:szCs w:val="20"/>
        </w:rPr>
        <w:t xml:space="preserve"> </w:t>
      </w:r>
      <w:proofErr w:type="gramStart"/>
      <w:r w:rsidRPr="00E51D3C">
        <w:rPr>
          <w:sz w:val="20"/>
          <w:szCs w:val="20"/>
        </w:rPr>
        <w:t>– место стоянки штаба первого Трубчевского партизанского отряда, с 1941 по 1943 гг. – центр по руководству партизанским движением в крае (</w:t>
      </w:r>
      <w:proofErr w:type="spellStart"/>
      <w:r w:rsidRPr="00E51D3C">
        <w:rPr>
          <w:sz w:val="20"/>
          <w:szCs w:val="20"/>
        </w:rPr>
        <w:t>ур</w:t>
      </w:r>
      <w:proofErr w:type="spellEnd"/>
      <w:r w:rsidRPr="00E51D3C">
        <w:rPr>
          <w:sz w:val="20"/>
          <w:szCs w:val="20"/>
        </w:rPr>
        <w:t>.</w:t>
      </w:r>
      <w:proofErr w:type="gramEnd"/>
      <w:r w:rsidRPr="00E51D3C">
        <w:rPr>
          <w:sz w:val="20"/>
          <w:szCs w:val="20"/>
        </w:rPr>
        <w:t xml:space="preserve"> </w:t>
      </w:r>
      <w:proofErr w:type="spellStart"/>
      <w:proofErr w:type="gramStart"/>
      <w:r w:rsidRPr="00E51D3C">
        <w:rPr>
          <w:sz w:val="20"/>
          <w:szCs w:val="20"/>
        </w:rPr>
        <w:t>Хатунцево</w:t>
      </w:r>
      <w:proofErr w:type="spellEnd"/>
      <w:r w:rsidRPr="00E51D3C">
        <w:rPr>
          <w:sz w:val="20"/>
          <w:szCs w:val="20"/>
        </w:rPr>
        <w:t xml:space="preserve">). </w:t>
      </w:r>
      <w:proofErr w:type="gramEnd"/>
    </w:p>
    <w:p w:rsidR="00E51D3C" w:rsidRPr="00E51D3C" w:rsidRDefault="00E51D3C" w:rsidP="00E51D3C">
      <w:pPr>
        <w:pStyle w:val="a0"/>
        <w:spacing w:after="0"/>
        <w:ind w:firstLine="708"/>
        <w:rPr>
          <w:sz w:val="20"/>
          <w:szCs w:val="20"/>
          <w:u w:val="single"/>
        </w:rPr>
      </w:pPr>
      <w:r w:rsidRPr="00E51D3C">
        <w:rPr>
          <w:sz w:val="20"/>
          <w:szCs w:val="20"/>
          <w:u w:val="single"/>
        </w:rPr>
        <w:t xml:space="preserve"> Международное: </w:t>
      </w:r>
    </w:p>
    <w:p w:rsidR="00E51D3C" w:rsidRPr="00E51D3C" w:rsidRDefault="00E51D3C" w:rsidP="00E51D3C">
      <w:pPr>
        <w:pStyle w:val="a0"/>
        <w:spacing w:after="0"/>
        <w:ind w:firstLine="708"/>
        <w:rPr>
          <w:sz w:val="20"/>
          <w:szCs w:val="20"/>
        </w:rPr>
      </w:pPr>
      <w:r w:rsidRPr="00E51D3C">
        <w:rPr>
          <w:sz w:val="20"/>
          <w:szCs w:val="20"/>
        </w:rPr>
        <w:t>- имеет статус буферной зоны в составе биосферного резервата «</w:t>
      </w:r>
      <w:proofErr w:type="spellStart"/>
      <w:r w:rsidRPr="00E51D3C">
        <w:rPr>
          <w:sz w:val="20"/>
          <w:szCs w:val="20"/>
        </w:rPr>
        <w:t>Неруссо-Деснянское</w:t>
      </w:r>
      <w:proofErr w:type="spellEnd"/>
      <w:r w:rsidRPr="00E51D3C">
        <w:rPr>
          <w:sz w:val="20"/>
          <w:szCs w:val="20"/>
        </w:rPr>
        <w:t xml:space="preserve"> Полесье» (Решение Международного координационного комитета ЮНЕСКО программы «Человек и биосфера» 10 ноября </w:t>
      </w:r>
      <w:smartTag w:uri="urn:schemas-microsoft-com:office:smarttags" w:element="metricconverter">
        <w:smartTagPr>
          <w:attr w:name="ProductID" w:val="2001 г"/>
        </w:smartTagPr>
        <w:r w:rsidRPr="00E51D3C">
          <w:rPr>
            <w:sz w:val="20"/>
            <w:szCs w:val="20"/>
          </w:rPr>
          <w:t>2001 г</w:t>
        </w:r>
      </w:smartTag>
      <w:r w:rsidRPr="00E51D3C">
        <w:rPr>
          <w:sz w:val="20"/>
          <w:szCs w:val="20"/>
        </w:rPr>
        <w:t>.).</w:t>
      </w:r>
    </w:p>
    <w:p w:rsidR="00E51D3C" w:rsidRPr="00E51D3C" w:rsidRDefault="00E51D3C" w:rsidP="00E51D3C">
      <w:pPr>
        <w:pStyle w:val="a0"/>
        <w:spacing w:after="0"/>
        <w:ind w:firstLine="708"/>
        <w:rPr>
          <w:sz w:val="20"/>
          <w:szCs w:val="20"/>
        </w:rPr>
      </w:pPr>
    </w:p>
    <w:p w:rsidR="00E51D3C" w:rsidRPr="00E51D3C" w:rsidRDefault="00E51D3C" w:rsidP="00E51D3C">
      <w:pPr>
        <w:pStyle w:val="a0"/>
        <w:spacing w:after="0"/>
        <w:ind w:firstLine="708"/>
        <w:rPr>
          <w:sz w:val="20"/>
          <w:szCs w:val="20"/>
        </w:rPr>
      </w:pPr>
      <w:r w:rsidRPr="00E51D3C">
        <w:rPr>
          <w:sz w:val="20"/>
          <w:szCs w:val="20"/>
        </w:rPr>
        <w:t>Установленный режим хозяйственной деятельности на территории природный заказник «Трубчевский партизанский лес» следующий:</w:t>
      </w:r>
    </w:p>
    <w:p w:rsidR="00E51D3C" w:rsidRPr="00E51D3C" w:rsidRDefault="00E51D3C" w:rsidP="00E51D3C">
      <w:pPr>
        <w:spacing w:after="0" w:line="240" w:lineRule="auto"/>
        <w:ind w:firstLine="708"/>
        <w:jc w:val="both"/>
        <w:rPr>
          <w:rFonts w:ascii="Times New Roman" w:hAnsi="Times New Roman" w:cs="Times New Roman"/>
          <w:b/>
          <w:bCs/>
          <w:i/>
          <w:sz w:val="20"/>
          <w:szCs w:val="20"/>
          <w:u w:val="single"/>
        </w:rPr>
      </w:pPr>
    </w:p>
    <w:p w:rsidR="00E51D3C" w:rsidRPr="00E51D3C" w:rsidRDefault="00E51D3C" w:rsidP="00E51D3C">
      <w:pPr>
        <w:spacing w:after="0" w:line="240" w:lineRule="auto"/>
        <w:ind w:firstLine="708"/>
        <w:jc w:val="both"/>
        <w:rPr>
          <w:rFonts w:ascii="Times New Roman" w:hAnsi="Times New Roman" w:cs="Times New Roman"/>
          <w:b/>
          <w:bCs/>
          <w:i/>
          <w:sz w:val="20"/>
          <w:szCs w:val="20"/>
          <w:u w:val="single"/>
        </w:rPr>
      </w:pPr>
      <w:r w:rsidRPr="00E51D3C">
        <w:rPr>
          <w:rFonts w:ascii="Times New Roman" w:hAnsi="Times New Roman" w:cs="Times New Roman"/>
          <w:b/>
          <w:bCs/>
          <w:i/>
          <w:sz w:val="20"/>
          <w:szCs w:val="20"/>
          <w:u w:val="single"/>
        </w:rPr>
        <w:t>Запрещенные виды деятельности:</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все виды рубок леса, кроме санитарных рубок и рубок ухода в молодняках;</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подсочка леса;</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осушительная мелиорация;</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добыча полезных ископаемых;</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строительство и прокладка новых коммуникаций;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применение любых пестицидов и минеральных удобрений;</w:t>
      </w:r>
    </w:p>
    <w:p w:rsidR="00E51D3C" w:rsidRPr="00E51D3C" w:rsidRDefault="00E51D3C" w:rsidP="00E51D3C">
      <w:pPr>
        <w:spacing w:after="0" w:line="240" w:lineRule="auto"/>
        <w:ind w:firstLine="709"/>
        <w:jc w:val="both"/>
        <w:rPr>
          <w:rFonts w:ascii="Times New Roman" w:hAnsi="Times New Roman" w:cs="Times New Roman"/>
          <w:sz w:val="20"/>
          <w:szCs w:val="20"/>
        </w:rPr>
      </w:pPr>
      <w:r w:rsidRPr="00E51D3C">
        <w:rPr>
          <w:rFonts w:ascii="Times New Roman" w:hAnsi="Times New Roman" w:cs="Times New Roman"/>
          <w:sz w:val="20"/>
          <w:szCs w:val="20"/>
        </w:rPr>
        <w:t>- засорение территории, складирование и захоронение любых отходов.</w:t>
      </w:r>
    </w:p>
    <w:p w:rsidR="00E51D3C" w:rsidRPr="00E51D3C" w:rsidRDefault="00E51D3C" w:rsidP="00E51D3C">
      <w:pPr>
        <w:spacing w:after="0" w:line="240" w:lineRule="auto"/>
        <w:ind w:firstLine="709"/>
        <w:jc w:val="both"/>
        <w:rPr>
          <w:rFonts w:ascii="Times New Roman" w:hAnsi="Times New Roman" w:cs="Times New Roman"/>
          <w:sz w:val="20"/>
          <w:szCs w:val="20"/>
        </w:rPr>
      </w:pPr>
    </w:p>
    <w:p w:rsidR="00E51D3C" w:rsidRPr="00E51D3C" w:rsidRDefault="00E51D3C" w:rsidP="00E51D3C">
      <w:pPr>
        <w:spacing w:after="0" w:line="240" w:lineRule="auto"/>
        <w:ind w:firstLine="709"/>
        <w:jc w:val="both"/>
        <w:rPr>
          <w:rFonts w:ascii="Times New Roman" w:hAnsi="Times New Roman" w:cs="Times New Roman"/>
          <w:b/>
          <w:bCs/>
          <w:i/>
          <w:sz w:val="20"/>
          <w:szCs w:val="20"/>
          <w:u w:val="single"/>
        </w:rPr>
      </w:pPr>
      <w:r w:rsidRPr="00E51D3C">
        <w:rPr>
          <w:rFonts w:ascii="Times New Roman" w:hAnsi="Times New Roman" w:cs="Times New Roman"/>
          <w:b/>
          <w:bCs/>
          <w:i/>
          <w:sz w:val="20"/>
          <w:szCs w:val="20"/>
          <w:u w:val="single"/>
        </w:rPr>
        <w:t>Разрешенные виды деятельности:</w:t>
      </w:r>
    </w:p>
    <w:p w:rsidR="00E51D3C" w:rsidRPr="00E51D3C" w:rsidRDefault="00E51D3C" w:rsidP="00E51D3C">
      <w:pPr>
        <w:pStyle w:val="a0"/>
        <w:spacing w:after="0"/>
        <w:ind w:firstLine="708"/>
        <w:rPr>
          <w:bCs/>
          <w:sz w:val="20"/>
          <w:szCs w:val="20"/>
        </w:rPr>
      </w:pPr>
      <w:r w:rsidRPr="00E51D3C">
        <w:rPr>
          <w:bCs/>
          <w:sz w:val="20"/>
          <w:szCs w:val="20"/>
        </w:rPr>
        <w:t>- сбор ягод и грибов;</w:t>
      </w:r>
    </w:p>
    <w:p w:rsidR="00E51D3C" w:rsidRPr="00E51D3C" w:rsidRDefault="00E51D3C" w:rsidP="00E51D3C">
      <w:pPr>
        <w:pStyle w:val="a0"/>
        <w:spacing w:after="0"/>
        <w:ind w:firstLine="708"/>
        <w:rPr>
          <w:bCs/>
          <w:sz w:val="20"/>
          <w:szCs w:val="20"/>
        </w:rPr>
      </w:pPr>
      <w:r w:rsidRPr="00E51D3C">
        <w:rPr>
          <w:bCs/>
          <w:sz w:val="20"/>
          <w:szCs w:val="20"/>
        </w:rPr>
        <w:t>- любительский лов рыбы;</w:t>
      </w:r>
    </w:p>
    <w:p w:rsidR="00E51D3C" w:rsidRPr="00E51D3C" w:rsidRDefault="00E51D3C" w:rsidP="00E51D3C">
      <w:pPr>
        <w:pStyle w:val="a0"/>
        <w:spacing w:after="0"/>
        <w:ind w:firstLine="708"/>
        <w:rPr>
          <w:bCs/>
          <w:sz w:val="20"/>
          <w:szCs w:val="20"/>
        </w:rPr>
      </w:pPr>
      <w:r w:rsidRPr="00E51D3C">
        <w:rPr>
          <w:bCs/>
          <w:sz w:val="20"/>
          <w:szCs w:val="20"/>
        </w:rPr>
        <w:t>- сенокошение без расширения границ существующих сенокосов;</w:t>
      </w:r>
    </w:p>
    <w:p w:rsidR="00E51D3C" w:rsidRPr="00E51D3C" w:rsidRDefault="00E51D3C" w:rsidP="00E51D3C">
      <w:pPr>
        <w:pStyle w:val="a0"/>
        <w:spacing w:after="0"/>
        <w:ind w:firstLine="708"/>
        <w:rPr>
          <w:bCs/>
          <w:sz w:val="20"/>
          <w:szCs w:val="20"/>
        </w:rPr>
      </w:pPr>
      <w:r w:rsidRPr="00E51D3C">
        <w:rPr>
          <w:bCs/>
          <w:sz w:val="20"/>
          <w:szCs w:val="20"/>
        </w:rPr>
        <w:t>- экологический туризм;</w:t>
      </w:r>
    </w:p>
    <w:p w:rsidR="00E51D3C" w:rsidRPr="00E51D3C" w:rsidRDefault="00E51D3C" w:rsidP="00E51D3C">
      <w:pPr>
        <w:pStyle w:val="a0"/>
        <w:spacing w:after="0"/>
        <w:ind w:firstLine="708"/>
        <w:rPr>
          <w:bCs/>
          <w:sz w:val="20"/>
          <w:szCs w:val="20"/>
        </w:rPr>
      </w:pPr>
      <w:r w:rsidRPr="00E51D3C">
        <w:rPr>
          <w:bCs/>
          <w:sz w:val="20"/>
          <w:szCs w:val="20"/>
        </w:rPr>
        <w:t>- проведение научных исследований и мероприятий, направленных на поддержание биологического разнообразия;</w:t>
      </w:r>
    </w:p>
    <w:p w:rsidR="00E51D3C" w:rsidRPr="00E51D3C" w:rsidRDefault="00E51D3C" w:rsidP="00E51D3C">
      <w:pPr>
        <w:pStyle w:val="a0"/>
        <w:spacing w:after="0"/>
        <w:ind w:firstLine="708"/>
        <w:rPr>
          <w:bCs/>
          <w:sz w:val="20"/>
          <w:szCs w:val="20"/>
        </w:rPr>
      </w:pPr>
      <w:r w:rsidRPr="00E51D3C">
        <w:rPr>
          <w:bCs/>
          <w:sz w:val="20"/>
          <w:szCs w:val="20"/>
        </w:rPr>
        <w:t>- другие виды деятельности, не наносящие вред природным комплексам и объектам заказника.</w:t>
      </w:r>
    </w:p>
    <w:p w:rsidR="00E51D3C" w:rsidRPr="00E51D3C" w:rsidRDefault="00E51D3C" w:rsidP="00E51D3C">
      <w:pPr>
        <w:pStyle w:val="a0"/>
        <w:spacing w:after="0"/>
        <w:ind w:firstLine="708"/>
        <w:rPr>
          <w:bCs/>
          <w:sz w:val="20"/>
          <w:szCs w:val="20"/>
        </w:rPr>
      </w:pPr>
      <w:r w:rsidRPr="00E51D3C">
        <w:rPr>
          <w:b/>
          <w:sz w:val="20"/>
          <w:szCs w:val="20"/>
        </w:rPr>
        <w:t>Ландшафтный заказник «</w:t>
      </w:r>
      <w:proofErr w:type="spellStart"/>
      <w:r w:rsidRPr="00E51D3C">
        <w:rPr>
          <w:b/>
          <w:sz w:val="20"/>
          <w:szCs w:val="20"/>
        </w:rPr>
        <w:t>Комягинский</w:t>
      </w:r>
      <w:proofErr w:type="spellEnd"/>
      <w:r w:rsidRPr="00E51D3C">
        <w:rPr>
          <w:b/>
          <w:sz w:val="20"/>
          <w:szCs w:val="20"/>
        </w:rPr>
        <w:t xml:space="preserve"> лес»</w:t>
      </w:r>
      <w:r w:rsidRPr="00E51D3C">
        <w:rPr>
          <w:sz w:val="20"/>
          <w:szCs w:val="20"/>
        </w:rPr>
        <w:t xml:space="preserve"> расположен около д. </w:t>
      </w:r>
      <w:proofErr w:type="spellStart"/>
      <w:r w:rsidRPr="00E51D3C">
        <w:rPr>
          <w:sz w:val="20"/>
          <w:szCs w:val="20"/>
        </w:rPr>
        <w:t>Комягино</w:t>
      </w:r>
      <w:proofErr w:type="spellEnd"/>
      <w:r w:rsidRPr="00E51D3C">
        <w:rPr>
          <w:sz w:val="20"/>
          <w:szCs w:val="20"/>
        </w:rPr>
        <w:t xml:space="preserve"> и представляет собой территории ценных лесов. Год организации ООПТ – </w:t>
      </w:r>
      <w:smartTag w:uri="urn:schemas-microsoft-com:office:smarttags" w:element="metricconverter">
        <w:smartTagPr>
          <w:attr w:name="ProductID" w:val="1995 г"/>
        </w:smartTagPr>
        <w:r w:rsidRPr="00E51D3C">
          <w:rPr>
            <w:sz w:val="20"/>
            <w:szCs w:val="20"/>
          </w:rPr>
          <w:t>1995 г</w:t>
        </w:r>
      </w:smartTag>
      <w:r w:rsidRPr="00E51D3C">
        <w:rPr>
          <w:sz w:val="20"/>
          <w:szCs w:val="20"/>
        </w:rPr>
        <w:t>.</w:t>
      </w:r>
    </w:p>
    <w:p w:rsidR="00E51D3C" w:rsidRPr="00E51D3C" w:rsidRDefault="00E51D3C" w:rsidP="00E51D3C">
      <w:pPr>
        <w:pStyle w:val="a0"/>
        <w:spacing w:after="0"/>
        <w:ind w:firstLine="708"/>
        <w:rPr>
          <w:sz w:val="20"/>
          <w:szCs w:val="20"/>
        </w:rPr>
      </w:pPr>
      <w:r w:rsidRPr="00E51D3C">
        <w:rPr>
          <w:sz w:val="20"/>
          <w:szCs w:val="20"/>
        </w:rPr>
        <w:t>Установленный режим хозяйственной деятельности на территории Ландшафтный заказник «</w:t>
      </w:r>
      <w:proofErr w:type="spellStart"/>
      <w:r w:rsidRPr="00E51D3C">
        <w:rPr>
          <w:sz w:val="20"/>
          <w:szCs w:val="20"/>
        </w:rPr>
        <w:t>Комягинский</w:t>
      </w:r>
      <w:proofErr w:type="spellEnd"/>
      <w:r w:rsidRPr="00E51D3C">
        <w:rPr>
          <w:sz w:val="20"/>
          <w:szCs w:val="20"/>
        </w:rPr>
        <w:t xml:space="preserve"> лес»  следующий:</w:t>
      </w:r>
    </w:p>
    <w:p w:rsidR="00E51D3C" w:rsidRPr="00E51D3C" w:rsidRDefault="00E51D3C" w:rsidP="00E51D3C">
      <w:pPr>
        <w:spacing w:after="0" w:line="240" w:lineRule="auto"/>
        <w:ind w:firstLine="708"/>
        <w:jc w:val="both"/>
        <w:rPr>
          <w:rFonts w:ascii="Times New Roman" w:hAnsi="Times New Roman" w:cs="Times New Roman"/>
          <w:b/>
          <w:bCs/>
          <w:i/>
          <w:sz w:val="20"/>
          <w:szCs w:val="20"/>
          <w:u w:val="single"/>
        </w:rPr>
      </w:pPr>
      <w:r w:rsidRPr="00E51D3C">
        <w:rPr>
          <w:rFonts w:ascii="Times New Roman" w:hAnsi="Times New Roman" w:cs="Times New Roman"/>
          <w:b/>
          <w:bCs/>
          <w:i/>
          <w:sz w:val="20"/>
          <w:szCs w:val="20"/>
          <w:u w:val="single"/>
        </w:rPr>
        <w:t>Запрещенные виды деятельности:</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lang w:val="en-US"/>
        </w:rPr>
        <w:t> </w:t>
      </w:r>
      <w:r w:rsidRPr="00E51D3C">
        <w:rPr>
          <w:rFonts w:ascii="Times New Roman" w:hAnsi="Times New Roman" w:cs="Times New Roman"/>
          <w:sz w:val="20"/>
          <w:szCs w:val="20"/>
        </w:rPr>
        <w:t>осушительная мелиорация;</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lang w:val="en-US"/>
        </w:rPr>
        <w:t> </w:t>
      </w:r>
      <w:r w:rsidRPr="00E51D3C">
        <w:rPr>
          <w:rFonts w:ascii="Times New Roman" w:hAnsi="Times New Roman" w:cs="Times New Roman"/>
          <w:sz w:val="20"/>
          <w:szCs w:val="20"/>
        </w:rPr>
        <w:t>все виды рубок леса за исключением рубок ухода за молодняками;</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lang w:val="en-US"/>
        </w:rPr>
        <w:t> </w:t>
      </w:r>
      <w:r w:rsidRPr="00E51D3C">
        <w:rPr>
          <w:rFonts w:ascii="Times New Roman" w:hAnsi="Times New Roman" w:cs="Times New Roman"/>
          <w:sz w:val="20"/>
          <w:szCs w:val="20"/>
        </w:rPr>
        <w:t>подсочка;</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lang w:val="en-US"/>
        </w:rPr>
        <w:t> </w:t>
      </w:r>
      <w:r w:rsidRPr="00E51D3C">
        <w:rPr>
          <w:rFonts w:ascii="Times New Roman" w:hAnsi="Times New Roman" w:cs="Times New Roman"/>
          <w:sz w:val="20"/>
          <w:szCs w:val="20"/>
        </w:rPr>
        <w:t>добыча полезных ископаемых;</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lang w:val="en-US"/>
        </w:rPr>
        <w:t> </w:t>
      </w:r>
      <w:r w:rsidRPr="00E51D3C">
        <w:rPr>
          <w:rFonts w:ascii="Times New Roman" w:hAnsi="Times New Roman" w:cs="Times New Roman"/>
          <w:sz w:val="20"/>
          <w:szCs w:val="20"/>
        </w:rPr>
        <w:t>строительство и прокладка новых коммуникаций;</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lang w:val="en-US"/>
        </w:rPr>
        <w:t> </w:t>
      </w:r>
      <w:r w:rsidRPr="00E51D3C">
        <w:rPr>
          <w:rFonts w:ascii="Times New Roman" w:hAnsi="Times New Roman" w:cs="Times New Roman"/>
          <w:sz w:val="20"/>
          <w:szCs w:val="20"/>
        </w:rPr>
        <w:t>применение химических средств ухода за лесом;</w:t>
      </w:r>
    </w:p>
    <w:p w:rsidR="00E51D3C" w:rsidRPr="00E51D3C" w:rsidRDefault="00E51D3C" w:rsidP="00E51D3C">
      <w:pPr>
        <w:spacing w:after="0" w:line="240" w:lineRule="auto"/>
        <w:jc w:val="both"/>
        <w:rPr>
          <w:rFonts w:ascii="Times New Roman" w:hAnsi="Times New Roman" w:cs="Times New Roman"/>
          <w:sz w:val="20"/>
          <w:szCs w:val="20"/>
        </w:rPr>
      </w:pPr>
      <w:r w:rsidRPr="00E51D3C">
        <w:rPr>
          <w:rFonts w:ascii="Times New Roman" w:hAnsi="Times New Roman" w:cs="Times New Roman"/>
          <w:sz w:val="20"/>
          <w:szCs w:val="20"/>
        </w:rPr>
        <w:t>–</w:t>
      </w:r>
      <w:r w:rsidRPr="00E51D3C">
        <w:rPr>
          <w:rFonts w:ascii="Times New Roman" w:hAnsi="Times New Roman" w:cs="Times New Roman"/>
          <w:sz w:val="20"/>
          <w:szCs w:val="20"/>
          <w:lang w:val="en-US"/>
        </w:rPr>
        <w:t> </w:t>
      </w:r>
      <w:r w:rsidRPr="00E51D3C">
        <w:rPr>
          <w:rFonts w:ascii="Times New Roman" w:hAnsi="Times New Roman" w:cs="Times New Roman"/>
          <w:sz w:val="20"/>
          <w:szCs w:val="20"/>
        </w:rPr>
        <w:t>засорение территории.</w:t>
      </w:r>
    </w:p>
    <w:p w:rsidR="00E51D3C" w:rsidRPr="00E51D3C" w:rsidRDefault="00E51D3C" w:rsidP="00E51D3C">
      <w:pPr>
        <w:spacing w:after="0" w:line="240" w:lineRule="auto"/>
        <w:ind w:firstLine="709"/>
        <w:jc w:val="both"/>
        <w:rPr>
          <w:rFonts w:ascii="Times New Roman" w:hAnsi="Times New Roman" w:cs="Times New Roman"/>
          <w:b/>
          <w:bCs/>
          <w:i/>
          <w:sz w:val="20"/>
          <w:szCs w:val="20"/>
          <w:u w:val="single"/>
        </w:rPr>
      </w:pPr>
      <w:r w:rsidRPr="00E51D3C">
        <w:rPr>
          <w:rFonts w:ascii="Times New Roman" w:hAnsi="Times New Roman" w:cs="Times New Roman"/>
          <w:b/>
          <w:bCs/>
          <w:i/>
          <w:sz w:val="20"/>
          <w:szCs w:val="20"/>
          <w:u w:val="single"/>
        </w:rPr>
        <w:t>Разрешенные виды деятельности:</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сбор ягод и грибов,</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сенокошение и выпас скота;</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экологический туризм,</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проведение научных исследований и мероприятий, направленных на поддержание биологического разнообразия;</w:t>
      </w:r>
    </w:p>
    <w:p w:rsidR="00E51D3C" w:rsidRPr="00E51D3C" w:rsidRDefault="00E51D3C" w:rsidP="00E51D3C">
      <w:pPr>
        <w:spacing w:after="0" w:line="240" w:lineRule="auto"/>
        <w:jc w:val="both"/>
        <w:rPr>
          <w:rFonts w:ascii="Times New Roman" w:hAnsi="Times New Roman" w:cs="Times New Roman"/>
          <w:bCs/>
          <w:sz w:val="20"/>
          <w:szCs w:val="20"/>
        </w:rPr>
      </w:pPr>
      <w:r w:rsidRPr="00E51D3C">
        <w:rPr>
          <w:rFonts w:ascii="Times New Roman" w:hAnsi="Times New Roman" w:cs="Times New Roman"/>
          <w:bCs/>
          <w:sz w:val="20"/>
          <w:szCs w:val="20"/>
        </w:rPr>
        <w:t>- проведение биотехнических мероприятий, направленных на создание благоприятных условий для обитания редких видов на территории заказника;</w:t>
      </w:r>
    </w:p>
    <w:p w:rsidR="00E51D3C" w:rsidRPr="00E51D3C" w:rsidRDefault="00E51D3C" w:rsidP="00E51D3C">
      <w:pPr>
        <w:pStyle w:val="a0"/>
        <w:spacing w:after="0"/>
        <w:rPr>
          <w:bCs/>
          <w:sz w:val="20"/>
          <w:szCs w:val="20"/>
        </w:rPr>
      </w:pPr>
      <w:r w:rsidRPr="00E51D3C">
        <w:rPr>
          <w:bCs/>
          <w:sz w:val="20"/>
          <w:szCs w:val="20"/>
        </w:rPr>
        <w:t>- другие виды деятельности, не наносящие вред природным комплексам и объектам заказника.</w:t>
      </w:r>
    </w:p>
    <w:p w:rsidR="00E51D3C" w:rsidRPr="00E51D3C" w:rsidRDefault="00E51D3C" w:rsidP="00E51D3C">
      <w:pPr>
        <w:pStyle w:val="a0"/>
        <w:spacing w:after="0"/>
        <w:ind w:firstLine="708"/>
        <w:jc w:val="both"/>
        <w:rPr>
          <w:sz w:val="20"/>
          <w:szCs w:val="20"/>
        </w:rPr>
      </w:pPr>
    </w:p>
    <w:p w:rsidR="00E51D3C" w:rsidRPr="00E51D3C" w:rsidRDefault="00E51D3C" w:rsidP="00E51D3C">
      <w:pPr>
        <w:pStyle w:val="a0"/>
        <w:spacing w:after="0"/>
        <w:ind w:firstLine="708"/>
        <w:jc w:val="both"/>
        <w:rPr>
          <w:sz w:val="20"/>
          <w:szCs w:val="20"/>
        </w:rPr>
      </w:pPr>
      <w:r w:rsidRPr="00E51D3C">
        <w:rPr>
          <w:sz w:val="20"/>
          <w:szCs w:val="20"/>
        </w:rPr>
        <w:t xml:space="preserve">В южной части муниципального образования расположена </w:t>
      </w:r>
      <w:r w:rsidRPr="00E51D3C">
        <w:rPr>
          <w:b/>
          <w:sz w:val="20"/>
          <w:szCs w:val="20"/>
        </w:rPr>
        <w:t>охранная зона заповедника «Брянский лес»</w:t>
      </w:r>
      <w:r w:rsidRPr="00E51D3C">
        <w:rPr>
          <w:sz w:val="20"/>
          <w:szCs w:val="20"/>
        </w:rPr>
        <w:t xml:space="preserve">. Указанная зона создана в </w:t>
      </w:r>
      <w:smartTag w:uri="urn:schemas-microsoft-com:office:smarttags" w:element="metricconverter">
        <w:smartTagPr>
          <w:attr w:name="ProductID" w:val="1987 г"/>
        </w:smartTagPr>
        <w:r w:rsidRPr="00E51D3C">
          <w:rPr>
            <w:sz w:val="20"/>
            <w:szCs w:val="20"/>
          </w:rPr>
          <w:t>1987 г</w:t>
        </w:r>
      </w:smartTag>
      <w:r w:rsidRPr="00E51D3C">
        <w:rPr>
          <w:sz w:val="20"/>
          <w:szCs w:val="20"/>
        </w:rPr>
        <w:t xml:space="preserve">. Правовой основой её функционирования являются решения Брянского облисполкома от 23 декабря 1987 № 670, от 30 марта </w:t>
      </w:r>
      <w:smartTag w:uri="urn:schemas-microsoft-com:office:smarttags" w:element="metricconverter">
        <w:smartTagPr>
          <w:attr w:name="ProductID" w:val="1988 г"/>
        </w:smartTagPr>
        <w:r w:rsidRPr="00E51D3C">
          <w:rPr>
            <w:sz w:val="20"/>
            <w:szCs w:val="20"/>
          </w:rPr>
          <w:t>1988 г</w:t>
        </w:r>
      </w:smartTag>
      <w:r w:rsidRPr="00E51D3C">
        <w:rPr>
          <w:sz w:val="20"/>
          <w:szCs w:val="20"/>
        </w:rPr>
        <w:t xml:space="preserve">. № 134, от 14 мая </w:t>
      </w:r>
      <w:smartTag w:uri="urn:schemas-microsoft-com:office:smarttags" w:element="metricconverter">
        <w:smartTagPr>
          <w:attr w:name="ProductID" w:val="1990 г"/>
        </w:smartTagPr>
        <w:r w:rsidRPr="00E51D3C">
          <w:rPr>
            <w:sz w:val="20"/>
            <w:szCs w:val="20"/>
          </w:rPr>
          <w:t>1990 г</w:t>
        </w:r>
      </w:smartTag>
      <w:r w:rsidRPr="00E51D3C">
        <w:rPr>
          <w:sz w:val="20"/>
          <w:szCs w:val="20"/>
        </w:rPr>
        <w:t>. № 207.</w:t>
      </w:r>
    </w:p>
    <w:p w:rsidR="00E51D3C" w:rsidRPr="00E51D3C" w:rsidRDefault="00E51D3C" w:rsidP="00E51D3C">
      <w:pPr>
        <w:pStyle w:val="a0"/>
        <w:spacing w:after="0"/>
        <w:ind w:firstLine="708"/>
        <w:jc w:val="both"/>
        <w:rPr>
          <w:sz w:val="20"/>
          <w:szCs w:val="20"/>
        </w:rPr>
      </w:pPr>
      <w:r w:rsidRPr="00E51D3C">
        <w:rPr>
          <w:sz w:val="20"/>
          <w:szCs w:val="20"/>
          <w:u w:val="single"/>
        </w:rPr>
        <w:t>Главные функции</w:t>
      </w:r>
      <w:r w:rsidRPr="00E51D3C">
        <w:rPr>
          <w:sz w:val="20"/>
          <w:szCs w:val="20"/>
        </w:rPr>
        <w:t xml:space="preserve"> </w:t>
      </w:r>
      <w:r w:rsidRPr="00E51D3C">
        <w:rPr>
          <w:sz w:val="20"/>
          <w:szCs w:val="20"/>
          <w:u w:val="single"/>
        </w:rPr>
        <w:t>охранной зоны заповедника «Брянский лес»</w:t>
      </w:r>
      <w:r w:rsidRPr="00E51D3C">
        <w:rPr>
          <w:sz w:val="20"/>
          <w:szCs w:val="20"/>
        </w:rPr>
        <w:t>:</w:t>
      </w:r>
    </w:p>
    <w:p w:rsidR="00E51D3C" w:rsidRPr="00E51D3C" w:rsidRDefault="00E51D3C" w:rsidP="00E51D3C">
      <w:pPr>
        <w:pStyle w:val="a0"/>
        <w:spacing w:after="0"/>
        <w:ind w:firstLine="709"/>
        <w:jc w:val="both"/>
        <w:rPr>
          <w:sz w:val="20"/>
          <w:szCs w:val="20"/>
        </w:rPr>
      </w:pPr>
      <w:r w:rsidRPr="00E51D3C">
        <w:rPr>
          <w:sz w:val="20"/>
          <w:szCs w:val="20"/>
        </w:rPr>
        <w:lastRenderedPageBreak/>
        <w:t xml:space="preserve">1. </w:t>
      </w:r>
      <w:proofErr w:type="gramStart"/>
      <w:r w:rsidRPr="00E51D3C">
        <w:rPr>
          <w:sz w:val="20"/>
          <w:szCs w:val="20"/>
        </w:rPr>
        <w:t>Охранная</w:t>
      </w:r>
      <w:proofErr w:type="gramEnd"/>
      <w:r w:rsidRPr="00E51D3C">
        <w:rPr>
          <w:sz w:val="20"/>
          <w:szCs w:val="20"/>
        </w:rPr>
        <w:t xml:space="preserve"> – ослабление негативных воздействий на территорию заповедника и сохранение генетических ресурсов, биологических видов, экосистем и ландшафтов.</w:t>
      </w:r>
    </w:p>
    <w:p w:rsidR="00E51D3C" w:rsidRPr="00E51D3C" w:rsidRDefault="00E51D3C" w:rsidP="00E51D3C">
      <w:pPr>
        <w:pStyle w:val="a0"/>
        <w:spacing w:after="0"/>
        <w:ind w:firstLine="709"/>
        <w:jc w:val="both"/>
        <w:rPr>
          <w:sz w:val="20"/>
          <w:szCs w:val="20"/>
        </w:rPr>
      </w:pPr>
      <w:r w:rsidRPr="00E51D3C">
        <w:rPr>
          <w:sz w:val="20"/>
          <w:szCs w:val="20"/>
        </w:rPr>
        <w:t xml:space="preserve">2. </w:t>
      </w:r>
      <w:proofErr w:type="gramStart"/>
      <w:r w:rsidRPr="00E51D3C">
        <w:rPr>
          <w:sz w:val="20"/>
          <w:szCs w:val="20"/>
        </w:rPr>
        <w:t>Научно-просветительская</w:t>
      </w:r>
      <w:proofErr w:type="gramEnd"/>
      <w:r w:rsidRPr="00E51D3C">
        <w:rPr>
          <w:sz w:val="20"/>
          <w:szCs w:val="20"/>
        </w:rPr>
        <w:t xml:space="preserve"> – проведение исследований и мониторинга в целях охраны природы, проведение программ по экологическому образованию и по подготовке научных и эколого-просветительских кадров.</w:t>
      </w:r>
    </w:p>
    <w:p w:rsidR="00E51D3C" w:rsidRPr="00E51D3C" w:rsidRDefault="00E51D3C" w:rsidP="00E51D3C">
      <w:pPr>
        <w:pStyle w:val="a0"/>
        <w:spacing w:after="0"/>
        <w:ind w:firstLine="709"/>
        <w:jc w:val="both"/>
        <w:rPr>
          <w:sz w:val="20"/>
          <w:szCs w:val="20"/>
        </w:rPr>
      </w:pPr>
      <w:r w:rsidRPr="00E51D3C">
        <w:rPr>
          <w:sz w:val="20"/>
          <w:szCs w:val="20"/>
        </w:rPr>
        <w:t xml:space="preserve">3. </w:t>
      </w:r>
      <w:proofErr w:type="gramStart"/>
      <w:r w:rsidRPr="00E51D3C">
        <w:rPr>
          <w:sz w:val="20"/>
          <w:szCs w:val="20"/>
        </w:rPr>
        <w:t>Экономическая</w:t>
      </w:r>
      <w:proofErr w:type="gramEnd"/>
      <w:r w:rsidRPr="00E51D3C">
        <w:rPr>
          <w:sz w:val="20"/>
          <w:szCs w:val="20"/>
        </w:rPr>
        <w:t xml:space="preserve"> - сохранение традиционных видов природопользования – сбора ягод, грибов, рыбной ловли и др.; поддержание численности охотничьих видов животных; развитие экологического туризма.</w:t>
      </w:r>
    </w:p>
    <w:p w:rsidR="00E51D3C" w:rsidRPr="00E51D3C" w:rsidRDefault="00E51D3C" w:rsidP="00E51D3C">
      <w:pPr>
        <w:pStyle w:val="a0"/>
        <w:spacing w:after="0"/>
        <w:ind w:firstLine="708"/>
        <w:jc w:val="both"/>
        <w:rPr>
          <w:sz w:val="20"/>
          <w:szCs w:val="20"/>
        </w:rPr>
      </w:pPr>
    </w:p>
    <w:p w:rsidR="00E51D3C" w:rsidRPr="00E51D3C" w:rsidRDefault="00E51D3C" w:rsidP="00E51D3C">
      <w:pPr>
        <w:pStyle w:val="a0"/>
        <w:spacing w:after="0"/>
        <w:ind w:firstLine="708"/>
        <w:jc w:val="both"/>
        <w:rPr>
          <w:sz w:val="20"/>
          <w:szCs w:val="20"/>
        </w:rPr>
      </w:pPr>
      <w:r w:rsidRPr="00E51D3C">
        <w:rPr>
          <w:sz w:val="20"/>
          <w:szCs w:val="20"/>
        </w:rPr>
        <w:t>Установленный режим хозяйственной деятельности на территории охранной зоны заповедника «Брянский лес» следующий:</w:t>
      </w:r>
    </w:p>
    <w:p w:rsidR="00E51D3C" w:rsidRPr="00E51D3C" w:rsidRDefault="00E51D3C" w:rsidP="00E51D3C">
      <w:pPr>
        <w:spacing w:after="0" w:line="240" w:lineRule="auto"/>
        <w:ind w:firstLine="709"/>
        <w:jc w:val="both"/>
        <w:rPr>
          <w:rFonts w:ascii="Times New Roman" w:hAnsi="Times New Roman" w:cs="Times New Roman"/>
          <w:b/>
          <w:bCs/>
          <w:i/>
          <w:sz w:val="20"/>
          <w:szCs w:val="20"/>
          <w:u w:val="single"/>
        </w:rPr>
      </w:pPr>
      <w:r w:rsidRPr="00E51D3C">
        <w:rPr>
          <w:rFonts w:ascii="Times New Roman" w:hAnsi="Times New Roman" w:cs="Times New Roman"/>
          <w:b/>
          <w:bCs/>
          <w:i/>
          <w:sz w:val="20"/>
          <w:szCs w:val="20"/>
          <w:u w:val="single"/>
        </w:rPr>
        <w:t>Запрещенные виды деятельности:</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проведение мелиоративных работ;</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добыча полезных ископаемых;</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прокладка автомобильных дорог, путепроводов, линий электропередач и других коммуникаций, хозяйственных, коммунальных и жилых объектов, за исключением связанных с функционированием государственного природного заповедника «Брянский лес»;</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распашка луговых и пастбищных земель;</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все виды рубок леса, за исключением санитарных и рубок ухода за молодняком (осветление, прочистка, прореживание);</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подсочка леса;</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охота, нагонка и натаска собак;</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промышленная заготовка дикорастущих растений, лекарственного и технического сырья;</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обработка заготовленной древесины;</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выпас скота и рубка кустарников в прибрежных полосах водоемов;</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применение ядохимикатов, химических средств защиты растений и стимуляторов роста, использование минеральных удобрений;</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разведение костров вне специально отведенных мест;</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отжиг травы;</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оставление мусора;</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xml:space="preserve">- сплав по реке </w:t>
      </w:r>
      <w:proofErr w:type="spellStart"/>
      <w:r w:rsidRPr="00E51D3C">
        <w:rPr>
          <w:rFonts w:ascii="Times New Roman" w:hAnsi="Times New Roman" w:cs="Times New Roman"/>
          <w:bCs/>
          <w:sz w:val="20"/>
          <w:szCs w:val="20"/>
        </w:rPr>
        <w:t>Нерусса</w:t>
      </w:r>
      <w:proofErr w:type="spellEnd"/>
      <w:r w:rsidRPr="00E51D3C">
        <w:rPr>
          <w:rFonts w:ascii="Times New Roman" w:hAnsi="Times New Roman" w:cs="Times New Roman"/>
          <w:bCs/>
          <w:sz w:val="20"/>
          <w:szCs w:val="20"/>
        </w:rPr>
        <w:t xml:space="preserve"> от села Ямное до железобетонного моста урочища «</w:t>
      </w:r>
      <w:proofErr w:type="spellStart"/>
      <w:r w:rsidRPr="00E51D3C">
        <w:rPr>
          <w:rFonts w:ascii="Times New Roman" w:hAnsi="Times New Roman" w:cs="Times New Roman"/>
          <w:bCs/>
          <w:sz w:val="20"/>
          <w:szCs w:val="20"/>
        </w:rPr>
        <w:t>Рум</w:t>
      </w:r>
      <w:proofErr w:type="spellEnd"/>
      <w:r w:rsidRPr="00E51D3C">
        <w:rPr>
          <w:rFonts w:ascii="Times New Roman" w:hAnsi="Times New Roman" w:cs="Times New Roman"/>
          <w:bCs/>
          <w:sz w:val="20"/>
          <w:szCs w:val="20"/>
        </w:rPr>
        <w:t>»;</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xml:space="preserve">- движение на моторных лодках по реке </w:t>
      </w:r>
      <w:proofErr w:type="spellStart"/>
      <w:r w:rsidRPr="00E51D3C">
        <w:rPr>
          <w:rFonts w:ascii="Times New Roman" w:hAnsi="Times New Roman" w:cs="Times New Roman"/>
          <w:bCs/>
          <w:sz w:val="20"/>
          <w:szCs w:val="20"/>
        </w:rPr>
        <w:t>Нерусса</w:t>
      </w:r>
      <w:proofErr w:type="spellEnd"/>
      <w:r w:rsidRPr="00E51D3C">
        <w:rPr>
          <w:rFonts w:ascii="Times New Roman" w:hAnsi="Times New Roman" w:cs="Times New Roman"/>
          <w:bCs/>
          <w:sz w:val="20"/>
          <w:szCs w:val="20"/>
        </w:rPr>
        <w:t xml:space="preserve">, а также пользование любыми </w:t>
      </w:r>
      <w:proofErr w:type="spellStart"/>
      <w:r w:rsidRPr="00E51D3C">
        <w:rPr>
          <w:rFonts w:ascii="Times New Roman" w:hAnsi="Times New Roman" w:cs="Times New Roman"/>
          <w:bCs/>
          <w:sz w:val="20"/>
          <w:szCs w:val="20"/>
        </w:rPr>
        <w:t>плавсредствами</w:t>
      </w:r>
      <w:proofErr w:type="spellEnd"/>
      <w:r w:rsidRPr="00E51D3C">
        <w:rPr>
          <w:rFonts w:ascii="Times New Roman" w:hAnsi="Times New Roman" w:cs="Times New Roman"/>
          <w:bCs/>
          <w:sz w:val="20"/>
          <w:szCs w:val="20"/>
        </w:rPr>
        <w:t xml:space="preserve"> на участке реки </w:t>
      </w:r>
      <w:proofErr w:type="spellStart"/>
      <w:r w:rsidRPr="00E51D3C">
        <w:rPr>
          <w:rFonts w:ascii="Times New Roman" w:hAnsi="Times New Roman" w:cs="Times New Roman"/>
          <w:bCs/>
          <w:sz w:val="20"/>
          <w:szCs w:val="20"/>
        </w:rPr>
        <w:t>Неруссы</w:t>
      </w:r>
      <w:proofErr w:type="spellEnd"/>
      <w:r w:rsidRPr="00E51D3C">
        <w:rPr>
          <w:rFonts w:ascii="Times New Roman" w:hAnsi="Times New Roman" w:cs="Times New Roman"/>
          <w:bCs/>
          <w:sz w:val="20"/>
          <w:szCs w:val="20"/>
        </w:rPr>
        <w:t xml:space="preserve"> от села Ямное до железобетонного моста в урочище «</w:t>
      </w:r>
      <w:proofErr w:type="spellStart"/>
      <w:r w:rsidRPr="00E51D3C">
        <w:rPr>
          <w:rFonts w:ascii="Times New Roman" w:hAnsi="Times New Roman" w:cs="Times New Roman"/>
          <w:bCs/>
          <w:sz w:val="20"/>
          <w:szCs w:val="20"/>
        </w:rPr>
        <w:t>Рум</w:t>
      </w:r>
      <w:proofErr w:type="spellEnd"/>
      <w:r w:rsidRPr="00E51D3C">
        <w:rPr>
          <w:rFonts w:ascii="Times New Roman" w:hAnsi="Times New Roman" w:cs="Times New Roman"/>
          <w:bCs/>
          <w:sz w:val="20"/>
          <w:szCs w:val="20"/>
        </w:rPr>
        <w:t>» за исключением водного транспорта государственного природного заповедника «Брянский лес» и других государственных специально уполномоченных органов в области охраны окружающей природной среды.</w:t>
      </w:r>
    </w:p>
    <w:p w:rsidR="00E51D3C" w:rsidRPr="00E51D3C" w:rsidRDefault="00E51D3C" w:rsidP="00E51D3C">
      <w:pPr>
        <w:spacing w:after="0" w:line="240" w:lineRule="auto"/>
        <w:ind w:firstLine="709"/>
        <w:jc w:val="both"/>
        <w:rPr>
          <w:rFonts w:ascii="Times New Roman" w:hAnsi="Times New Roman" w:cs="Times New Roman"/>
          <w:b/>
          <w:bCs/>
          <w:i/>
          <w:sz w:val="20"/>
          <w:szCs w:val="20"/>
          <w:u w:val="single"/>
        </w:rPr>
      </w:pPr>
      <w:r w:rsidRPr="00E51D3C">
        <w:rPr>
          <w:rFonts w:ascii="Times New Roman" w:hAnsi="Times New Roman" w:cs="Times New Roman"/>
          <w:b/>
          <w:bCs/>
          <w:i/>
          <w:sz w:val="20"/>
          <w:szCs w:val="20"/>
          <w:u w:val="single"/>
        </w:rPr>
        <w:t>Разрешенные виды деятельности:</w:t>
      </w:r>
    </w:p>
    <w:p w:rsidR="00E51D3C" w:rsidRPr="00E51D3C" w:rsidRDefault="00E51D3C" w:rsidP="00E51D3C">
      <w:pPr>
        <w:spacing w:after="0" w:line="240" w:lineRule="auto"/>
        <w:ind w:firstLine="709"/>
        <w:jc w:val="both"/>
        <w:rPr>
          <w:rFonts w:ascii="Times New Roman" w:hAnsi="Times New Roman" w:cs="Times New Roman"/>
          <w:bCs/>
          <w:sz w:val="20"/>
          <w:szCs w:val="20"/>
        </w:rPr>
      </w:pPr>
      <w:r w:rsidRPr="00E51D3C">
        <w:rPr>
          <w:rFonts w:ascii="Times New Roman" w:hAnsi="Times New Roman" w:cs="Times New Roman"/>
          <w:bCs/>
          <w:sz w:val="20"/>
          <w:szCs w:val="20"/>
        </w:rPr>
        <w:t>- Рыболовство в пределах охранной зоны разрешается в соответствии с Правилами любительского и спортивного рыболовства для Брянской области за исключением лова в охранной зоне раков, подводной охоты и лицензионного лова рыбы сетями, бреднями, неводами, мережами, вершами и вентерями.</w:t>
      </w:r>
    </w:p>
    <w:p w:rsidR="00E51D3C" w:rsidRPr="00E51D3C" w:rsidRDefault="00E51D3C" w:rsidP="00E51D3C">
      <w:pPr>
        <w:pStyle w:val="a0"/>
        <w:spacing w:after="0"/>
        <w:ind w:firstLine="709"/>
        <w:jc w:val="both"/>
        <w:rPr>
          <w:sz w:val="20"/>
          <w:szCs w:val="20"/>
        </w:rPr>
      </w:pPr>
      <w:r w:rsidRPr="00E51D3C">
        <w:rPr>
          <w:bCs/>
          <w:sz w:val="20"/>
          <w:szCs w:val="20"/>
        </w:rPr>
        <w:t>- В пределах охранной зоны отстрел и отлов животных допускаются только в регуляционных и научно-исследовательских целях в установленном порядке по рекомендации Ученого совета государственного природного заповедника «Брянский лес».</w:t>
      </w:r>
    </w:p>
    <w:p w:rsidR="00E51D3C" w:rsidRPr="00E51D3C" w:rsidRDefault="00E51D3C" w:rsidP="00E51D3C">
      <w:pPr>
        <w:pStyle w:val="a0"/>
        <w:spacing w:after="0"/>
        <w:ind w:firstLine="708"/>
        <w:jc w:val="both"/>
        <w:rPr>
          <w:sz w:val="20"/>
          <w:szCs w:val="20"/>
        </w:rPr>
      </w:pPr>
    </w:p>
    <w:p w:rsidR="00E51D3C" w:rsidRPr="00E51D3C" w:rsidRDefault="00E51D3C" w:rsidP="00E51D3C">
      <w:pPr>
        <w:pStyle w:val="a8"/>
        <w:spacing w:before="0" w:beforeAutospacing="0" w:after="0" w:afterAutospacing="0"/>
        <w:ind w:firstLine="708"/>
        <w:contextualSpacing/>
        <w:jc w:val="both"/>
        <w:rPr>
          <w:sz w:val="20"/>
          <w:szCs w:val="20"/>
        </w:rPr>
      </w:pPr>
    </w:p>
    <w:p w:rsidR="0062421B" w:rsidRPr="00E51D3C" w:rsidRDefault="00E51D3C" w:rsidP="00E51D3C">
      <w:pPr>
        <w:spacing w:after="0" w:line="240" w:lineRule="auto"/>
        <w:rPr>
          <w:rFonts w:ascii="Times New Roman" w:hAnsi="Times New Roman" w:cs="Times New Roman"/>
          <w:sz w:val="20"/>
          <w:szCs w:val="20"/>
        </w:rPr>
      </w:pPr>
      <w:r w:rsidRPr="00E51D3C">
        <w:rPr>
          <w:rFonts w:ascii="Times New Roman" w:hAnsi="Times New Roman" w:cs="Times New Roman"/>
          <w:noProof/>
          <w:sz w:val="20"/>
          <w:szCs w:val="20"/>
        </w:rPr>
        <w:lastRenderedPageBreak/>
        <w:drawing>
          <wp:inline distT="0" distB="0" distL="0" distR="0">
            <wp:extent cx="5940425" cy="6323965"/>
            <wp:effectExtent l="19050" t="0" r="3175" b="0"/>
            <wp:docPr id="4" name="Рисунок 3" descr="Карта_градостроительного_зонир_ПЗЗ_Юровского_с_п_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достроительного_зонир_ПЗЗ_Юровского_с_п_20000.jpg"/>
                    <pic:cNvPicPr/>
                  </pic:nvPicPr>
                  <pic:blipFill>
                    <a:blip r:embed="rId316" cstate="screen"/>
                    <a:stretch>
                      <a:fillRect/>
                    </a:stretch>
                  </pic:blipFill>
                  <pic:spPr>
                    <a:xfrm>
                      <a:off x="0" y="0"/>
                      <a:ext cx="5940425" cy="6323965"/>
                    </a:xfrm>
                    <a:prstGeom prst="rect">
                      <a:avLst/>
                    </a:prstGeom>
                  </pic:spPr>
                </pic:pic>
              </a:graphicData>
            </a:graphic>
          </wp:inline>
        </w:drawing>
      </w:r>
      <w:r w:rsidRPr="00E51D3C">
        <w:rPr>
          <w:rFonts w:ascii="Times New Roman" w:hAnsi="Times New Roman" w:cs="Times New Roman"/>
          <w:noProof/>
          <w:sz w:val="20"/>
          <w:szCs w:val="20"/>
        </w:rPr>
        <w:lastRenderedPageBreak/>
        <w:drawing>
          <wp:inline distT="0" distB="0" distL="0" distR="0">
            <wp:extent cx="5940425" cy="6325235"/>
            <wp:effectExtent l="19050" t="0" r="3175" b="0"/>
            <wp:docPr id="5" name="Рисунок 4" descr="Карта_границ_зон_с_особ_усл_исп_терр_ПЗЗ_Юровского_с_п_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_границ_зон_с_особ_усл_исп_терр_ПЗЗ_Юровского_с_п_20000.JPG"/>
                    <pic:cNvPicPr/>
                  </pic:nvPicPr>
                  <pic:blipFill>
                    <a:blip r:embed="rId317" cstate="screen"/>
                    <a:stretch>
                      <a:fillRect/>
                    </a:stretch>
                  </pic:blipFill>
                  <pic:spPr>
                    <a:xfrm>
                      <a:off x="0" y="0"/>
                      <a:ext cx="5940425" cy="6325235"/>
                    </a:xfrm>
                    <a:prstGeom prst="rect">
                      <a:avLst/>
                    </a:prstGeom>
                  </pic:spPr>
                </pic:pic>
              </a:graphicData>
            </a:graphic>
          </wp:inline>
        </w:drawing>
      </w:r>
    </w:p>
    <w:sectPr w:rsidR="0062421B" w:rsidRPr="00E51D3C" w:rsidSect="002E2F38">
      <w:pgSz w:w="11906" w:h="16838"/>
      <w:pgMar w:top="720" w:right="42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1AC0720"/>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8AD6C626"/>
    <w:lvl w:ilvl="0">
      <w:start w:val="1"/>
      <w:numFmt w:val="bullet"/>
      <w:pStyle w:val="a0"/>
      <w:lvlText w:val=""/>
      <w:lvlJc w:val="left"/>
      <w:pPr>
        <w:tabs>
          <w:tab w:val="num" w:pos="643"/>
        </w:tabs>
        <w:ind w:left="643" w:hanging="360"/>
      </w:pPr>
      <w:rPr>
        <w:rFonts w:ascii="Symbol" w:hAnsi="Symbol" w:hint="default"/>
      </w:rPr>
    </w:lvl>
  </w:abstractNum>
  <w:abstractNum w:abstractNumId="2">
    <w:nsid w:val="29071996"/>
    <w:multiLevelType w:val="hybridMultilevel"/>
    <w:tmpl w:val="81007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F77E6"/>
    <w:multiLevelType w:val="hybridMultilevel"/>
    <w:tmpl w:val="EAE028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A273D0"/>
    <w:multiLevelType w:val="hybridMultilevel"/>
    <w:tmpl w:val="6D6AF782"/>
    <w:lvl w:ilvl="0" w:tplc="8D520D6E">
      <w:start w:val="1"/>
      <w:numFmt w:val="bullet"/>
      <w:lvlText w:val="−"/>
      <w:lvlJc w:val="left"/>
      <w:pPr>
        <w:tabs>
          <w:tab w:val="num" w:pos="900"/>
        </w:tabs>
        <w:ind w:left="9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A2B90"/>
    <w:multiLevelType w:val="hybridMultilevel"/>
    <w:tmpl w:val="612C6F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A142BB"/>
    <w:multiLevelType w:val="multilevel"/>
    <w:tmpl w:val="C00AC5CE"/>
    <w:lvl w:ilvl="0">
      <w:start w:val="1"/>
      <w:numFmt w:val="decimal"/>
      <w:lvlText w:val="%1."/>
      <w:lvlJc w:val="left"/>
      <w:pPr>
        <w:ind w:left="907" w:hanging="360"/>
      </w:pPr>
    </w:lvl>
    <w:lvl w:ilvl="1">
      <w:start w:val="8"/>
      <w:numFmt w:val="decimal"/>
      <w:isLgl/>
      <w:lvlText w:val="%1.%2."/>
      <w:lvlJc w:val="left"/>
      <w:pPr>
        <w:ind w:left="907" w:hanging="360"/>
      </w:pPr>
    </w:lvl>
    <w:lvl w:ilvl="2">
      <w:start w:val="1"/>
      <w:numFmt w:val="decimal"/>
      <w:isLgl/>
      <w:lvlText w:val="%1.%2.%3."/>
      <w:lvlJc w:val="left"/>
      <w:pPr>
        <w:ind w:left="1267" w:hanging="720"/>
      </w:pPr>
    </w:lvl>
    <w:lvl w:ilvl="3">
      <w:start w:val="1"/>
      <w:numFmt w:val="decimal"/>
      <w:isLgl/>
      <w:lvlText w:val="%1.%2.%3.%4."/>
      <w:lvlJc w:val="left"/>
      <w:pPr>
        <w:ind w:left="1267" w:hanging="720"/>
      </w:pPr>
    </w:lvl>
    <w:lvl w:ilvl="4">
      <w:start w:val="1"/>
      <w:numFmt w:val="decimal"/>
      <w:isLgl/>
      <w:lvlText w:val="%1.%2.%3.%4.%5."/>
      <w:lvlJc w:val="left"/>
      <w:pPr>
        <w:ind w:left="1627" w:hanging="1080"/>
      </w:pPr>
    </w:lvl>
    <w:lvl w:ilvl="5">
      <w:start w:val="1"/>
      <w:numFmt w:val="decimal"/>
      <w:isLgl/>
      <w:lvlText w:val="%1.%2.%3.%4.%5.%6."/>
      <w:lvlJc w:val="left"/>
      <w:pPr>
        <w:ind w:left="1627" w:hanging="1080"/>
      </w:pPr>
    </w:lvl>
    <w:lvl w:ilvl="6">
      <w:start w:val="1"/>
      <w:numFmt w:val="decimal"/>
      <w:isLgl/>
      <w:lvlText w:val="%1.%2.%3.%4.%5.%6.%7."/>
      <w:lvlJc w:val="left"/>
      <w:pPr>
        <w:ind w:left="1627" w:hanging="1080"/>
      </w:pPr>
    </w:lvl>
    <w:lvl w:ilvl="7">
      <w:start w:val="1"/>
      <w:numFmt w:val="decimal"/>
      <w:isLgl/>
      <w:lvlText w:val="%1.%2.%3.%4.%5.%6.%7.%8."/>
      <w:lvlJc w:val="left"/>
      <w:pPr>
        <w:ind w:left="1987" w:hanging="1440"/>
      </w:pPr>
    </w:lvl>
    <w:lvl w:ilvl="8">
      <w:start w:val="1"/>
      <w:numFmt w:val="decimal"/>
      <w:isLgl/>
      <w:lvlText w:val="%1.%2.%3.%4.%5.%6.%7.%8.%9."/>
      <w:lvlJc w:val="left"/>
      <w:pPr>
        <w:ind w:left="1987" w:hanging="1440"/>
      </w:pPr>
    </w:lvl>
  </w:abstractNum>
  <w:num w:numId="1">
    <w:abstractNumId w:val="1"/>
    <w:lvlOverride w:ilvl="0"/>
  </w:num>
  <w:num w:numId="2">
    <w:abstractNumId w:val="0"/>
    <w:lvlOverride w:ilv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F1638"/>
    <w:rsid w:val="0004377C"/>
    <w:rsid w:val="0004777C"/>
    <w:rsid w:val="001B5219"/>
    <w:rsid w:val="001E6CFB"/>
    <w:rsid w:val="001F1638"/>
    <w:rsid w:val="001F186E"/>
    <w:rsid w:val="002B5CC2"/>
    <w:rsid w:val="002E2F38"/>
    <w:rsid w:val="003B2B03"/>
    <w:rsid w:val="00435857"/>
    <w:rsid w:val="00490CF3"/>
    <w:rsid w:val="005B6EDC"/>
    <w:rsid w:val="00603100"/>
    <w:rsid w:val="0062421B"/>
    <w:rsid w:val="00826081"/>
    <w:rsid w:val="008C54FB"/>
    <w:rsid w:val="00A73996"/>
    <w:rsid w:val="00A920F3"/>
    <w:rsid w:val="00B554D1"/>
    <w:rsid w:val="00E51D3C"/>
    <w:rsid w:val="00E71B90"/>
    <w:rsid w:val="00EF1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0CF3"/>
  </w:style>
  <w:style w:type="paragraph" w:styleId="1">
    <w:name w:val="heading 1"/>
    <w:basedOn w:val="a1"/>
    <w:next w:val="a1"/>
    <w:link w:val="10"/>
    <w:qFormat/>
    <w:rsid w:val="00E51D3C"/>
    <w:pPr>
      <w:keepNext/>
      <w:spacing w:before="240" w:after="60" w:line="240" w:lineRule="auto"/>
      <w:outlineLvl w:val="0"/>
    </w:pPr>
    <w:rPr>
      <w:rFonts w:ascii="Cambria" w:eastAsia="Times New Roman" w:hAnsi="Cambria" w:cs="Times New Roman"/>
      <w:b/>
      <w:bCs/>
      <w:kern w:val="32"/>
      <w:sz w:val="32"/>
      <w:szCs w:val="32"/>
      <w:lang/>
    </w:rPr>
  </w:style>
  <w:style w:type="paragraph" w:styleId="2">
    <w:name w:val="heading 2"/>
    <w:basedOn w:val="a1"/>
    <w:next w:val="a1"/>
    <w:link w:val="20"/>
    <w:uiPriority w:val="99"/>
    <w:semiHidden/>
    <w:unhideWhenUsed/>
    <w:qFormat/>
    <w:rsid w:val="00E51D3C"/>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1"/>
    <w:next w:val="a1"/>
    <w:link w:val="30"/>
    <w:semiHidden/>
    <w:unhideWhenUsed/>
    <w:qFormat/>
    <w:rsid w:val="00E51D3C"/>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1"/>
    <w:next w:val="a1"/>
    <w:link w:val="40"/>
    <w:semiHidden/>
    <w:unhideWhenUsed/>
    <w:qFormat/>
    <w:rsid w:val="00E51D3C"/>
    <w:pPr>
      <w:keepNext/>
      <w:spacing w:before="240" w:after="60" w:line="240" w:lineRule="auto"/>
      <w:outlineLvl w:val="3"/>
    </w:pPr>
    <w:rPr>
      <w:rFonts w:ascii="Calibri" w:eastAsia="Times New Roman" w:hAnsi="Calibri" w:cs="Times New Roman"/>
      <w:b/>
      <w:bCs/>
      <w:sz w:val="28"/>
      <w:szCs w:val="28"/>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51D3C"/>
    <w:rPr>
      <w:rFonts w:ascii="Cambria" w:eastAsia="Times New Roman" w:hAnsi="Cambria" w:cs="Times New Roman"/>
      <w:b/>
      <w:bCs/>
      <w:kern w:val="32"/>
      <w:sz w:val="32"/>
      <w:szCs w:val="32"/>
      <w:lang/>
    </w:rPr>
  </w:style>
  <w:style w:type="character" w:customStyle="1" w:styleId="20">
    <w:name w:val="Заголовок 2 Знак"/>
    <w:basedOn w:val="a2"/>
    <w:link w:val="2"/>
    <w:uiPriority w:val="99"/>
    <w:semiHidden/>
    <w:rsid w:val="00E51D3C"/>
    <w:rPr>
      <w:rFonts w:ascii="Cambria" w:eastAsia="Times New Roman" w:hAnsi="Cambria" w:cs="Times New Roman"/>
      <w:b/>
      <w:bCs/>
      <w:i/>
      <w:iCs/>
      <w:sz w:val="28"/>
      <w:szCs w:val="28"/>
      <w:lang/>
    </w:rPr>
  </w:style>
  <w:style w:type="character" w:customStyle="1" w:styleId="30">
    <w:name w:val="Заголовок 3 Знак"/>
    <w:basedOn w:val="a2"/>
    <w:link w:val="3"/>
    <w:semiHidden/>
    <w:rsid w:val="00E51D3C"/>
    <w:rPr>
      <w:rFonts w:ascii="Arial" w:eastAsia="Times New Roman" w:hAnsi="Arial" w:cs="Times New Roman"/>
      <w:b/>
      <w:bCs/>
      <w:sz w:val="26"/>
      <w:szCs w:val="26"/>
      <w:lang/>
    </w:rPr>
  </w:style>
  <w:style w:type="character" w:customStyle="1" w:styleId="100">
    <w:name w:val="Основной текст (10)_"/>
    <w:link w:val="101"/>
    <w:locked/>
    <w:rsid w:val="001F1638"/>
    <w:rPr>
      <w:b/>
      <w:bCs/>
      <w:sz w:val="18"/>
      <w:szCs w:val="18"/>
      <w:shd w:val="clear" w:color="auto" w:fill="FFFFFF"/>
    </w:rPr>
  </w:style>
  <w:style w:type="paragraph" w:customStyle="1" w:styleId="101">
    <w:name w:val="Основной текст (10)"/>
    <w:basedOn w:val="a1"/>
    <w:link w:val="100"/>
    <w:rsid w:val="001F1638"/>
    <w:pPr>
      <w:shd w:val="clear" w:color="auto" w:fill="FFFFFF"/>
      <w:spacing w:before="120" w:after="0" w:line="212" w:lineRule="exact"/>
      <w:jc w:val="center"/>
    </w:pPr>
    <w:rPr>
      <w:b/>
      <w:bCs/>
      <w:sz w:val="18"/>
      <w:szCs w:val="18"/>
    </w:rPr>
  </w:style>
  <w:style w:type="paragraph" w:styleId="a5">
    <w:name w:val="Balloon Text"/>
    <w:basedOn w:val="a1"/>
    <w:link w:val="a6"/>
    <w:uiPriority w:val="99"/>
    <w:semiHidden/>
    <w:unhideWhenUsed/>
    <w:rsid w:val="00E71B90"/>
    <w:pPr>
      <w:spacing w:after="0" w:line="240" w:lineRule="auto"/>
    </w:pPr>
    <w:rPr>
      <w:rFonts w:ascii="Segoe UI" w:hAnsi="Segoe UI" w:cs="Segoe UI"/>
      <w:sz w:val="18"/>
      <w:szCs w:val="18"/>
    </w:rPr>
  </w:style>
  <w:style w:type="character" w:customStyle="1" w:styleId="a6">
    <w:name w:val="Текст выноски Знак"/>
    <w:basedOn w:val="a2"/>
    <w:link w:val="a5"/>
    <w:uiPriority w:val="99"/>
    <w:semiHidden/>
    <w:rsid w:val="00E71B90"/>
    <w:rPr>
      <w:rFonts w:ascii="Segoe UI" w:hAnsi="Segoe UI" w:cs="Segoe UI"/>
      <w:sz w:val="18"/>
      <w:szCs w:val="18"/>
    </w:rPr>
  </w:style>
  <w:style w:type="character" w:customStyle="1" w:styleId="40">
    <w:name w:val="Заголовок 4 Знак"/>
    <w:basedOn w:val="a2"/>
    <w:link w:val="4"/>
    <w:semiHidden/>
    <w:rsid w:val="00E51D3C"/>
    <w:rPr>
      <w:rFonts w:ascii="Calibri" w:eastAsia="Times New Roman" w:hAnsi="Calibri" w:cs="Times New Roman"/>
      <w:b/>
      <w:bCs/>
      <w:sz w:val="28"/>
      <w:szCs w:val="28"/>
      <w:lang/>
    </w:rPr>
  </w:style>
  <w:style w:type="character" w:styleId="a7">
    <w:name w:val="Hyperlink"/>
    <w:uiPriority w:val="99"/>
    <w:semiHidden/>
    <w:unhideWhenUsed/>
    <w:rsid w:val="00E51D3C"/>
    <w:rPr>
      <w:color w:val="0000FF"/>
      <w:u w:val="single"/>
    </w:rPr>
  </w:style>
  <w:style w:type="paragraph" w:styleId="a8">
    <w:name w:val="Normal (Web)"/>
    <w:basedOn w:val="a1"/>
    <w:uiPriority w:val="99"/>
    <w:semiHidden/>
    <w:unhideWhenUsed/>
    <w:rsid w:val="00E51D3C"/>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1"/>
    <w:next w:val="a1"/>
    <w:autoRedefine/>
    <w:uiPriority w:val="39"/>
    <w:semiHidden/>
    <w:unhideWhenUsed/>
    <w:rsid w:val="00E51D3C"/>
    <w:pPr>
      <w:spacing w:before="120" w:after="120" w:line="240" w:lineRule="auto"/>
    </w:pPr>
    <w:rPr>
      <w:rFonts w:ascii="Times New Roman" w:eastAsia="Times New Roman" w:hAnsi="Times New Roman" w:cs="Times New Roman"/>
      <w:b/>
      <w:bCs/>
      <w:caps/>
      <w:sz w:val="20"/>
      <w:szCs w:val="20"/>
    </w:rPr>
  </w:style>
  <w:style w:type="paragraph" w:styleId="21">
    <w:name w:val="toc 2"/>
    <w:basedOn w:val="a1"/>
    <w:next w:val="a1"/>
    <w:autoRedefine/>
    <w:uiPriority w:val="39"/>
    <w:semiHidden/>
    <w:unhideWhenUsed/>
    <w:rsid w:val="00E51D3C"/>
    <w:pPr>
      <w:spacing w:after="0" w:line="240" w:lineRule="auto"/>
      <w:ind w:left="240"/>
    </w:pPr>
    <w:rPr>
      <w:rFonts w:ascii="Times New Roman" w:eastAsia="Times New Roman" w:hAnsi="Times New Roman" w:cs="Times New Roman"/>
      <w:smallCaps/>
      <w:sz w:val="20"/>
      <w:szCs w:val="20"/>
    </w:rPr>
  </w:style>
  <w:style w:type="character" w:customStyle="1" w:styleId="a9">
    <w:name w:val="Верхний колонтитул Знак"/>
    <w:basedOn w:val="a2"/>
    <w:link w:val="aa"/>
    <w:uiPriority w:val="99"/>
    <w:semiHidden/>
    <w:rsid w:val="00E51D3C"/>
    <w:rPr>
      <w:rFonts w:ascii="Times New Roman" w:eastAsia="Times New Roman" w:hAnsi="Times New Roman" w:cs="Times New Roman"/>
      <w:sz w:val="24"/>
      <w:szCs w:val="24"/>
    </w:rPr>
  </w:style>
  <w:style w:type="paragraph" w:styleId="aa">
    <w:name w:val="header"/>
    <w:basedOn w:val="a1"/>
    <w:link w:val="a9"/>
    <w:uiPriority w:val="99"/>
    <w:semiHidden/>
    <w:unhideWhenUsed/>
    <w:rsid w:val="00E51D3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b">
    <w:name w:val="footer"/>
    <w:basedOn w:val="a1"/>
    <w:link w:val="ac"/>
    <w:uiPriority w:val="99"/>
    <w:semiHidden/>
    <w:unhideWhenUsed/>
    <w:rsid w:val="00E51D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2"/>
    <w:link w:val="ab"/>
    <w:uiPriority w:val="99"/>
    <w:semiHidden/>
    <w:rsid w:val="00E51D3C"/>
    <w:rPr>
      <w:rFonts w:ascii="Times New Roman" w:eastAsia="Times New Roman" w:hAnsi="Times New Roman" w:cs="Times New Roman"/>
      <w:sz w:val="24"/>
      <w:szCs w:val="24"/>
    </w:rPr>
  </w:style>
  <w:style w:type="paragraph" w:styleId="22">
    <w:name w:val="List Bullet 2"/>
    <w:basedOn w:val="a1"/>
    <w:uiPriority w:val="99"/>
    <w:semiHidden/>
    <w:unhideWhenUsed/>
    <w:rsid w:val="00E51D3C"/>
    <w:pPr>
      <w:numPr>
        <w:numId w:val="1"/>
      </w:numPr>
      <w:spacing w:after="0" w:line="240" w:lineRule="auto"/>
    </w:pPr>
    <w:rPr>
      <w:rFonts w:ascii="Times New Roman" w:eastAsia="Times New Roman" w:hAnsi="Times New Roman" w:cs="Times New Roman"/>
      <w:sz w:val="24"/>
      <w:szCs w:val="24"/>
    </w:rPr>
  </w:style>
  <w:style w:type="paragraph" w:styleId="31">
    <w:name w:val="List Bullet 3"/>
    <w:basedOn w:val="a1"/>
    <w:uiPriority w:val="99"/>
    <w:semiHidden/>
    <w:unhideWhenUsed/>
    <w:rsid w:val="00E51D3C"/>
    <w:pPr>
      <w:numPr>
        <w:numId w:val="2"/>
      </w:numPr>
      <w:spacing w:after="0" w:line="240" w:lineRule="auto"/>
    </w:pPr>
    <w:rPr>
      <w:rFonts w:ascii="Times New Roman" w:eastAsia="Times New Roman" w:hAnsi="Times New Roman" w:cs="Times New Roman"/>
      <w:sz w:val="24"/>
      <w:szCs w:val="24"/>
    </w:rPr>
  </w:style>
  <w:style w:type="paragraph" w:styleId="a0">
    <w:name w:val="Body Text"/>
    <w:basedOn w:val="a1"/>
    <w:link w:val="a"/>
    <w:uiPriority w:val="99"/>
    <w:semiHidden/>
    <w:unhideWhenUsed/>
    <w:rsid w:val="00E51D3C"/>
    <w:pPr>
      <w:spacing w:after="120" w:line="240" w:lineRule="auto"/>
    </w:pPr>
    <w:rPr>
      <w:rFonts w:ascii="Times New Roman" w:eastAsia="Times New Roman" w:hAnsi="Times New Roman" w:cs="Times New Roman"/>
      <w:sz w:val="24"/>
      <w:szCs w:val="24"/>
    </w:rPr>
  </w:style>
  <w:style w:type="character" w:customStyle="1" w:styleId="a">
    <w:name w:val="Основной текст Знак"/>
    <w:basedOn w:val="a2"/>
    <w:link w:val="a0"/>
    <w:uiPriority w:val="99"/>
    <w:semiHidden/>
    <w:rsid w:val="00E51D3C"/>
    <w:rPr>
      <w:rFonts w:ascii="Times New Roman" w:eastAsia="Times New Roman" w:hAnsi="Times New Roman" w:cs="Times New Roman"/>
      <w:sz w:val="24"/>
      <w:szCs w:val="24"/>
    </w:rPr>
  </w:style>
  <w:style w:type="paragraph" w:styleId="ad">
    <w:name w:val="Body Text Indent"/>
    <w:basedOn w:val="a1"/>
    <w:link w:val="ae"/>
    <w:uiPriority w:val="99"/>
    <w:semiHidden/>
    <w:unhideWhenUsed/>
    <w:rsid w:val="00E51D3C"/>
    <w:pPr>
      <w:spacing w:after="120" w:line="240" w:lineRule="auto"/>
      <w:ind w:left="283"/>
    </w:pPr>
    <w:rPr>
      <w:rFonts w:ascii="Times New Roman" w:eastAsia="Times New Roman" w:hAnsi="Times New Roman" w:cs="Times New Roman"/>
      <w:sz w:val="24"/>
      <w:szCs w:val="24"/>
      <w:lang/>
    </w:rPr>
  </w:style>
  <w:style w:type="character" w:customStyle="1" w:styleId="ae">
    <w:name w:val="Основной текст с отступом Знак"/>
    <w:basedOn w:val="a2"/>
    <w:link w:val="ad"/>
    <w:uiPriority w:val="99"/>
    <w:semiHidden/>
    <w:rsid w:val="00E51D3C"/>
    <w:rPr>
      <w:rFonts w:ascii="Times New Roman" w:eastAsia="Times New Roman" w:hAnsi="Times New Roman" w:cs="Times New Roman"/>
      <w:sz w:val="24"/>
      <w:szCs w:val="24"/>
      <w:lang/>
    </w:rPr>
  </w:style>
  <w:style w:type="paragraph" w:styleId="23">
    <w:name w:val="Body Text First Indent 2"/>
    <w:basedOn w:val="ad"/>
    <w:link w:val="24"/>
    <w:uiPriority w:val="99"/>
    <w:semiHidden/>
    <w:unhideWhenUsed/>
    <w:rsid w:val="00E51D3C"/>
    <w:pPr>
      <w:ind w:firstLine="210"/>
    </w:pPr>
  </w:style>
  <w:style w:type="character" w:customStyle="1" w:styleId="24">
    <w:name w:val="Красная строка 2 Знак"/>
    <w:basedOn w:val="ae"/>
    <w:link w:val="23"/>
    <w:uiPriority w:val="99"/>
    <w:semiHidden/>
    <w:rsid w:val="00E51D3C"/>
  </w:style>
  <w:style w:type="paragraph" w:styleId="32">
    <w:name w:val="Body Text Indent 3"/>
    <w:basedOn w:val="a1"/>
    <w:link w:val="33"/>
    <w:uiPriority w:val="99"/>
    <w:semiHidden/>
    <w:unhideWhenUsed/>
    <w:rsid w:val="00E51D3C"/>
    <w:pPr>
      <w:spacing w:after="120" w:line="240" w:lineRule="auto"/>
      <w:ind w:left="283"/>
    </w:pPr>
    <w:rPr>
      <w:rFonts w:ascii="Times New Roman" w:eastAsia="Times New Roman" w:hAnsi="Times New Roman" w:cs="Times New Roman"/>
      <w:sz w:val="16"/>
      <w:szCs w:val="16"/>
      <w:lang/>
    </w:rPr>
  </w:style>
  <w:style w:type="character" w:customStyle="1" w:styleId="33">
    <w:name w:val="Основной текст с отступом 3 Знак"/>
    <w:basedOn w:val="a2"/>
    <w:link w:val="32"/>
    <w:uiPriority w:val="99"/>
    <w:semiHidden/>
    <w:rsid w:val="00E51D3C"/>
    <w:rPr>
      <w:rFonts w:ascii="Times New Roman" w:eastAsia="Times New Roman" w:hAnsi="Times New Roman" w:cs="Times New Roman"/>
      <w:sz w:val="16"/>
      <w:szCs w:val="16"/>
      <w:lang/>
    </w:rPr>
  </w:style>
  <w:style w:type="paragraph" w:styleId="af">
    <w:name w:val="Document Map"/>
    <w:basedOn w:val="a1"/>
    <w:link w:val="af0"/>
    <w:uiPriority w:val="99"/>
    <w:semiHidden/>
    <w:unhideWhenUsed/>
    <w:rsid w:val="00E51D3C"/>
    <w:pPr>
      <w:shd w:val="clear" w:color="auto" w:fill="000080"/>
      <w:spacing w:after="0" w:line="240" w:lineRule="auto"/>
    </w:pPr>
    <w:rPr>
      <w:rFonts w:ascii="Tahoma" w:eastAsia="Times New Roman" w:hAnsi="Tahoma" w:cs="Tahoma"/>
      <w:sz w:val="20"/>
      <w:szCs w:val="20"/>
    </w:rPr>
  </w:style>
  <w:style w:type="character" w:customStyle="1" w:styleId="af0">
    <w:name w:val="Схема документа Знак"/>
    <w:basedOn w:val="a2"/>
    <w:link w:val="af"/>
    <w:uiPriority w:val="99"/>
    <w:semiHidden/>
    <w:rsid w:val="00E51D3C"/>
    <w:rPr>
      <w:rFonts w:ascii="Tahoma" w:eastAsia="Times New Roman" w:hAnsi="Tahoma" w:cs="Tahoma"/>
      <w:sz w:val="20"/>
      <w:szCs w:val="20"/>
      <w:shd w:val="clear" w:color="auto" w:fill="000080"/>
    </w:rPr>
  </w:style>
  <w:style w:type="paragraph" w:styleId="af1">
    <w:name w:val="No Spacing"/>
    <w:uiPriority w:val="1"/>
    <w:qFormat/>
    <w:rsid w:val="00E51D3C"/>
    <w:pPr>
      <w:spacing w:after="0" w:line="240" w:lineRule="auto"/>
    </w:pPr>
    <w:rPr>
      <w:rFonts w:ascii="Times New Roman" w:eastAsia="Times New Roman" w:hAnsi="Times New Roman" w:cs="Times New Roman"/>
      <w:sz w:val="24"/>
      <w:szCs w:val="24"/>
    </w:rPr>
  </w:style>
  <w:style w:type="character" w:customStyle="1" w:styleId="af2">
    <w:name w:val="Абзац списка Знак"/>
    <w:link w:val="af3"/>
    <w:locked/>
    <w:rsid w:val="00E51D3C"/>
    <w:rPr>
      <w:rFonts w:ascii="Calibri" w:eastAsia="Calibri" w:hAnsi="Calibri"/>
      <w:lang w:eastAsia="en-US"/>
    </w:rPr>
  </w:style>
  <w:style w:type="paragraph" w:styleId="af3">
    <w:name w:val="List Paragraph"/>
    <w:basedOn w:val="a1"/>
    <w:link w:val="af2"/>
    <w:qFormat/>
    <w:rsid w:val="00E51D3C"/>
    <w:pPr>
      <w:ind w:left="720"/>
      <w:contextualSpacing/>
    </w:pPr>
    <w:rPr>
      <w:rFonts w:ascii="Calibri" w:eastAsia="Calibri" w:hAnsi="Calibri"/>
      <w:lang w:eastAsia="en-US"/>
    </w:rPr>
  </w:style>
  <w:style w:type="paragraph" w:customStyle="1" w:styleId="ConsNormal">
    <w:name w:val="ConsNormal"/>
    <w:uiPriority w:val="99"/>
    <w:rsid w:val="00E51D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Iauiue">
    <w:name w:val="Iau?iue"/>
    <w:uiPriority w:val="99"/>
    <w:rsid w:val="00E51D3C"/>
    <w:pPr>
      <w:widowControl w:val="0"/>
      <w:spacing w:after="0" w:line="240" w:lineRule="auto"/>
    </w:pPr>
    <w:rPr>
      <w:rFonts w:ascii="Times New Roman" w:eastAsia="Times New Roman" w:hAnsi="Times New Roman" w:cs="Times New Roman"/>
      <w:sz w:val="20"/>
      <w:szCs w:val="20"/>
    </w:rPr>
  </w:style>
  <w:style w:type="paragraph" w:customStyle="1" w:styleId="nienie">
    <w:name w:val="nienie"/>
    <w:basedOn w:val="Iauiue"/>
    <w:uiPriority w:val="99"/>
    <w:rsid w:val="00E51D3C"/>
    <w:pPr>
      <w:keepLines/>
      <w:ind w:left="709" w:hanging="284"/>
      <w:jc w:val="both"/>
    </w:pPr>
    <w:rPr>
      <w:rFonts w:ascii="Peterburg" w:hAnsi="Peterburg"/>
      <w:sz w:val="24"/>
    </w:rPr>
  </w:style>
  <w:style w:type="paragraph" w:customStyle="1" w:styleId="af4">
    <w:name w:val="основной"/>
    <w:basedOn w:val="a1"/>
    <w:uiPriority w:val="99"/>
    <w:rsid w:val="00E51D3C"/>
    <w:pPr>
      <w:keepNext/>
      <w:spacing w:after="0" w:line="240" w:lineRule="auto"/>
    </w:pPr>
    <w:rPr>
      <w:rFonts w:ascii="Times New Roman" w:eastAsia="Times New Roman" w:hAnsi="Times New Roman" w:cs="Times New Roman"/>
      <w:sz w:val="24"/>
      <w:szCs w:val="20"/>
    </w:rPr>
  </w:style>
  <w:style w:type="paragraph" w:customStyle="1" w:styleId="Iniiaiieoaenonionooiii2">
    <w:name w:val="Iniiaiie oaeno n ionooiii 2"/>
    <w:basedOn w:val="Iauiue"/>
    <w:uiPriority w:val="99"/>
    <w:rsid w:val="00E51D3C"/>
    <w:pPr>
      <w:widowControl/>
      <w:ind w:firstLine="284"/>
      <w:jc w:val="both"/>
    </w:pPr>
    <w:rPr>
      <w:rFonts w:ascii="Peterburg" w:hAnsi="Peterburg"/>
    </w:rPr>
  </w:style>
  <w:style w:type="paragraph" w:customStyle="1" w:styleId="ConsPlusNormal">
    <w:name w:val="ConsPlusNormal"/>
    <w:uiPriority w:val="99"/>
    <w:rsid w:val="00E51D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51D3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5">
    <w:name w:val="Нормальный (таблица)"/>
    <w:basedOn w:val="a1"/>
    <w:next w:val="a1"/>
    <w:uiPriority w:val="99"/>
    <w:rsid w:val="00E51D3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6">
    <w:name w:val="Нормальный (лев. подпись)"/>
    <w:basedOn w:val="af5"/>
    <w:next w:val="a1"/>
    <w:uiPriority w:val="99"/>
    <w:rsid w:val="00E51D3C"/>
    <w:pPr>
      <w:jc w:val="left"/>
    </w:pPr>
  </w:style>
  <w:style w:type="paragraph" w:customStyle="1" w:styleId="p6">
    <w:name w:val="p6"/>
    <w:basedOn w:val="a1"/>
    <w:uiPriority w:val="99"/>
    <w:rsid w:val="00E5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uiPriority w:val="99"/>
    <w:rsid w:val="00E5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1"/>
    <w:uiPriority w:val="99"/>
    <w:rsid w:val="00E51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Стиль1 Знак"/>
    <w:link w:val="13"/>
    <w:uiPriority w:val="99"/>
    <w:locked/>
    <w:rsid w:val="00E51D3C"/>
    <w:rPr>
      <w:rFonts w:ascii="Calibri" w:eastAsia="Calibri" w:hAnsi="Calibri"/>
      <w:sz w:val="24"/>
      <w:szCs w:val="24"/>
      <w:lang w:eastAsia="en-US"/>
    </w:rPr>
  </w:style>
  <w:style w:type="paragraph" w:customStyle="1" w:styleId="13">
    <w:name w:val="Стиль1"/>
    <w:basedOn w:val="a1"/>
    <w:link w:val="12"/>
    <w:uiPriority w:val="99"/>
    <w:qFormat/>
    <w:rsid w:val="00E51D3C"/>
    <w:pPr>
      <w:keepNext/>
      <w:keepLines/>
      <w:spacing w:after="0" w:line="240" w:lineRule="auto"/>
      <w:jc w:val="both"/>
    </w:pPr>
    <w:rPr>
      <w:rFonts w:ascii="Calibri" w:eastAsia="Calibri" w:hAnsi="Calibri"/>
      <w:sz w:val="24"/>
      <w:szCs w:val="24"/>
      <w:lang w:eastAsia="en-US"/>
    </w:rPr>
  </w:style>
  <w:style w:type="character" w:customStyle="1" w:styleId="af7">
    <w:name w:val="Статья Знак"/>
    <w:link w:val="af8"/>
    <w:locked/>
    <w:rsid w:val="00E51D3C"/>
    <w:rPr>
      <w:rFonts w:ascii="Calibri" w:eastAsia="Calibri" w:hAnsi="Calibri"/>
      <w:b/>
      <w:color w:val="000000"/>
      <w:sz w:val="24"/>
      <w:szCs w:val="24"/>
      <w:shd w:val="clear" w:color="auto" w:fill="FFFFFF"/>
      <w:lang w:eastAsia="en-US"/>
    </w:rPr>
  </w:style>
  <w:style w:type="paragraph" w:customStyle="1" w:styleId="af8">
    <w:name w:val="Статья"/>
    <w:basedOn w:val="a1"/>
    <w:link w:val="af7"/>
    <w:qFormat/>
    <w:rsid w:val="00E51D3C"/>
    <w:pPr>
      <w:widowControl w:val="0"/>
      <w:shd w:val="clear" w:color="auto" w:fill="FFFFFF"/>
      <w:tabs>
        <w:tab w:val="left" w:pos="0"/>
      </w:tabs>
      <w:autoSpaceDE w:val="0"/>
      <w:autoSpaceDN w:val="0"/>
      <w:adjustRightInd w:val="0"/>
      <w:spacing w:before="134" w:line="274" w:lineRule="exact"/>
      <w:ind w:firstLine="749"/>
      <w:jc w:val="both"/>
    </w:pPr>
    <w:rPr>
      <w:rFonts w:ascii="Calibri" w:eastAsia="Calibri" w:hAnsi="Calibri"/>
      <w:b/>
      <w:color w:val="000000"/>
      <w:sz w:val="24"/>
      <w:szCs w:val="24"/>
      <w:lang w:eastAsia="en-US"/>
    </w:rPr>
  </w:style>
  <w:style w:type="character" w:customStyle="1" w:styleId="af9">
    <w:name w:val="Основной стиль Знак"/>
    <w:link w:val="afa"/>
    <w:locked/>
    <w:rsid w:val="00E51D3C"/>
    <w:rPr>
      <w:rFonts w:ascii="Calibri" w:eastAsia="Calibri" w:hAnsi="Calibri"/>
      <w:sz w:val="24"/>
      <w:szCs w:val="24"/>
      <w:lang/>
    </w:rPr>
  </w:style>
  <w:style w:type="paragraph" w:customStyle="1" w:styleId="afa">
    <w:name w:val="Основной стиль"/>
    <w:basedOn w:val="23"/>
    <w:link w:val="af9"/>
    <w:qFormat/>
    <w:rsid w:val="00E51D3C"/>
    <w:pPr>
      <w:spacing w:after="0"/>
      <w:ind w:left="0" w:firstLine="360"/>
      <w:jc w:val="both"/>
    </w:pPr>
    <w:rPr>
      <w:rFonts w:ascii="Calibri" w:eastAsia="Calibri" w:hAnsi="Calibri" w:cstheme="minorBidi"/>
    </w:rPr>
  </w:style>
  <w:style w:type="paragraph" w:customStyle="1" w:styleId="msonormalcxspmiddle">
    <w:name w:val="msonormalcxspmiddle"/>
    <w:basedOn w:val="a1"/>
    <w:uiPriority w:val="99"/>
    <w:rsid w:val="00E5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51D3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1"/>
    <w:uiPriority w:val="99"/>
    <w:rsid w:val="00E5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uiPriority w:val="99"/>
    <w:rsid w:val="00E51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айденные слова"/>
    <w:uiPriority w:val="99"/>
    <w:rsid w:val="00E51D3C"/>
    <w:rPr>
      <w:rFonts w:ascii="Times New Roman" w:hAnsi="Times New Roman" w:cs="Times New Roman" w:hint="default"/>
      <w:b/>
      <w:bCs/>
      <w:color w:val="FFFFFF"/>
      <w:shd w:val="clear" w:color="auto" w:fill="FF0000"/>
    </w:rPr>
  </w:style>
  <w:style w:type="character" w:customStyle="1" w:styleId="apple-converted-space">
    <w:name w:val="apple-converted-space"/>
    <w:basedOn w:val="a2"/>
    <w:rsid w:val="00E51D3C"/>
  </w:style>
  <w:style w:type="character" w:customStyle="1" w:styleId="afc">
    <w:name w:val="Гипертекстовая ссылка"/>
    <w:uiPriority w:val="99"/>
    <w:rsid w:val="00E51D3C"/>
    <w:rPr>
      <w:rFonts w:ascii="Times New Roman" w:hAnsi="Times New Roman" w:cs="Times New Roman" w:hint="default"/>
      <w:b/>
      <w:bCs/>
      <w:color w:val="auto"/>
    </w:rPr>
  </w:style>
  <w:style w:type="character" w:customStyle="1" w:styleId="blk">
    <w:name w:val="blk"/>
    <w:basedOn w:val="a2"/>
    <w:rsid w:val="00E51D3C"/>
  </w:style>
  <w:style w:type="character" w:customStyle="1" w:styleId="mctcnametextwrap">
    <w:name w:val="mctc_name textwrap"/>
    <w:basedOn w:val="a2"/>
    <w:rsid w:val="00E51D3C"/>
  </w:style>
  <w:style w:type="character" w:styleId="afd">
    <w:name w:val="Strong"/>
    <w:basedOn w:val="a2"/>
    <w:uiPriority w:val="22"/>
    <w:qFormat/>
    <w:rsid w:val="00E51D3C"/>
    <w:rPr>
      <w:b/>
      <w:bCs/>
    </w:rPr>
  </w:style>
</w:styles>
</file>

<file path=word/webSettings.xml><?xml version="1.0" encoding="utf-8"?>
<w:webSettings xmlns:r="http://schemas.openxmlformats.org/officeDocument/2006/relationships" xmlns:w="http://schemas.openxmlformats.org/wordprocessingml/2006/main">
  <w:divs>
    <w:div w:id="387270433">
      <w:bodyDiv w:val="1"/>
      <w:marLeft w:val="0"/>
      <w:marRight w:val="0"/>
      <w:marTop w:val="0"/>
      <w:marBottom w:val="0"/>
      <w:divBdr>
        <w:top w:val="none" w:sz="0" w:space="0" w:color="auto"/>
        <w:left w:val="none" w:sz="0" w:space="0" w:color="auto"/>
        <w:bottom w:val="none" w:sz="0" w:space="0" w:color="auto"/>
        <w:right w:val="none" w:sz="0" w:space="0" w:color="auto"/>
      </w:divBdr>
    </w:div>
    <w:div w:id="4252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04448/7cb66e0f239f00b0e1d59f167cd46beb2182ece1/" TargetMode="External"/><Relationship Id="rId299" Type="http://schemas.openxmlformats.org/officeDocument/2006/relationships/hyperlink" Target="https://legalacts.ru/doc/prikaz-minekonomrazvitija-rossii-ot-01092014-n-540/" TargetMode="External"/><Relationship Id="rId303" Type="http://schemas.openxmlformats.org/officeDocument/2006/relationships/hyperlink" Target="https://legalacts.ru/doc/prikaz-minekonomrazvitija-rossii-ot-01092014-n-540/" TargetMode="External"/><Relationship Id="rId21"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42"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63" Type="http://schemas.openxmlformats.org/officeDocument/2006/relationships/hyperlink" Target="http://www.consultant.ru/document/cons_doc_LAW_287126/b884020ea7453099ba8bc9ca021b84982cadea7d/" TargetMode="External"/><Relationship Id="rId84" Type="http://schemas.openxmlformats.org/officeDocument/2006/relationships/hyperlink" Target="http://www.consultant.ru/document/cons_doc_LAW_304448/7cb66e0f239f00b0e1d59f167cd46beb2182ece1/" TargetMode="External"/><Relationship Id="rId138" Type="http://schemas.openxmlformats.org/officeDocument/2006/relationships/hyperlink" Target="http://www.consultant.ru/document/cons_doc_LAW_304448/7cb66e0f239f00b0e1d59f167cd46beb2182ece1/" TargetMode="External"/><Relationship Id="rId159" Type="http://schemas.openxmlformats.org/officeDocument/2006/relationships/hyperlink" Target="https://legalacts.ru/doc/prikaz-minekonomrazvitija-rossii-ot-01092014-n-540/" TargetMode="External"/><Relationship Id="rId170" Type="http://schemas.openxmlformats.org/officeDocument/2006/relationships/hyperlink" Target="https://legalacts.ru/doc/prikaz-minekonomrazvitija-rossii-ot-01092014-n-540/" TargetMode="External"/><Relationship Id="rId191" Type="http://schemas.openxmlformats.org/officeDocument/2006/relationships/hyperlink" Target="https://legalacts.ru/doc/prikaz-minekonomrazvitija-rossii-ot-01092014-n-540/" TargetMode="External"/><Relationship Id="rId205" Type="http://schemas.openxmlformats.org/officeDocument/2006/relationships/hyperlink" Target="https://legalacts.ru/doc/prikaz-minekonomrazvitija-rossii-ot-01092014-n-540/" TargetMode="External"/><Relationship Id="rId226" Type="http://schemas.openxmlformats.org/officeDocument/2006/relationships/hyperlink" Target="https://legalacts.ru/doc/prikaz-minekonomrazvitija-rossii-ot-01092014-n-540/" TargetMode="External"/><Relationship Id="rId247" Type="http://schemas.openxmlformats.org/officeDocument/2006/relationships/hyperlink" Target="https://legalacts.ru/doc/prikaz-minekonomrazvitija-rossii-ot-01092014-n-540/" TargetMode="External"/><Relationship Id="rId107" Type="http://schemas.openxmlformats.org/officeDocument/2006/relationships/hyperlink" Target="http://www.consultant.ru/document/cons_doc_LAW_287126/fc77c7117187684ab0cb02c7ee53952df0de55be/" TargetMode="External"/><Relationship Id="rId268" Type="http://schemas.openxmlformats.org/officeDocument/2006/relationships/hyperlink" Target="https://legalacts.ru/doc/prikaz-minekonomrazvitija-rossii-ot-01092014-n-540/" TargetMode="External"/><Relationship Id="rId289" Type="http://schemas.openxmlformats.org/officeDocument/2006/relationships/hyperlink" Target="https://legalacts.ru/doc/prikaz-minekonomrazvitija-rossii-ot-01092014-n-540/" TargetMode="External"/><Relationship Id="rId11"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32"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53"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74" Type="http://schemas.openxmlformats.org/officeDocument/2006/relationships/hyperlink" Target="http://www.consultant.ru/cons/cgi/online.cgi?req=doc&amp;base=LAW&amp;n=200210&amp;rnd=244973.226357218&amp;dst=1299&amp;fld=134" TargetMode="External"/><Relationship Id="rId128" Type="http://schemas.openxmlformats.org/officeDocument/2006/relationships/hyperlink" Target="http://www.consultant.ru/document/cons_doc_LAW_304448/7cb66e0f239f00b0e1d59f167cd46beb2182ece1/" TargetMode="External"/><Relationship Id="rId149" Type="http://schemas.openxmlformats.org/officeDocument/2006/relationships/hyperlink" Target="http://www.consultant.ru/document/cons_doc_LAW_304448/7cb66e0f239f00b0e1d59f167cd46beb2182ece1/" TargetMode="External"/><Relationship Id="rId314" Type="http://schemas.openxmlformats.org/officeDocument/2006/relationships/hyperlink" Target="consultantplus://offline/ref=A4AC635F73BCAD20851B2956E58FEAAE666A1803100905A73E506B9463829BE37EDBCFECE4EFDE65b2FBM" TargetMode="External"/><Relationship Id="rId5" Type="http://schemas.openxmlformats.org/officeDocument/2006/relationships/image" Target="media/image1.jpeg"/><Relationship Id="rId95" Type="http://schemas.openxmlformats.org/officeDocument/2006/relationships/hyperlink" Target="http://www.consultant.ru/document/cons_doc_LAW_287126/d43ae8ece00bbaa3bc825d04067c64adebeae28c/" TargetMode="External"/><Relationship Id="rId160" Type="http://schemas.openxmlformats.org/officeDocument/2006/relationships/hyperlink" Target="https://legalacts.ru/doc/prikaz-minekonomrazvitija-rossii-ot-01092014-n-540/" TargetMode="External"/><Relationship Id="rId181" Type="http://schemas.openxmlformats.org/officeDocument/2006/relationships/hyperlink" Target="https://legalacts.ru/doc/prikaz-minekonomrazvitija-rossii-ot-01092014-n-540/" TargetMode="External"/><Relationship Id="rId216" Type="http://schemas.openxmlformats.org/officeDocument/2006/relationships/hyperlink" Target="https://legalacts.ru/doc/prikaz-minekonomrazvitija-rossii-ot-01092014-n-540/" TargetMode="External"/><Relationship Id="rId237" Type="http://schemas.openxmlformats.org/officeDocument/2006/relationships/hyperlink" Target="https://legalacts.ru/doc/prikaz-minekonomrazvitija-rossii-ot-01092014-n-540/" TargetMode="External"/><Relationship Id="rId258" Type="http://schemas.openxmlformats.org/officeDocument/2006/relationships/hyperlink" Target="https://legalacts.ru/doc/prikaz-minekonomrazvitija-rossii-ot-01092014-n-540/" TargetMode="External"/><Relationship Id="rId279" Type="http://schemas.openxmlformats.org/officeDocument/2006/relationships/hyperlink" Target="https://legalacts.ru/doc/prikaz-minekonomrazvitija-rossii-ot-01092014-n-540/" TargetMode="External"/><Relationship Id="rId22"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43"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64" Type="http://schemas.openxmlformats.org/officeDocument/2006/relationships/hyperlink" Target="http://www.consultant.ru/document/cons_doc_LAW_287126/b884020ea7453099ba8bc9ca021b84982cadea7d/" TargetMode="External"/><Relationship Id="rId118" Type="http://schemas.openxmlformats.org/officeDocument/2006/relationships/hyperlink" Target="http://www.consultant.ru/document/cons_doc_LAW_304448/7cb66e0f239f00b0e1d59f167cd46beb2182ece1/" TargetMode="External"/><Relationship Id="rId139" Type="http://schemas.openxmlformats.org/officeDocument/2006/relationships/hyperlink" Target="http://www.consultant.ru/document/cons_doc_LAW_304448/7cb66e0f239f00b0e1d59f167cd46beb2182ece1/" TargetMode="External"/><Relationship Id="rId290" Type="http://schemas.openxmlformats.org/officeDocument/2006/relationships/hyperlink" Target="https://legalacts.ru/doc/prikaz-minekonomrazvitija-rossii-ot-01092014-n-540/" TargetMode="External"/><Relationship Id="rId304" Type="http://schemas.openxmlformats.org/officeDocument/2006/relationships/hyperlink" Target="https://legalacts.ru/doc/prikaz-minekonomrazvitija-rossii-ot-01092014-n-540/" TargetMode="External"/><Relationship Id="rId85" Type="http://schemas.openxmlformats.org/officeDocument/2006/relationships/hyperlink" Target="http://www.consultant.ru/cons/cgi/online.cgi?req=doc&amp;base=LAW&amp;n=201379&amp;rnd=244973.2445514539&amp;dst=1592&amp;fld=134" TargetMode="External"/><Relationship Id="rId150" Type="http://schemas.openxmlformats.org/officeDocument/2006/relationships/hyperlink" Target="http://www.consultant.ru/document/cons_doc_LAW_304448/7cb66e0f239f00b0e1d59f167cd46beb2182ece1/" TargetMode="External"/><Relationship Id="rId171" Type="http://schemas.openxmlformats.org/officeDocument/2006/relationships/hyperlink" Target="https://legalacts.ru/doc/prikaz-minekonomrazvitija-rossii-ot-01092014-n-540/" TargetMode="External"/><Relationship Id="rId192" Type="http://schemas.openxmlformats.org/officeDocument/2006/relationships/hyperlink" Target="https://legalacts.ru/doc/prikaz-minekonomrazvitija-rossii-ot-01092014-n-540/" TargetMode="External"/><Relationship Id="rId206" Type="http://schemas.openxmlformats.org/officeDocument/2006/relationships/hyperlink" Target="https://legalacts.ru/doc/prikaz-minekonomrazvitija-rossii-ot-01092014-n-540/" TargetMode="External"/><Relationship Id="rId227" Type="http://schemas.openxmlformats.org/officeDocument/2006/relationships/hyperlink" Target="https://legalacts.ru/doc/prikaz-minekonomrazvitija-rossii-ot-01092014-n-540/" TargetMode="External"/><Relationship Id="rId248" Type="http://schemas.openxmlformats.org/officeDocument/2006/relationships/hyperlink" Target="https://legalacts.ru/doc/prikaz-minekonomrazvitija-rossii-ot-01092014-n-540/" TargetMode="External"/><Relationship Id="rId269" Type="http://schemas.openxmlformats.org/officeDocument/2006/relationships/hyperlink" Target="https://legalacts.ru/doc/prikaz-minekonomrazvitija-rossii-ot-01092014-n-540/" TargetMode="External"/><Relationship Id="rId12"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33"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08" Type="http://schemas.openxmlformats.org/officeDocument/2006/relationships/hyperlink" Target="http://docs.cntd.ru/document/902135756" TargetMode="External"/><Relationship Id="rId129" Type="http://schemas.openxmlformats.org/officeDocument/2006/relationships/hyperlink" Target="http://www.consultant.ru/document/cons_doc_LAW_304448/7cb66e0f239f00b0e1d59f167cd46beb2182ece1/" TargetMode="External"/><Relationship Id="rId280" Type="http://schemas.openxmlformats.org/officeDocument/2006/relationships/hyperlink" Target="https://legalacts.ru/doc/prikaz-minekonomrazvitija-rossii-ot-01092014-n-540/" TargetMode="External"/><Relationship Id="rId315" Type="http://schemas.openxmlformats.org/officeDocument/2006/relationships/hyperlink" Target="consultantplus://offline/ref=A4AC635F73BCAD20851B2956E58FEAAE666A1803100905A73E506B9463829BE37EDBCFECE4EFDE65b2F9M" TargetMode="External"/><Relationship Id="rId54"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75" Type="http://schemas.openxmlformats.org/officeDocument/2006/relationships/hyperlink" Target="http://www.consultant.ru/cons/cgi/online.cgi?req=doc&amp;base=LAW&amp;n=200210&amp;rnd=244973.1342023640&amp;dst=1299&amp;fld=134" TargetMode="External"/><Relationship Id="rId96" Type="http://schemas.openxmlformats.org/officeDocument/2006/relationships/hyperlink" Target="http://www.consultant.ru/document/cons_doc_LAW_287126/fc77c7117187684ab0cb02c7ee53952df0de55be/" TargetMode="External"/><Relationship Id="rId140" Type="http://schemas.openxmlformats.org/officeDocument/2006/relationships/hyperlink" Target="http://www.consultant.ru/document/cons_doc_LAW_304448/7cb66e0f239f00b0e1d59f167cd46beb2182ece1/" TargetMode="External"/><Relationship Id="rId161" Type="http://schemas.openxmlformats.org/officeDocument/2006/relationships/hyperlink" Target="https://legalacts.ru/doc/prikaz-minekonomrazvitija-rossii-ot-01092014-n-540/" TargetMode="External"/><Relationship Id="rId182" Type="http://schemas.openxmlformats.org/officeDocument/2006/relationships/hyperlink" Target="https://legalacts.ru/doc/prikaz-minekonomrazvitija-rossii-ot-01092014-n-540/" TargetMode="External"/><Relationship Id="rId217" Type="http://schemas.openxmlformats.org/officeDocument/2006/relationships/hyperlink" Target="https://legalacts.ru/doc/prikaz-minekonomrazvitija-rossii-ot-01092014-n-540/" TargetMode="External"/><Relationship Id="rId6"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238" Type="http://schemas.openxmlformats.org/officeDocument/2006/relationships/hyperlink" Target="https://legalacts.ru/doc/prikaz-minekonomrazvitija-rossii-ot-01092014-n-540/" TargetMode="External"/><Relationship Id="rId259" Type="http://schemas.openxmlformats.org/officeDocument/2006/relationships/hyperlink" Target="https://legalacts.ru/doc/prikaz-minekonomrazvitija-rossii-ot-01092014-n-540/" TargetMode="External"/><Relationship Id="rId23"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19" Type="http://schemas.openxmlformats.org/officeDocument/2006/relationships/hyperlink" Target="http://www.consultant.ru/document/cons_doc_LAW_304448/10a6891eac8e297d348c2ecab51075f1366db6b3/" TargetMode="External"/><Relationship Id="rId270" Type="http://schemas.openxmlformats.org/officeDocument/2006/relationships/hyperlink" Target="https://legalacts.ru/doc/prikaz-minekonomrazvitija-rossii-ot-01092014-n-540/" TargetMode="External"/><Relationship Id="rId291" Type="http://schemas.openxmlformats.org/officeDocument/2006/relationships/hyperlink" Target="https://legalacts.ru/doc/prikaz-minekonomrazvitija-rossii-ot-01092014-n-540/" TargetMode="External"/><Relationship Id="rId305" Type="http://schemas.openxmlformats.org/officeDocument/2006/relationships/hyperlink" Target="https://legalacts.ru/doc/prikaz-minekonomrazvitija-rossii-ot-01092014-n-540/" TargetMode="External"/><Relationship Id="rId44"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65" Type="http://schemas.openxmlformats.org/officeDocument/2006/relationships/hyperlink" Target="http://www.consultant.ru/document/cons_doc_LAW_304448/f651879e0acd4680a6fdc29f983536624055cbcc/" TargetMode="External"/><Relationship Id="rId86" Type="http://schemas.openxmlformats.org/officeDocument/2006/relationships/hyperlink" Target="http://www.consultant.ru/cons/cgi/online.cgi?req=doc&amp;base=LAW&amp;n=201379&amp;rnd=244973.2207428&amp;dst=184&amp;fld=134" TargetMode="External"/><Relationship Id="rId130" Type="http://schemas.openxmlformats.org/officeDocument/2006/relationships/hyperlink" Target="http://www.consultant.ru/document/cons_doc_LAW_304448/7cb66e0f239f00b0e1d59f167cd46beb2182ece1/" TargetMode="External"/><Relationship Id="rId151" Type="http://schemas.openxmlformats.org/officeDocument/2006/relationships/hyperlink" Target="http://www.consultant.ru/document/cons_doc_LAW_304448/c1c2bfc679fb74ed4c4da6be176c8d5a7da42c49/" TargetMode="External"/><Relationship Id="rId172" Type="http://schemas.openxmlformats.org/officeDocument/2006/relationships/hyperlink" Target="https://legalacts.ru/doc/prikaz-minekonomrazvitija-rossii-ot-01092014-n-540/" TargetMode="External"/><Relationship Id="rId193" Type="http://schemas.openxmlformats.org/officeDocument/2006/relationships/hyperlink" Target="https://legalacts.ru/doc/prikaz-minekonomrazvitija-rossii-ot-01092014-n-540/" TargetMode="External"/><Relationship Id="rId207" Type="http://schemas.openxmlformats.org/officeDocument/2006/relationships/hyperlink" Target="https://legalacts.ru/doc/prikaz-minekonomrazvitija-rossii-ot-01092014-n-540/" TargetMode="External"/><Relationship Id="rId228" Type="http://schemas.openxmlformats.org/officeDocument/2006/relationships/hyperlink" Target="https://legalacts.ru/doc/prikaz-minekonomrazvitija-rossii-ot-01092014-n-540/" TargetMode="External"/><Relationship Id="rId249" Type="http://schemas.openxmlformats.org/officeDocument/2006/relationships/hyperlink" Target="https://legalacts.ru/doc/prikaz-minekonomrazvitija-rossii-ot-01092014-n-540/" TargetMode="External"/><Relationship Id="rId13"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09" Type="http://schemas.openxmlformats.org/officeDocument/2006/relationships/hyperlink" Target="http://www.consultant.ru/document/cons_doc_LAW_304172/f670878d88ab83726bd1804b82668b84b027802e/" TargetMode="External"/><Relationship Id="rId260" Type="http://schemas.openxmlformats.org/officeDocument/2006/relationships/hyperlink" Target="https://legalacts.ru/doc/prikaz-minekonomrazvitija-rossii-ot-01092014-n-540/" TargetMode="External"/><Relationship Id="rId281" Type="http://schemas.openxmlformats.org/officeDocument/2006/relationships/hyperlink" Target="https://legalacts.ru/doc/prikaz-minekonomrazvitija-rossii-ot-01092014-n-540/" TargetMode="External"/><Relationship Id="rId316" Type="http://schemas.openxmlformats.org/officeDocument/2006/relationships/image" Target="media/image2.jpeg"/><Relationship Id="rId34"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55"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76" Type="http://schemas.openxmlformats.org/officeDocument/2006/relationships/hyperlink" Target="http://www.consultant.ru/document/cons_doc_LAW_176365/" TargetMode="External"/><Relationship Id="rId97" Type="http://schemas.openxmlformats.org/officeDocument/2006/relationships/hyperlink" Target="http://www.consultant.ru/document/cons_doc_LAW_287126/fc77c7117187684ab0cb02c7ee53952df0de55be/" TargetMode="External"/><Relationship Id="rId120" Type="http://schemas.openxmlformats.org/officeDocument/2006/relationships/hyperlink" Target="http://www.consultant.ru/document/cons_doc_LAW_304448/00bde8c90dadbd124e5d991aea7c4c0eec011ef8/" TargetMode="External"/><Relationship Id="rId141" Type="http://schemas.openxmlformats.org/officeDocument/2006/relationships/hyperlink" Target="http://www.consultant.ru/document/cons_doc_LAW_304448/91c48684d080bf2de86d7042cd605203652e2e31/" TargetMode="External"/><Relationship Id="rId7"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62" Type="http://schemas.openxmlformats.org/officeDocument/2006/relationships/hyperlink" Target="https://legalacts.ru/doc/prikaz-minekonomrazvitija-rossii-ot-01092014-n-540/" TargetMode="External"/><Relationship Id="rId183" Type="http://schemas.openxmlformats.org/officeDocument/2006/relationships/hyperlink" Target="https://legalacts.ru/doc/prikaz-minekonomrazvitija-rossii-ot-01092014-n-540/" TargetMode="External"/><Relationship Id="rId218" Type="http://schemas.openxmlformats.org/officeDocument/2006/relationships/hyperlink" Target="https://legalacts.ru/doc/prikaz-minekonomrazvitija-rossii-ot-01092014-n-540/" TargetMode="External"/><Relationship Id="rId239" Type="http://schemas.openxmlformats.org/officeDocument/2006/relationships/hyperlink" Target="https://legalacts.ru/doc/prikaz-minekonomrazvitija-rossii-ot-01092014-n-540/" TargetMode="External"/><Relationship Id="rId250" Type="http://schemas.openxmlformats.org/officeDocument/2006/relationships/hyperlink" Target="https://legalacts.ru/doc/prikaz-minekonomrazvitija-rossii-ot-01092014-n-540/" TargetMode="External"/><Relationship Id="rId271" Type="http://schemas.openxmlformats.org/officeDocument/2006/relationships/hyperlink" Target="https://legalacts.ru/doc/prikaz-minekonomrazvitija-rossii-ot-01092014-n-540/" TargetMode="External"/><Relationship Id="rId292" Type="http://schemas.openxmlformats.org/officeDocument/2006/relationships/hyperlink" Target="https://legalacts.ru/doc/prikaz-minekonomrazvitija-rossii-ot-01092014-n-540/" TargetMode="External"/><Relationship Id="rId306" Type="http://schemas.openxmlformats.org/officeDocument/2006/relationships/hyperlink" Target="https://legalacts.ru/doc/prikaz-minekonomrazvitija-rossii-ot-01092014-n-540/" TargetMode="External"/><Relationship Id="rId24"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45"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66" Type="http://schemas.openxmlformats.org/officeDocument/2006/relationships/hyperlink" Target="http://www.consultant.ru/document/cons_doc_LAW_304448/b884020ea7453099ba8bc9ca021b84982cadea7d/" TargetMode="External"/><Relationship Id="rId87" Type="http://schemas.openxmlformats.org/officeDocument/2006/relationships/hyperlink" Target="http://www.consultant.ru/document/cons_doc_LAW_66970/2ff7a8c72de3994f30496a0ccbb1ddafdaddf518/" TargetMode="External"/><Relationship Id="rId110" Type="http://schemas.openxmlformats.org/officeDocument/2006/relationships/hyperlink" Target="http://www.consultant.ru/document/cons_doc_LAW_304172/f670878d88ab83726bd1804b82668b84b027802e/" TargetMode="External"/><Relationship Id="rId131" Type="http://schemas.openxmlformats.org/officeDocument/2006/relationships/hyperlink" Target="http://www.consultant.ru/document/cons_doc_LAW_304448/7cb66e0f239f00b0e1d59f167cd46beb2182ece1/" TargetMode="External"/><Relationship Id="rId152" Type="http://schemas.openxmlformats.org/officeDocument/2006/relationships/hyperlink" Target="http://www.consultant.ru/document/cons_doc_LAW_304448/c1c2bfc679fb74ed4c4da6be176c8d5a7da42c49/" TargetMode="External"/><Relationship Id="rId173" Type="http://schemas.openxmlformats.org/officeDocument/2006/relationships/hyperlink" Target="https://legalacts.ru/doc/prikaz-minekonomrazvitija-rossii-ot-01092014-n-540/" TargetMode="External"/><Relationship Id="rId194" Type="http://schemas.openxmlformats.org/officeDocument/2006/relationships/hyperlink" Target="https://legalacts.ru/doc/prikaz-minekonomrazvitija-rossii-ot-01092014-n-540/" TargetMode="External"/><Relationship Id="rId208" Type="http://schemas.openxmlformats.org/officeDocument/2006/relationships/hyperlink" Target="https://legalacts.ru/doc/prikaz-minekonomrazvitija-rossii-ot-01092014-n-540/" TargetMode="External"/><Relationship Id="rId229" Type="http://schemas.openxmlformats.org/officeDocument/2006/relationships/hyperlink" Target="https://legalacts.ru/doc/prikaz-minekonomrazvitija-rossii-ot-01092014-n-540/" TargetMode="External"/><Relationship Id="rId19"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224" Type="http://schemas.openxmlformats.org/officeDocument/2006/relationships/hyperlink" Target="https://legalacts.ru/doc/prikaz-minekonomrazvitija-rossii-ot-01092014-n-540/" TargetMode="External"/><Relationship Id="rId240" Type="http://schemas.openxmlformats.org/officeDocument/2006/relationships/hyperlink" Target="https://legalacts.ru/doc/prikaz-minekonomrazvitija-rossii-ot-01092014-n-540/" TargetMode="External"/><Relationship Id="rId245" Type="http://schemas.openxmlformats.org/officeDocument/2006/relationships/hyperlink" Target="https://legalacts.ru/doc/prikaz-minekonomrazvitija-rossii-ot-01092014-n-540/" TargetMode="External"/><Relationship Id="rId261" Type="http://schemas.openxmlformats.org/officeDocument/2006/relationships/hyperlink" Target="https://legalacts.ru/doc/prikaz-minekonomrazvitija-rossii-ot-01092014-n-540/" TargetMode="External"/><Relationship Id="rId266" Type="http://schemas.openxmlformats.org/officeDocument/2006/relationships/hyperlink" Target="https://legalacts.ru/doc/prikaz-minekonomrazvitija-rossii-ot-01092014-n-540/" TargetMode="External"/><Relationship Id="rId287" Type="http://schemas.openxmlformats.org/officeDocument/2006/relationships/hyperlink" Target="https://legalacts.ru/doc/prikaz-minekonomrazvitija-rossii-ot-01092014-n-540/" TargetMode="External"/><Relationship Id="rId14"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30"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35"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56"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77" Type="http://schemas.openxmlformats.org/officeDocument/2006/relationships/hyperlink" Target="http://www.consultant.ru/popular/gskrf/15_6.html" TargetMode="External"/><Relationship Id="rId100" Type="http://schemas.openxmlformats.org/officeDocument/2006/relationships/hyperlink" Target="http://www.consultant.ru/document/cons_doc_LAW_287126/fc77c7117187684ab0cb02c7ee53952df0de55be/" TargetMode="External"/><Relationship Id="rId105" Type="http://schemas.openxmlformats.org/officeDocument/2006/relationships/hyperlink" Target="http://www.consultant.ru/document/cons_doc_LAW_287126/fc77c7117187684ab0cb02c7ee53952df0de55be/" TargetMode="External"/><Relationship Id="rId126" Type="http://schemas.openxmlformats.org/officeDocument/2006/relationships/hyperlink" Target="http://www.consultant.ru/document/cons_doc_LAW_304448/7cb66e0f239f00b0e1d59f167cd46beb2182ece1/" TargetMode="External"/><Relationship Id="rId147" Type="http://schemas.openxmlformats.org/officeDocument/2006/relationships/hyperlink" Target="http://www.consultant.ru/document/cons_doc_LAW_287126/c1c2bfc679fb74ed4c4da6be176c8d5a7da42c49/" TargetMode="External"/><Relationship Id="rId168" Type="http://schemas.openxmlformats.org/officeDocument/2006/relationships/hyperlink" Target="https://legalacts.ru/doc/prikaz-minekonomrazvitija-rossii-ot-01092014-n-540/" TargetMode="External"/><Relationship Id="rId282" Type="http://schemas.openxmlformats.org/officeDocument/2006/relationships/hyperlink" Target="https://legalacts.ru/doc/prikaz-minekonomrazvitija-rossii-ot-01092014-n-540/" TargetMode="External"/><Relationship Id="rId312" Type="http://schemas.openxmlformats.org/officeDocument/2006/relationships/hyperlink" Target="consultantplus://offline/ref=A4AC635F73BCAD20851B2956E58FEAAE666A1803100905A73E506B9463829BE37EDBCFE5E1bEF7M" TargetMode="External"/><Relationship Id="rId317" Type="http://schemas.openxmlformats.org/officeDocument/2006/relationships/image" Target="media/image3.jpeg"/><Relationship Id="rId8"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51"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72" Type="http://schemas.openxmlformats.org/officeDocument/2006/relationships/hyperlink" Target="http://www.consultant.ru/cons/cgi/online.cgi?req=doc&amp;base=LAW&amp;n=200210&amp;rnd=244973.595229123&amp;dst=1286&amp;fld=134" TargetMode="External"/><Relationship Id="rId93" Type="http://schemas.openxmlformats.org/officeDocument/2006/relationships/hyperlink" Target="http://docs.cntd.ru/document/901919338" TargetMode="External"/><Relationship Id="rId98" Type="http://schemas.openxmlformats.org/officeDocument/2006/relationships/hyperlink" Target="http://www.consultant.ru/document/cons_doc_LAW_287126/fc77c7117187684ab0cb02c7ee53952df0de55be/" TargetMode="External"/><Relationship Id="rId121" Type="http://schemas.openxmlformats.org/officeDocument/2006/relationships/hyperlink" Target="http://www.consultant.ru/document/cons_doc_LAW_304448/a64902fb612d76aff26a27bc1b3acbeb9c3e7be7/" TargetMode="External"/><Relationship Id="rId142" Type="http://schemas.openxmlformats.org/officeDocument/2006/relationships/hyperlink" Target="http://www.consultant.ru/document/cons_doc_LAW_304448/91c48684d080bf2de86d7042cd605203652e2e31/" TargetMode="External"/><Relationship Id="rId163" Type="http://schemas.openxmlformats.org/officeDocument/2006/relationships/hyperlink" Target="https://legalacts.ru/doc/prikaz-minekonomrazvitija-rossii-ot-01092014-n-540/" TargetMode="External"/><Relationship Id="rId184" Type="http://schemas.openxmlformats.org/officeDocument/2006/relationships/hyperlink" Target="https://legalacts.ru/doc/prikaz-minekonomrazvitija-rossii-ot-01092014-n-540/" TargetMode="External"/><Relationship Id="rId189" Type="http://schemas.openxmlformats.org/officeDocument/2006/relationships/hyperlink" Target="https://legalacts.ru/doc/prikaz-minekonomrazvitija-rossii-ot-01092014-n-540/" TargetMode="External"/><Relationship Id="rId219" Type="http://schemas.openxmlformats.org/officeDocument/2006/relationships/hyperlink" Target="https://legalacts.ru/doc/prikaz-minekonomrazvitija-rossii-ot-01092014-n-540/" TargetMode="External"/><Relationship Id="rId3" Type="http://schemas.openxmlformats.org/officeDocument/2006/relationships/settings" Target="settings.xml"/><Relationship Id="rId214" Type="http://schemas.openxmlformats.org/officeDocument/2006/relationships/hyperlink" Target="https://legalacts.ru/doc/prikaz-minekonomrazvitija-rossii-ot-01092014-n-540/" TargetMode="External"/><Relationship Id="rId230" Type="http://schemas.openxmlformats.org/officeDocument/2006/relationships/hyperlink" Target="https://legalacts.ru/doc/prikaz-minekonomrazvitija-rossii-ot-01092014-n-540/" TargetMode="External"/><Relationship Id="rId235" Type="http://schemas.openxmlformats.org/officeDocument/2006/relationships/hyperlink" Target="https://legalacts.ru/doc/prikaz-minekonomrazvitija-rossii-ot-01092014-n-540/" TargetMode="External"/><Relationship Id="rId251" Type="http://schemas.openxmlformats.org/officeDocument/2006/relationships/hyperlink" Target="https://legalacts.ru/doc/prikaz-minekonomrazvitija-rossii-ot-01092014-n-540/" TargetMode="External"/><Relationship Id="rId256" Type="http://schemas.openxmlformats.org/officeDocument/2006/relationships/hyperlink" Target="https://legalacts.ru/doc/prikaz-minekonomrazvitija-rossii-ot-01092014-n-540/" TargetMode="External"/><Relationship Id="rId277" Type="http://schemas.openxmlformats.org/officeDocument/2006/relationships/hyperlink" Target="https://legalacts.ru/doc/prikaz-minekonomrazvitija-rossii-ot-01092014-n-540/" TargetMode="External"/><Relationship Id="rId298" Type="http://schemas.openxmlformats.org/officeDocument/2006/relationships/hyperlink" Target="https://legalacts.ru/doc/prikaz-minekonomrazvitija-rossii-ot-01092014-n-540/" TargetMode="External"/><Relationship Id="rId25"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46"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67" Type="http://schemas.openxmlformats.org/officeDocument/2006/relationships/hyperlink" Target="http://www.consultant.ru/document/cons_doc_LAW_304448/df32b8231cf067c4d4e864c717eb6b398358b504/" TargetMode="External"/><Relationship Id="rId116" Type="http://schemas.openxmlformats.org/officeDocument/2006/relationships/hyperlink" Target="http://www.consultant.ru/document/cons_doc_LAW_304448/7cb66e0f239f00b0e1d59f167cd46beb2182ece1/" TargetMode="External"/><Relationship Id="rId137" Type="http://schemas.openxmlformats.org/officeDocument/2006/relationships/hyperlink" Target="http://www.consultant.ru/document/cons_doc_LAW_304448/7cb66e0f239f00b0e1d59f167cd46beb2182ece1/" TargetMode="External"/><Relationship Id="rId158" Type="http://schemas.openxmlformats.org/officeDocument/2006/relationships/hyperlink" Target="http://www.consultant.ru/document/cons_doc_LAW_304448/c1c2bfc679fb74ed4c4da6be176c8d5a7da42c49/" TargetMode="External"/><Relationship Id="rId272" Type="http://schemas.openxmlformats.org/officeDocument/2006/relationships/hyperlink" Target="https://legalacts.ru/doc/prikaz-minekonomrazvitija-rossii-ot-01092014-n-540/" TargetMode="External"/><Relationship Id="rId293" Type="http://schemas.openxmlformats.org/officeDocument/2006/relationships/hyperlink" Target="https://legalacts.ru/doc/prikaz-minekonomrazvitija-rossii-ot-01092014-n-540/" TargetMode="External"/><Relationship Id="rId302" Type="http://schemas.openxmlformats.org/officeDocument/2006/relationships/hyperlink" Target="https://legalacts.ru/doc/prikaz-minekonomrazvitija-rossii-ot-01092014-n-540/" TargetMode="External"/><Relationship Id="rId307" Type="http://schemas.openxmlformats.org/officeDocument/2006/relationships/hyperlink" Target="https://legalacts.ru/doc/prikaz-minekonomrazvitija-rossii-ot-01092014-n-540/" TargetMode="External"/><Relationship Id="rId20"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41"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62" Type="http://schemas.openxmlformats.org/officeDocument/2006/relationships/hyperlink" Target="http://www.consultant.ru/document/cons_doc_LAW_287126/b884020ea7453099ba8bc9ca021b84982cadea7d/" TargetMode="External"/><Relationship Id="rId83" Type="http://schemas.openxmlformats.org/officeDocument/2006/relationships/hyperlink" Target="http://www.consultant.ru/document/cons_doc_LAW_304448/7cb66e0f239f00b0e1d59f167cd46beb2182ece1/" TargetMode="External"/><Relationship Id="rId88" Type="http://schemas.openxmlformats.org/officeDocument/2006/relationships/hyperlink" Target="http://www.consultant.ru/document/cons_doc_LAW_97156/67d9e65103b65a4389b4da1ee17ea68b326f715a/" TargetMode="External"/><Relationship Id="rId111" Type="http://schemas.openxmlformats.org/officeDocument/2006/relationships/hyperlink" Target="http://www.consultant.ru/document/cons_doc_LAW_304172/f670878d88ab83726bd1804b82668b84b027802e/" TargetMode="External"/><Relationship Id="rId132" Type="http://schemas.openxmlformats.org/officeDocument/2006/relationships/hyperlink" Target="http://www.consultant.ru/document/cons_doc_LAW_304448/7cb66e0f239f00b0e1d59f167cd46beb2182ece1/" TargetMode="External"/><Relationship Id="rId153" Type="http://schemas.openxmlformats.org/officeDocument/2006/relationships/hyperlink" Target="http://www.consultant.ru/document/cons_doc_LAW_304448/c1c2bfc679fb74ed4c4da6be176c8d5a7da42c49/" TargetMode="External"/><Relationship Id="rId174" Type="http://schemas.openxmlformats.org/officeDocument/2006/relationships/hyperlink" Target="https://legalacts.ru/doc/prikaz-minekonomrazvitija-rossii-ot-01092014-n-540/" TargetMode="External"/><Relationship Id="rId179" Type="http://schemas.openxmlformats.org/officeDocument/2006/relationships/hyperlink" Target="https://legalacts.ru/doc/prikaz-minekonomrazvitija-rossii-ot-01092014-n-540/" TargetMode="External"/><Relationship Id="rId195" Type="http://schemas.openxmlformats.org/officeDocument/2006/relationships/hyperlink" Target="https://legalacts.ru/doc/prikaz-minekonomrazvitija-rossii-ot-01092014-n-540/" TargetMode="External"/><Relationship Id="rId209" Type="http://schemas.openxmlformats.org/officeDocument/2006/relationships/hyperlink" Target="https://legalacts.ru/doc/prikaz-minekonomrazvitija-rossii-ot-01092014-n-540/" TargetMode="External"/><Relationship Id="rId190" Type="http://schemas.openxmlformats.org/officeDocument/2006/relationships/hyperlink" Target="https://legalacts.ru/doc/prikaz-minekonomrazvitija-rossii-ot-01092014-n-540/" TargetMode="External"/><Relationship Id="rId204" Type="http://schemas.openxmlformats.org/officeDocument/2006/relationships/hyperlink" Target="https://legalacts.ru/doc/prikaz-minekonomrazvitija-rossii-ot-01092014-n-540/" TargetMode="External"/><Relationship Id="rId220" Type="http://schemas.openxmlformats.org/officeDocument/2006/relationships/hyperlink" Target="https://legalacts.ru/doc/prikaz-minekonomrazvitija-rossii-ot-01092014-n-540/" TargetMode="External"/><Relationship Id="rId225" Type="http://schemas.openxmlformats.org/officeDocument/2006/relationships/hyperlink" Target="https://legalacts.ru/doc/prikaz-minekonomrazvitija-rossii-ot-01092014-n-540/" TargetMode="External"/><Relationship Id="rId241" Type="http://schemas.openxmlformats.org/officeDocument/2006/relationships/hyperlink" Target="https://legalacts.ru/doc/prikaz-minekonomrazvitija-rossii-ot-01092014-n-540/" TargetMode="External"/><Relationship Id="rId246" Type="http://schemas.openxmlformats.org/officeDocument/2006/relationships/hyperlink" Target="https://legalacts.ru/doc/prikaz-minekonomrazvitija-rossii-ot-01092014-n-540/" TargetMode="External"/><Relationship Id="rId267" Type="http://schemas.openxmlformats.org/officeDocument/2006/relationships/hyperlink" Target="https://legalacts.ru/doc/prikaz-minekonomrazvitija-rossii-ot-01092014-n-540/" TargetMode="External"/><Relationship Id="rId288" Type="http://schemas.openxmlformats.org/officeDocument/2006/relationships/hyperlink" Target="https://legalacts.ru/doc/prikaz-minekonomrazvitija-rossii-ot-01092014-n-540/" TargetMode="External"/><Relationship Id="rId15"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36"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57"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06" Type="http://schemas.openxmlformats.org/officeDocument/2006/relationships/hyperlink" Target="http://www.consultant.ru/document/cons_doc_LAW_221444/" TargetMode="External"/><Relationship Id="rId127" Type="http://schemas.openxmlformats.org/officeDocument/2006/relationships/hyperlink" Target="http://www.consultant.ru/document/cons_doc_LAW_304448/7cb66e0f239f00b0e1d59f167cd46beb2182ece1/" TargetMode="External"/><Relationship Id="rId262" Type="http://schemas.openxmlformats.org/officeDocument/2006/relationships/hyperlink" Target="https://legalacts.ru/doc/prikaz-minekonomrazvitija-rossii-ot-01092014-n-540/" TargetMode="External"/><Relationship Id="rId283" Type="http://schemas.openxmlformats.org/officeDocument/2006/relationships/hyperlink" Target="https://legalacts.ru/doc/prikaz-minekonomrazvitija-rossii-ot-01092014-n-540/" TargetMode="External"/><Relationship Id="rId313" Type="http://schemas.openxmlformats.org/officeDocument/2006/relationships/hyperlink" Target="consultantplus://offline/ref=A4AC635F73BCAD20851B2956E58FEAAE666A1803100905A73E506B9463829BE37EDBCFECE4EFDE65b2F9M" TargetMode="External"/><Relationship Id="rId318" Type="http://schemas.openxmlformats.org/officeDocument/2006/relationships/fontTable" Target="fontTable.xml"/><Relationship Id="rId10"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31"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52"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73" Type="http://schemas.openxmlformats.org/officeDocument/2006/relationships/hyperlink" Target="http://www.consultant.ru/cons/cgi/online.cgi?req=doc&amp;base=LAW&amp;n=200210&amp;rnd=244973.2374210999&amp;dst=1280&amp;fld=134" TargetMode="External"/><Relationship Id="rId78" Type="http://schemas.openxmlformats.org/officeDocument/2006/relationships/hyperlink" Target="http://www.consultant.ru/document/cons_doc_LAW_287126/fc77c7117187684ab0cb02c7ee53952df0de55be/" TargetMode="External"/><Relationship Id="rId94" Type="http://schemas.openxmlformats.org/officeDocument/2006/relationships/hyperlink" Target="http://docs.cntd.ru/document/901919338" TargetMode="External"/><Relationship Id="rId99" Type="http://schemas.openxmlformats.org/officeDocument/2006/relationships/hyperlink" Target="http://www.consultant.ru/document/cons_doc_LAW_287126/fc77c7117187684ab0cb02c7ee53952df0de55be/" TargetMode="External"/><Relationship Id="rId101" Type="http://schemas.openxmlformats.org/officeDocument/2006/relationships/hyperlink" Target="http://www.consultant.ru/document/cons_doc_LAW_287126/fc77c7117187684ab0cb02c7ee53952df0de55be/" TargetMode="External"/><Relationship Id="rId122" Type="http://schemas.openxmlformats.org/officeDocument/2006/relationships/hyperlink" Target="http://www.consultant.ru/document/cons_doc_LAW_304448/7cb66e0f239f00b0e1d59f167cd46beb2182ece1/" TargetMode="External"/><Relationship Id="rId143" Type="http://schemas.openxmlformats.org/officeDocument/2006/relationships/hyperlink" Target="http://www.consultant.ru/document/cons_doc_LAW_304448/91c48684d080bf2de86d7042cd605203652e2e31/" TargetMode="External"/><Relationship Id="rId148" Type="http://schemas.openxmlformats.org/officeDocument/2006/relationships/hyperlink" Target="http://www.consultant.ru/document/cons_doc_LAW_287126/c1c2bfc679fb74ed4c4da6be176c8d5a7da42c49/" TargetMode="External"/><Relationship Id="rId164" Type="http://schemas.openxmlformats.org/officeDocument/2006/relationships/hyperlink" Target="https://legalacts.ru/doc/prikaz-minekonomrazvitija-rossii-ot-01092014-n-540/" TargetMode="External"/><Relationship Id="rId169" Type="http://schemas.openxmlformats.org/officeDocument/2006/relationships/hyperlink" Target="https://legalacts.ru/doc/prikaz-minekonomrazvitija-rossii-ot-01092014-n-540/" TargetMode="External"/><Relationship Id="rId185" Type="http://schemas.openxmlformats.org/officeDocument/2006/relationships/hyperlink" Target="https://legalacts.ru/doc/prikaz-minekonomrazvitija-rossii-ot-01092014-n-540/" TargetMode="External"/><Relationship Id="rId4" Type="http://schemas.openxmlformats.org/officeDocument/2006/relationships/webSettings" Target="webSettings.xml"/><Relationship Id="rId9"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80" Type="http://schemas.openxmlformats.org/officeDocument/2006/relationships/hyperlink" Target="https://legalacts.ru/doc/prikaz-minekonomrazvitija-rossii-ot-01092014-n-540/" TargetMode="External"/><Relationship Id="rId210" Type="http://schemas.openxmlformats.org/officeDocument/2006/relationships/hyperlink" Target="https://legalacts.ru/doc/prikaz-minekonomrazvitija-rossii-ot-01092014-n-540/" TargetMode="External"/><Relationship Id="rId215" Type="http://schemas.openxmlformats.org/officeDocument/2006/relationships/hyperlink" Target="https://legalacts.ru/doc/prikaz-minekonomrazvitija-rossii-ot-01092014-n-540/" TargetMode="External"/><Relationship Id="rId236" Type="http://schemas.openxmlformats.org/officeDocument/2006/relationships/hyperlink" Target="https://legalacts.ru/doc/prikaz-minekonomrazvitija-rossii-ot-01092014-n-540/" TargetMode="External"/><Relationship Id="rId257" Type="http://schemas.openxmlformats.org/officeDocument/2006/relationships/hyperlink" Target="https://legalacts.ru/doc/prikaz-minekonomrazvitija-rossii-ot-01092014-n-540/" TargetMode="External"/><Relationship Id="rId278" Type="http://schemas.openxmlformats.org/officeDocument/2006/relationships/hyperlink" Target="https://legalacts.ru/doc/prikaz-minekonomrazvitija-rossii-ot-01092014-n-540/" TargetMode="External"/><Relationship Id="rId26"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231" Type="http://schemas.openxmlformats.org/officeDocument/2006/relationships/hyperlink" Target="https://legalacts.ru/doc/prikaz-minekonomrazvitija-rossii-ot-01092014-n-540/" TargetMode="External"/><Relationship Id="rId252" Type="http://schemas.openxmlformats.org/officeDocument/2006/relationships/hyperlink" Target="https://legalacts.ru/doc/prikaz-minekonomrazvitija-rossii-ot-01092014-n-540/" TargetMode="External"/><Relationship Id="rId273" Type="http://schemas.openxmlformats.org/officeDocument/2006/relationships/hyperlink" Target="https://legalacts.ru/doc/prikaz-minekonomrazvitija-rossii-ot-01092014-n-540/" TargetMode="External"/><Relationship Id="rId294" Type="http://schemas.openxmlformats.org/officeDocument/2006/relationships/hyperlink" Target="https://legalacts.ru/doc/prikaz-minekonomrazvitija-rossii-ot-01092014-n-540/" TargetMode="External"/><Relationship Id="rId308"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47"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68" Type="http://schemas.openxmlformats.org/officeDocument/2006/relationships/hyperlink" Target="http://www.consultant.ru/document/cons_doc_LAW_304448/df32b8231cf067c4d4e864c717eb6b398358b504/" TargetMode="External"/><Relationship Id="rId89" Type="http://schemas.openxmlformats.org/officeDocument/2006/relationships/hyperlink" Target="http://www.consultant.ru/document/cons_doc_LAW_93980/" TargetMode="External"/><Relationship Id="rId112" Type="http://schemas.openxmlformats.org/officeDocument/2006/relationships/hyperlink" Target="http://www.consultant.ru/document/cons_doc_LAW_304448/7cb66e0f239f00b0e1d59f167cd46beb2182ece1/" TargetMode="External"/><Relationship Id="rId133" Type="http://schemas.openxmlformats.org/officeDocument/2006/relationships/hyperlink" Target="http://www.consultant.ru/document/cons_doc_LAW_304448/7cb66e0f239f00b0e1d59f167cd46beb2182ece1/" TargetMode="External"/><Relationship Id="rId154" Type="http://schemas.openxmlformats.org/officeDocument/2006/relationships/hyperlink" Target="http://www.consultant.ru/document/cons_doc_LAW_304448/c1c2bfc679fb74ed4c4da6be176c8d5a7da42c49/" TargetMode="External"/><Relationship Id="rId175" Type="http://schemas.openxmlformats.org/officeDocument/2006/relationships/hyperlink" Target="https://legalacts.ru/doc/prikaz-minekonomrazvitija-rossii-ot-01092014-n-540/" TargetMode="External"/><Relationship Id="rId196" Type="http://schemas.openxmlformats.org/officeDocument/2006/relationships/hyperlink" Target="https://legalacts.ru/doc/prikaz-minekonomrazvitija-rossii-ot-01092014-n-540/" TargetMode="External"/><Relationship Id="rId200" Type="http://schemas.openxmlformats.org/officeDocument/2006/relationships/hyperlink" Target="https://legalacts.ru/doc/prikaz-minekonomrazvitija-rossii-ot-01092014-n-540/" TargetMode="External"/><Relationship Id="rId16"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221" Type="http://schemas.openxmlformats.org/officeDocument/2006/relationships/hyperlink" Target="https://legalacts.ru/doc/prikaz-minekonomrazvitija-rossii-ot-01092014-n-540/" TargetMode="External"/><Relationship Id="rId242" Type="http://schemas.openxmlformats.org/officeDocument/2006/relationships/hyperlink" Target="https://legalacts.ru/doc/prikaz-minekonomrazvitija-rossii-ot-01092014-n-540/" TargetMode="External"/><Relationship Id="rId263" Type="http://schemas.openxmlformats.org/officeDocument/2006/relationships/hyperlink" Target="https://legalacts.ru/doc/prikaz-minekonomrazvitija-rossii-ot-01092014-n-540/" TargetMode="External"/><Relationship Id="rId284" Type="http://schemas.openxmlformats.org/officeDocument/2006/relationships/hyperlink" Target="https://legalacts.ru/doc/prikaz-minekonomrazvitija-rossii-ot-01092014-n-540/" TargetMode="External"/><Relationship Id="rId319" Type="http://schemas.openxmlformats.org/officeDocument/2006/relationships/theme" Target="theme/theme1.xml"/><Relationship Id="rId37"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58"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79" Type="http://schemas.openxmlformats.org/officeDocument/2006/relationships/hyperlink" Target="http://www.consultant.ru/document/cons_doc_LAW_287126/d43ae8ece00bbaa3bc825d04067c64adebeae28c/" TargetMode="External"/><Relationship Id="rId102" Type="http://schemas.openxmlformats.org/officeDocument/2006/relationships/hyperlink" Target="http://www.consultant.ru/document/cons_doc_LAW_287126/fc77c7117187684ab0cb02c7ee53952df0de55be/" TargetMode="External"/><Relationship Id="rId123" Type="http://schemas.openxmlformats.org/officeDocument/2006/relationships/hyperlink" Target="http://www.consultant.ru/document/cons_doc_LAW_304448/7cb66e0f239f00b0e1d59f167cd46beb2182ece1/" TargetMode="External"/><Relationship Id="rId144" Type="http://schemas.openxmlformats.org/officeDocument/2006/relationships/hyperlink" Target="http://www.consultant.ru/document/cons_doc_LAW_287126/36fb3e57a8031adb90c7b7d13d835d1f31efff63/" TargetMode="External"/><Relationship Id="rId90" Type="http://schemas.openxmlformats.org/officeDocument/2006/relationships/hyperlink" Target="http://www.consultant.ru/document/cons_doc_LAW_51040/020268898fa86a2e82a7b360986eb212b02482cf/" TargetMode="External"/><Relationship Id="rId165" Type="http://schemas.openxmlformats.org/officeDocument/2006/relationships/hyperlink" Target="https://legalacts.ru/doc/prikaz-minekonomrazvitija-rossii-ot-01092014-n-540/" TargetMode="External"/><Relationship Id="rId186" Type="http://schemas.openxmlformats.org/officeDocument/2006/relationships/hyperlink" Target="https://legalacts.ru/doc/prikaz-minekonomrazvitija-rossii-ot-01092014-n-540/" TargetMode="External"/><Relationship Id="rId211" Type="http://schemas.openxmlformats.org/officeDocument/2006/relationships/hyperlink" Target="https://legalacts.ru/doc/prikaz-minekonomrazvitija-rossii-ot-01092014-n-540/" TargetMode="External"/><Relationship Id="rId232" Type="http://schemas.openxmlformats.org/officeDocument/2006/relationships/hyperlink" Target="https://legalacts.ru/doc/prikaz-minekonomrazvitija-rossii-ot-01092014-n-540/" TargetMode="External"/><Relationship Id="rId253" Type="http://schemas.openxmlformats.org/officeDocument/2006/relationships/hyperlink" Target="https://legalacts.ru/doc/prikaz-minekonomrazvitija-rossii-ot-01092014-n-540/" TargetMode="External"/><Relationship Id="rId274" Type="http://schemas.openxmlformats.org/officeDocument/2006/relationships/hyperlink" Target="https://legalacts.ru/doc/prikaz-minekonomrazvitija-rossii-ot-01092014-n-540/" TargetMode="External"/><Relationship Id="rId295" Type="http://schemas.openxmlformats.org/officeDocument/2006/relationships/hyperlink" Target="https://legalacts.ru/doc/prikaz-minekonomrazvitija-rossii-ot-01092014-n-540/" TargetMode="External"/><Relationship Id="rId309" Type="http://schemas.openxmlformats.org/officeDocument/2006/relationships/hyperlink" Target="consultantplus://offline/ref=12248655C22D418B66C32235EA3AD3C557736E4399B24B6ED2FE0D5B0314FDF56A39AC2CEBp8E8M" TargetMode="External"/><Relationship Id="rId27"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48"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69" Type="http://schemas.openxmlformats.org/officeDocument/2006/relationships/hyperlink" Target="http://www.consultant.ru/document/cons_doc_LAW_304448/00bde8c90dadbd124e5d991aea7c4c0eec011ef8/" TargetMode="External"/><Relationship Id="rId113" Type="http://schemas.openxmlformats.org/officeDocument/2006/relationships/hyperlink" Target="http://www.consultant.ru/document/cons_doc_LAW_304448/7cb66e0f239f00b0e1d59f167cd46beb2182ece1/" TargetMode="External"/><Relationship Id="rId134" Type="http://schemas.openxmlformats.org/officeDocument/2006/relationships/hyperlink" Target="http://www.consultant.ru/document/cons_doc_LAW_304448/7cb66e0f239f00b0e1d59f167cd46beb2182ece1/" TargetMode="External"/><Relationship Id="rId80" Type="http://schemas.openxmlformats.org/officeDocument/2006/relationships/hyperlink" Target="http://www.consultant.ru/document/cons_doc_LAW_304448/7cb66e0f239f00b0e1d59f167cd46beb2182ece1/" TargetMode="External"/><Relationship Id="rId155" Type="http://schemas.openxmlformats.org/officeDocument/2006/relationships/hyperlink" Target="http://www.consultant.ru/document/cons_doc_LAW_304448/c1c2bfc679fb74ed4c4da6be176c8d5a7da42c49/" TargetMode="External"/><Relationship Id="rId176" Type="http://schemas.openxmlformats.org/officeDocument/2006/relationships/hyperlink" Target="https://legalacts.ru/doc/prikaz-minekonomrazvitija-rossii-ot-01092014-n-540/" TargetMode="External"/><Relationship Id="rId197" Type="http://schemas.openxmlformats.org/officeDocument/2006/relationships/hyperlink" Target="https://legalacts.ru/doc/prikaz-minekonomrazvitija-rossii-ot-01092014-n-540/" TargetMode="External"/><Relationship Id="rId201" Type="http://schemas.openxmlformats.org/officeDocument/2006/relationships/hyperlink" Target="https://legalacts.ru/doc/prikaz-minekonomrazvitija-rossii-ot-01092014-n-540/" TargetMode="External"/><Relationship Id="rId222" Type="http://schemas.openxmlformats.org/officeDocument/2006/relationships/hyperlink" Target="https://legalacts.ru/doc/prikaz-minekonomrazvitija-rossii-ot-01092014-n-540/" TargetMode="External"/><Relationship Id="rId243" Type="http://schemas.openxmlformats.org/officeDocument/2006/relationships/hyperlink" Target="https://legalacts.ru/doc/prikaz-minekonomrazvitija-rossii-ot-01092014-n-540/" TargetMode="External"/><Relationship Id="rId264" Type="http://schemas.openxmlformats.org/officeDocument/2006/relationships/hyperlink" Target="https://legalacts.ru/doc/prikaz-minekonomrazvitija-rossii-ot-01092014-n-540/" TargetMode="External"/><Relationship Id="rId285" Type="http://schemas.openxmlformats.org/officeDocument/2006/relationships/hyperlink" Target="https://legalacts.ru/doc/prikaz-minekonomrazvitija-rossii-ot-01092014-n-540/" TargetMode="External"/><Relationship Id="rId17"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38"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59"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03" Type="http://schemas.openxmlformats.org/officeDocument/2006/relationships/hyperlink" Target="http://www.consultant.ru/document/cons_doc_LAW_287126/fc77c7117187684ab0cb02c7ee53952df0de55be/" TargetMode="External"/><Relationship Id="rId124" Type="http://schemas.openxmlformats.org/officeDocument/2006/relationships/hyperlink" Target="http://www.consultant.ru/document/cons_doc_LAW_304448/7cb66e0f239f00b0e1d59f167cd46beb2182ece1/" TargetMode="External"/><Relationship Id="rId310" Type="http://schemas.openxmlformats.org/officeDocument/2006/relationships/hyperlink" Target="consultantplus://offline/ref=12248655C22D418B66C32235EA3AD3C557736E4399B24B6ED2FE0D5B0314FDF56A39AC25EB8EA2F7p4EDM" TargetMode="External"/><Relationship Id="rId70" Type="http://schemas.openxmlformats.org/officeDocument/2006/relationships/hyperlink" Target="http://www.consultant.ru/document/cons_doc_LAW_304448/00bde8c90dadbd124e5d991aea7c4c0eec011ef8/" TargetMode="External"/><Relationship Id="rId91" Type="http://schemas.openxmlformats.org/officeDocument/2006/relationships/hyperlink" Target="http://docs.cntd.ru/document/901919338" TargetMode="External"/><Relationship Id="rId145" Type="http://schemas.openxmlformats.org/officeDocument/2006/relationships/hyperlink" Target="http://www.consultant.ru/document/cons_doc_LAW_287126/c1c2bfc679fb74ed4c4da6be176c8d5a7da42c49/" TargetMode="External"/><Relationship Id="rId166" Type="http://schemas.openxmlformats.org/officeDocument/2006/relationships/hyperlink" Target="https://legalacts.ru/doc/prikaz-minekonomrazvitija-rossii-ot-01092014-n-540/" TargetMode="External"/><Relationship Id="rId187" Type="http://schemas.openxmlformats.org/officeDocument/2006/relationships/hyperlink" Target="https://legalacts.ru/doc/prikaz-minekonomrazvitija-rossii-ot-01092014-n-540/" TargetMode="External"/><Relationship Id="rId1" Type="http://schemas.openxmlformats.org/officeDocument/2006/relationships/numbering" Target="numbering.xml"/><Relationship Id="rId212" Type="http://schemas.openxmlformats.org/officeDocument/2006/relationships/hyperlink" Target="https://legalacts.ru/doc/prikaz-minekonomrazvitija-rossii-ot-01092014-n-540/" TargetMode="External"/><Relationship Id="rId233" Type="http://schemas.openxmlformats.org/officeDocument/2006/relationships/hyperlink" Target="https://legalacts.ru/doc/prikaz-minekonomrazvitija-rossii-ot-01092014-n-540/" TargetMode="External"/><Relationship Id="rId254" Type="http://schemas.openxmlformats.org/officeDocument/2006/relationships/hyperlink" Target="https://legalacts.ru/doc/prikaz-minekonomrazvitija-rossii-ot-01092014-n-540/" TargetMode="External"/><Relationship Id="rId28"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49"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14" Type="http://schemas.openxmlformats.org/officeDocument/2006/relationships/hyperlink" Target="http://www.consultant.ru/document/cons_doc_LAW_304448/7cb66e0f239f00b0e1d59f167cd46beb2182ece1/" TargetMode="External"/><Relationship Id="rId275" Type="http://schemas.openxmlformats.org/officeDocument/2006/relationships/hyperlink" Target="https://legalacts.ru/doc/prikaz-minekonomrazvitija-rossii-ot-01092014-n-540/" TargetMode="External"/><Relationship Id="rId296" Type="http://schemas.openxmlformats.org/officeDocument/2006/relationships/hyperlink" Target="https://legalacts.ru/doc/prikaz-minekonomrazvitija-rossii-ot-01092014-n-540/" TargetMode="External"/><Relationship Id="rId300" Type="http://schemas.openxmlformats.org/officeDocument/2006/relationships/hyperlink" Target="https://legalacts.ru/doc/prikaz-minekonomrazvitija-rossii-ot-01092014-n-540/" TargetMode="External"/><Relationship Id="rId60" Type="http://schemas.openxmlformats.org/officeDocument/2006/relationships/hyperlink" Target="http://www.consultant.ru/document/cons_doc_LAW_287126/b884020ea7453099ba8bc9ca021b84982cadea7d/" TargetMode="External"/><Relationship Id="rId81" Type="http://schemas.openxmlformats.org/officeDocument/2006/relationships/hyperlink" Target="http://www.consultant.ru/document/cons_doc_LAW_304448/7cb66e0f239f00b0e1d59f167cd46beb2182ece1/" TargetMode="External"/><Relationship Id="rId135" Type="http://schemas.openxmlformats.org/officeDocument/2006/relationships/hyperlink" Target="http://www.consultant.ru/document/cons_doc_LAW_304448/7cb66e0f239f00b0e1d59f167cd46beb2182ece1/" TargetMode="External"/><Relationship Id="rId156" Type="http://schemas.openxmlformats.org/officeDocument/2006/relationships/hyperlink" Target="http://www.consultant.ru/document/cons_doc_LAW_304448/c1c2bfc679fb74ed4c4da6be176c8d5a7da42c49/" TargetMode="External"/><Relationship Id="rId177" Type="http://schemas.openxmlformats.org/officeDocument/2006/relationships/hyperlink" Target="https://legalacts.ru/doc/prikaz-minekonomrazvitija-rossii-ot-01092014-n-540/" TargetMode="External"/><Relationship Id="rId198" Type="http://schemas.openxmlformats.org/officeDocument/2006/relationships/hyperlink" Target="https://legalacts.ru/doc/prikaz-minekonomrazvitija-rossii-ot-01092014-n-540/" TargetMode="External"/><Relationship Id="rId202" Type="http://schemas.openxmlformats.org/officeDocument/2006/relationships/hyperlink" Target="https://legalacts.ru/doc/prikaz-minekonomrazvitija-rossii-ot-01092014-n-540/" TargetMode="External"/><Relationship Id="rId223" Type="http://schemas.openxmlformats.org/officeDocument/2006/relationships/hyperlink" Target="https://legalacts.ru/doc/prikaz-minekonomrazvitija-rossii-ot-01092014-n-540/" TargetMode="External"/><Relationship Id="rId244" Type="http://schemas.openxmlformats.org/officeDocument/2006/relationships/hyperlink" Target="https://legalacts.ru/doc/prikaz-minekonomrazvitija-rossii-ot-01092014-n-540/" TargetMode="External"/><Relationship Id="rId18"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39"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265" Type="http://schemas.openxmlformats.org/officeDocument/2006/relationships/hyperlink" Target="https://legalacts.ru/doc/prikaz-minekonomrazvitija-rossii-ot-01092014-n-540/" TargetMode="External"/><Relationship Id="rId286" Type="http://schemas.openxmlformats.org/officeDocument/2006/relationships/hyperlink" Target="https://legalacts.ru/doc/prikaz-minekonomrazvitija-rossii-ot-01092014-n-540/" TargetMode="External"/><Relationship Id="rId50"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04" Type="http://schemas.openxmlformats.org/officeDocument/2006/relationships/hyperlink" Target="http://www.consultant.ru/document/cons_doc_LAW_287126/fc77c7117187684ab0cb02c7ee53952df0de55be/" TargetMode="External"/><Relationship Id="rId125" Type="http://schemas.openxmlformats.org/officeDocument/2006/relationships/hyperlink" Target="http://www.consultant.ru/document/cons_doc_LAW_304448/7cb66e0f239f00b0e1d59f167cd46beb2182ece1/" TargetMode="External"/><Relationship Id="rId146" Type="http://schemas.openxmlformats.org/officeDocument/2006/relationships/hyperlink" Target="http://www.consultant.ru/document/cons_doc_LAW_287126/c1c2bfc679fb74ed4c4da6be176c8d5a7da42c49/" TargetMode="External"/><Relationship Id="rId167" Type="http://schemas.openxmlformats.org/officeDocument/2006/relationships/hyperlink" Target="https://legalacts.ru/doc/prikaz-minekonomrazvitija-rossii-ot-01092014-n-540/" TargetMode="External"/><Relationship Id="rId188" Type="http://schemas.openxmlformats.org/officeDocument/2006/relationships/hyperlink" Target="https://legalacts.ru/doc/prikaz-minekonomrazvitija-rossii-ot-01092014-n-540/" TargetMode="External"/><Relationship Id="rId311" Type="http://schemas.openxmlformats.org/officeDocument/2006/relationships/hyperlink" Target="consultantplus://offline/ref=A4AC635F73BCAD20851B2956E58FEAAE666A1803100905A73E506B9463829BE37EDBCFE5E1bEFAM" TargetMode="External"/><Relationship Id="rId71" Type="http://schemas.openxmlformats.org/officeDocument/2006/relationships/hyperlink" Target="http://www.consultant.ru/document/cons_doc_LAW_51040/570afc6feff03328459242886307d6aebe1ccb6b/" TargetMode="External"/><Relationship Id="rId92" Type="http://schemas.openxmlformats.org/officeDocument/2006/relationships/hyperlink" Target="http://docs.cntd.ru/document/901919338" TargetMode="External"/><Relationship Id="rId213" Type="http://schemas.openxmlformats.org/officeDocument/2006/relationships/hyperlink" Target="https://legalacts.ru/doc/prikaz-minekonomrazvitija-rossii-ot-01092014-n-540/" TargetMode="External"/><Relationship Id="rId234" Type="http://schemas.openxmlformats.org/officeDocument/2006/relationships/hyperlink" Target="https://legalacts.ru/doc/prikaz-minekonomrazvitija-rossii-ot-01092014-n-540/" TargetMode="External"/><Relationship Id="rId2" Type="http://schemas.openxmlformats.org/officeDocument/2006/relationships/styles" Target="styles.xml"/><Relationship Id="rId29"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255" Type="http://schemas.openxmlformats.org/officeDocument/2006/relationships/hyperlink" Target="https://legalacts.ru/doc/prikaz-minekonomrazvitija-rossii-ot-01092014-n-540/" TargetMode="External"/><Relationship Id="rId276" Type="http://schemas.openxmlformats.org/officeDocument/2006/relationships/hyperlink" Target="https://legalacts.ru/doc/prikaz-minekonomrazvitija-rossii-ot-01092014-n-540/" TargetMode="External"/><Relationship Id="rId297" Type="http://schemas.openxmlformats.org/officeDocument/2006/relationships/hyperlink" Target="https://legalacts.ru/doc/prikaz-minekonomrazvitija-rossii-ot-01092014-n-540/" TargetMode="External"/><Relationship Id="rId40" Type="http://schemas.openxmlformats.org/officeDocument/2006/relationships/hyperlink" Target="file:///C:\Users\&#1088;&#1072;&#1081;&#1089;&#1086;&#1074;&#1077;&#1090;\Downloads\18-&#1077;%2030.11.2021\&#1080;&#1085;&#1092;&#1086;&#1088;&#1084;&#1072;&#1094;&#1080;&#1080;\&#1055;&#1047;&#1047;_&#1070;&#1088;&#1086;&#1074;&#1089;&#1082;&#1086;&#1075;&#1086;_&#1089;&#1087;(1)\&#1055;&#1047;&#1047;_&#1070;&#1088;&#1086;&#1074;&#1089;&#1082;&#1086;&#1075;&#1086;_&#1089;&#1087;.doc" TargetMode="External"/><Relationship Id="rId115" Type="http://schemas.openxmlformats.org/officeDocument/2006/relationships/hyperlink" Target="http://www.consultant.ru/document/cons_doc_LAW_304294/" TargetMode="External"/><Relationship Id="rId136" Type="http://schemas.openxmlformats.org/officeDocument/2006/relationships/hyperlink" Target="http://www.consultant.ru/document/cons_doc_LAW_304448/7cb66e0f239f00b0e1d59f167cd46beb2182ece1/" TargetMode="External"/><Relationship Id="rId157" Type="http://schemas.openxmlformats.org/officeDocument/2006/relationships/hyperlink" Target="http://www.consultant.ru/document/cons_doc_LAW_304448/c1c2bfc679fb74ed4c4da6be176c8d5a7da42c49/" TargetMode="External"/><Relationship Id="rId178" Type="http://schemas.openxmlformats.org/officeDocument/2006/relationships/hyperlink" Target="https://legalacts.ru/doc/prikaz-minekonomrazvitija-rossii-ot-01092014-n-540/" TargetMode="External"/><Relationship Id="rId301" Type="http://schemas.openxmlformats.org/officeDocument/2006/relationships/hyperlink" Target="https://legalacts.ru/doc/prikaz-minekonomrazvitija-rossii-ot-01092014-n-540/" TargetMode="External"/><Relationship Id="rId61" Type="http://schemas.openxmlformats.org/officeDocument/2006/relationships/hyperlink" Target="http://www.consultant.ru/document/cons_doc_LAW_287126/b884020ea7453099ba8bc9ca021b84982cadea7d/" TargetMode="External"/><Relationship Id="rId82" Type="http://schemas.openxmlformats.org/officeDocument/2006/relationships/hyperlink" Target="http://www.consultant.ru/document/cons_doc_LAW_287126/91122874bbcf628c0e5c6bceb7fe613ee682fc73/" TargetMode="External"/><Relationship Id="rId199" Type="http://schemas.openxmlformats.org/officeDocument/2006/relationships/hyperlink" Target="https://legalacts.ru/doc/prikaz-minekonomrazvitija-rossii-ot-01092014-n-540/" TargetMode="External"/><Relationship Id="rId203" Type="http://schemas.openxmlformats.org/officeDocument/2006/relationships/hyperlink" Target="https://legalacts.ru/doc/prikaz-minekonomrazvitija-rossii-ot-01092014-n-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62937</Words>
  <Characters>358742</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райсовет</cp:lastModifiedBy>
  <cp:revision>20</cp:revision>
  <cp:lastPrinted>2021-11-30T12:24:00Z</cp:lastPrinted>
  <dcterms:created xsi:type="dcterms:W3CDTF">2019-02-26T11:15:00Z</dcterms:created>
  <dcterms:modified xsi:type="dcterms:W3CDTF">2021-11-30T12:30:00Z</dcterms:modified>
</cp:coreProperties>
</file>