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02" w:rsidRDefault="00475902" w:rsidP="00475902">
      <w:pPr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Форма 3</w:t>
      </w:r>
    </w:p>
    <w:p w:rsidR="00475902" w:rsidRDefault="00475902" w:rsidP="004759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доходах, об имуществе и обязательствах имущественного характера руководителей муниципальных учреждений городских и сельских поселений Трубчевского района, а также их супругов и несовершеннолетних детей за период с 1 января 2016 года по 31 декабря 2016 года</w:t>
      </w:r>
    </w:p>
    <w:tbl>
      <w:tblPr>
        <w:tblW w:w="1465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97"/>
        <w:gridCol w:w="1634"/>
        <w:gridCol w:w="3484"/>
        <w:gridCol w:w="1777"/>
        <w:gridCol w:w="2233"/>
        <w:gridCol w:w="1044"/>
        <w:gridCol w:w="1621"/>
        <w:gridCol w:w="2065"/>
      </w:tblGrid>
      <w:tr w:rsidR="00475902" w:rsidTr="00475902">
        <w:trPr>
          <w:trHeight w:val="1684"/>
          <w:tblCellSpacing w:w="0" w:type="dxa"/>
        </w:trPr>
        <w:tc>
          <w:tcPr>
            <w:tcW w:w="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Руководитель муниципального учреждения, </w:t>
            </w:r>
            <w:r>
              <w:rPr>
                <w:bCs/>
              </w:rPr>
              <w:t>(Ф.И.О.),</w:t>
            </w:r>
            <w:r>
              <w:rPr>
                <w:bCs/>
              </w:rPr>
              <w:br/>
              <w:t>его супру</w:t>
            </w:r>
            <w:proofErr w:type="gramStart"/>
            <w:r>
              <w:rPr>
                <w:bCs/>
              </w:rPr>
              <w:t>г(</w:t>
            </w:r>
            <w:proofErr w:type="gramEnd"/>
            <w:r>
              <w:rPr>
                <w:bCs/>
              </w:rPr>
              <w:t>а) и несовершеннолетние дети</w:t>
            </w:r>
          </w:p>
        </w:tc>
        <w:tc>
          <w:tcPr>
            <w:tcW w:w="3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Должность, наименование муниципального учреждения</w:t>
            </w:r>
          </w:p>
        </w:tc>
        <w:tc>
          <w:tcPr>
            <w:tcW w:w="1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Декларированный годовой доход руководителя муниципального учреждения, его супруги (супруга) и несовершеннолетних детей (рубли)</w:t>
            </w:r>
          </w:p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Перечень объектов недвижимого имущества,</w:t>
            </w:r>
            <w:r>
              <w:br/>
              <w:t>принадлежащих на праве собственности принадлежащих руководителю муниципального учреждения, его супруге (супругу) и несовершеннолетним детям, или находящихся в пользовании</w:t>
            </w:r>
          </w:p>
        </w:tc>
        <w:tc>
          <w:tcPr>
            <w:tcW w:w="2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Перечень транспортных средств, принадлежащих на праве собственности руководителю муниципального учреждения, его супруге (супругу) и несовершеннолетним детям  (вид, марка)</w:t>
            </w:r>
          </w:p>
        </w:tc>
      </w:tr>
      <w:tr w:rsidR="00475902" w:rsidTr="00475902">
        <w:trPr>
          <w:trHeight w:val="146"/>
          <w:tblCellSpacing w:w="0" w:type="dxa"/>
        </w:trPr>
        <w:tc>
          <w:tcPr>
            <w:tcW w:w="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Вид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Площадь</w:t>
            </w:r>
            <w:r>
              <w:br/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2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5902" w:rsidTr="00475902">
        <w:trPr>
          <w:trHeight w:val="1122"/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902" w:rsidRDefault="00475902" w:rsidP="004759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Немков</w:t>
            </w:r>
          </w:p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Василий Иванович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Глава Городецкого сельского поселения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318328,00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Жилой дом</w:t>
            </w:r>
          </w:p>
          <w:p w:rsidR="00475902" w:rsidRDefault="00475902">
            <w:r>
              <w:t>собственность</w:t>
            </w:r>
          </w:p>
          <w:p w:rsidR="00475902" w:rsidRDefault="00475902">
            <w:r>
              <w:t>Земельный участок</w:t>
            </w:r>
          </w:p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собственность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146,0</w:t>
            </w:r>
          </w:p>
          <w:p w:rsidR="00475902" w:rsidRDefault="00475902"/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4500,00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Рен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Меган</w:t>
            </w:r>
            <w:proofErr w:type="spellEnd"/>
          </w:p>
        </w:tc>
      </w:tr>
      <w:tr w:rsidR="00475902" w:rsidTr="00475902">
        <w:trPr>
          <w:trHeight w:val="1107"/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Супруга Немкова Надежда Ивановна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186965,00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902" w:rsidRDefault="004759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нет</w:t>
            </w:r>
          </w:p>
        </w:tc>
      </w:tr>
    </w:tbl>
    <w:p w:rsidR="0066142E" w:rsidRDefault="0066142E" w:rsidP="00475902"/>
    <w:sectPr w:rsidR="0066142E" w:rsidSect="004759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470"/>
    <w:multiLevelType w:val="hybridMultilevel"/>
    <w:tmpl w:val="DC7E6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5902"/>
    <w:rsid w:val="00475902"/>
    <w:rsid w:val="0066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dcterms:created xsi:type="dcterms:W3CDTF">2017-05-02T07:40:00Z</dcterms:created>
  <dcterms:modified xsi:type="dcterms:W3CDTF">2017-05-02T07:41:00Z</dcterms:modified>
</cp:coreProperties>
</file>