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A9" w:rsidRPr="00300F44" w:rsidRDefault="009E28A9" w:rsidP="009E28A9">
      <w:pPr>
        <w:jc w:val="center"/>
        <w:rPr>
          <w:b/>
          <w:sz w:val="24"/>
          <w:szCs w:val="24"/>
        </w:rPr>
      </w:pPr>
      <w:r w:rsidRPr="00300F44">
        <w:rPr>
          <w:b/>
          <w:sz w:val="24"/>
          <w:szCs w:val="24"/>
        </w:rPr>
        <w:t>РОССИЙСКАЯ  ФЕДЕРАЦИЯ</w:t>
      </w:r>
    </w:p>
    <w:p w:rsidR="009E28A9" w:rsidRPr="00300F44" w:rsidRDefault="009E28A9" w:rsidP="009E28A9">
      <w:pPr>
        <w:jc w:val="center"/>
        <w:rPr>
          <w:b/>
          <w:sz w:val="24"/>
          <w:szCs w:val="24"/>
        </w:rPr>
      </w:pPr>
      <w:r w:rsidRPr="00300F44">
        <w:rPr>
          <w:b/>
          <w:sz w:val="24"/>
          <w:szCs w:val="24"/>
        </w:rPr>
        <w:t>БРЯНСКАЯ ОБЛАСТЬ</w:t>
      </w:r>
    </w:p>
    <w:p w:rsidR="009E28A9" w:rsidRPr="00300F44" w:rsidRDefault="009E28A9" w:rsidP="009E28A9">
      <w:pPr>
        <w:jc w:val="center"/>
        <w:rPr>
          <w:b/>
          <w:sz w:val="24"/>
          <w:szCs w:val="24"/>
        </w:rPr>
      </w:pPr>
      <w:r w:rsidRPr="00300F44">
        <w:rPr>
          <w:b/>
          <w:sz w:val="24"/>
          <w:szCs w:val="24"/>
        </w:rPr>
        <w:t>ТРУБЧЕВСКИЙ МУНИЦИПАЛЬНЫЙ  РАЙОН</w:t>
      </w:r>
    </w:p>
    <w:p w:rsidR="009E28A9" w:rsidRPr="00300F44" w:rsidRDefault="009E28A9" w:rsidP="009E28A9">
      <w:pPr>
        <w:jc w:val="center"/>
        <w:rPr>
          <w:b/>
          <w:sz w:val="24"/>
          <w:szCs w:val="24"/>
        </w:rPr>
      </w:pPr>
      <w:r w:rsidRPr="00300F44">
        <w:rPr>
          <w:b/>
          <w:sz w:val="24"/>
          <w:szCs w:val="24"/>
        </w:rPr>
        <w:t>ГОРОДЕЦКАЯ СЕЛЬСКАЯ АДМИНИСТРАЦИЯ</w:t>
      </w:r>
    </w:p>
    <w:p w:rsidR="009E28A9" w:rsidRPr="00F04DF5" w:rsidRDefault="00A840F5" w:rsidP="009E28A9">
      <w:pPr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2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" strokeweight="6pt">
            <v:stroke linestyle="thickBetweenThin"/>
          </v:line>
        </w:pict>
      </w:r>
      <w:r w:rsidR="009E28A9" w:rsidRPr="00F04DF5">
        <w:rPr>
          <w:color w:val="FF0000"/>
        </w:rPr>
        <w:t xml:space="preserve">   </w:t>
      </w:r>
    </w:p>
    <w:p w:rsidR="009E28A9" w:rsidRPr="005F75EA" w:rsidRDefault="009E28A9" w:rsidP="009E28A9">
      <w:pPr>
        <w:jc w:val="center"/>
        <w:rPr>
          <w:b/>
          <w:sz w:val="28"/>
          <w:szCs w:val="28"/>
        </w:rPr>
      </w:pPr>
      <w:r w:rsidRPr="005F75EA">
        <w:rPr>
          <w:b/>
          <w:sz w:val="28"/>
          <w:szCs w:val="28"/>
        </w:rPr>
        <w:t>П О С Т А Н О В Л Е Н И Е</w:t>
      </w:r>
    </w:p>
    <w:p w:rsidR="009E28A9" w:rsidRPr="005F75EA" w:rsidRDefault="009E28A9" w:rsidP="009E28A9">
      <w:pPr>
        <w:rPr>
          <w:snapToGrid w:val="0"/>
          <w:sz w:val="28"/>
          <w:szCs w:val="28"/>
        </w:rPr>
      </w:pPr>
    </w:p>
    <w:p w:rsidR="009E28A9" w:rsidRPr="006F048B" w:rsidRDefault="009E28A9" w:rsidP="009E28A9">
      <w:pPr>
        <w:rPr>
          <w:b/>
          <w:sz w:val="26"/>
          <w:szCs w:val="26"/>
        </w:rPr>
      </w:pPr>
      <w:r w:rsidRPr="006F048B">
        <w:rPr>
          <w:snapToGrid w:val="0"/>
          <w:sz w:val="26"/>
          <w:szCs w:val="26"/>
        </w:rPr>
        <w:t xml:space="preserve">от    </w:t>
      </w:r>
      <w:r w:rsidR="005F75EA">
        <w:rPr>
          <w:snapToGrid w:val="0"/>
          <w:sz w:val="26"/>
          <w:szCs w:val="26"/>
        </w:rPr>
        <w:t>13</w:t>
      </w:r>
      <w:r w:rsidRPr="006F048B">
        <w:rPr>
          <w:snapToGrid w:val="0"/>
          <w:sz w:val="26"/>
          <w:szCs w:val="26"/>
        </w:rPr>
        <w:t>.0</w:t>
      </w:r>
      <w:r w:rsidR="005F75EA">
        <w:rPr>
          <w:snapToGrid w:val="0"/>
          <w:sz w:val="26"/>
          <w:szCs w:val="26"/>
        </w:rPr>
        <w:t>9</w:t>
      </w:r>
      <w:r w:rsidRPr="006F048B">
        <w:rPr>
          <w:snapToGrid w:val="0"/>
          <w:sz w:val="26"/>
          <w:szCs w:val="26"/>
        </w:rPr>
        <w:t>.2019 г      №</w:t>
      </w:r>
      <w:r w:rsidR="005F75EA">
        <w:rPr>
          <w:snapToGrid w:val="0"/>
          <w:sz w:val="26"/>
          <w:szCs w:val="26"/>
        </w:rPr>
        <w:t>3</w:t>
      </w:r>
      <w:r w:rsidRPr="006F048B">
        <w:rPr>
          <w:snapToGrid w:val="0"/>
          <w:sz w:val="26"/>
          <w:szCs w:val="26"/>
        </w:rPr>
        <w:t>2</w:t>
      </w:r>
    </w:p>
    <w:p w:rsidR="009E28A9" w:rsidRPr="006F048B" w:rsidRDefault="009E28A9" w:rsidP="009E28A9">
      <w:pPr>
        <w:rPr>
          <w:snapToGrid w:val="0"/>
          <w:sz w:val="26"/>
          <w:szCs w:val="26"/>
        </w:rPr>
      </w:pPr>
      <w:r w:rsidRPr="006F048B">
        <w:rPr>
          <w:snapToGrid w:val="0"/>
          <w:sz w:val="26"/>
          <w:szCs w:val="26"/>
        </w:rPr>
        <w:t>д. Городцы</w:t>
      </w:r>
    </w:p>
    <w:p w:rsidR="0034573C" w:rsidRPr="00EF2643" w:rsidRDefault="0034573C">
      <w:pPr>
        <w:ind w:right="-623"/>
      </w:pPr>
    </w:p>
    <w:p w:rsidR="0034573C" w:rsidRPr="00EF2643" w:rsidRDefault="0034573C">
      <w:pPr>
        <w:ind w:right="-623"/>
        <w:rPr>
          <w:sz w:val="16"/>
          <w:highlight w:val="yellow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пожарной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F75EA">
        <w:rPr>
          <w:rStyle w:val="FontStyle150"/>
          <w:sz w:val="28"/>
        </w:rPr>
        <w:t>Городецкого</w:t>
      </w:r>
      <w:r w:rsidR="00630BFC">
        <w:rPr>
          <w:rStyle w:val="FontStyle150"/>
          <w:sz w:val="28"/>
        </w:rPr>
        <w:t xml:space="preserve"> сельского поселения </w:t>
      </w:r>
      <w:r w:rsidR="005F75EA">
        <w:rPr>
          <w:rStyle w:val="FontStyle150"/>
          <w:sz w:val="28"/>
        </w:rPr>
        <w:t xml:space="preserve">Трубчевского </w:t>
      </w:r>
      <w:r w:rsidRPr="00EF2643">
        <w:rPr>
          <w:sz w:val="28"/>
        </w:rPr>
        <w:t xml:space="preserve">муниципального района </w:t>
      </w:r>
      <w:r w:rsidRPr="00EF2643">
        <w:rPr>
          <w:rStyle w:val="FontStyle150"/>
          <w:sz w:val="28"/>
        </w:rPr>
        <w:t>, 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5F75EA">
        <w:rPr>
          <w:rStyle w:val="FontStyle150"/>
          <w:sz w:val="28"/>
        </w:rPr>
        <w:t>Городецкого</w:t>
      </w:r>
      <w:r w:rsidR="00630BFC" w:rsidRPr="00630BFC">
        <w:rPr>
          <w:rStyle w:val="FontStyle150"/>
          <w:sz w:val="28"/>
        </w:rPr>
        <w:t xml:space="preserve"> сельского поселения </w:t>
      </w:r>
      <w:r w:rsidR="005F75EA">
        <w:rPr>
          <w:rStyle w:val="FontStyle150"/>
          <w:sz w:val="28"/>
        </w:rPr>
        <w:t xml:space="preserve">Трубчевского </w:t>
      </w:r>
      <w:r w:rsidRPr="00EF2643">
        <w:rPr>
          <w:sz w:val="28"/>
        </w:rPr>
        <w:t xml:space="preserve">муниципального района </w:t>
      </w:r>
      <w:r w:rsidR="005F75EA">
        <w:rPr>
          <w:sz w:val="28"/>
        </w:rPr>
        <w:t xml:space="preserve">, </w:t>
      </w:r>
      <w:r w:rsidRPr="00EF2643">
        <w:rPr>
          <w:rStyle w:val="FontStyle150"/>
          <w:sz w:val="28"/>
        </w:rPr>
        <w:t>согласно приложению № 2.</w:t>
      </w:r>
    </w:p>
    <w:p w:rsid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5F75EA">
        <w:rPr>
          <w:rStyle w:val="FontStyle150"/>
          <w:sz w:val="28"/>
        </w:rPr>
        <w:t xml:space="preserve">Городецкого </w:t>
      </w:r>
      <w:r w:rsidR="00630BFC" w:rsidRPr="00630BFC">
        <w:rPr>
          <w:rStyle w:val="FontStyle150"/>
          <w:sz w:val="28"/>
        </w:rPr>
        <w:t xml:space="preserve"> сельского поселения </w:t>
      </w:r>
      <w:r w:rsidR="005F75EA">
        <w:rPr>
          <w:rStyle w:val="FontStyle150"/>
          <w:sz w:val="28"/>
        </w:rPr>
        <w:t xml:space="preserve">Трубчевского </w:t>
      </w:r>
      <w:r w:rsidR="00630BFC" w:rsidRPr="00630BFC">
        <w:rPr>
          <w:rStyle w:val="FontStyle150"/>
          <w:sz w:val="28"/>
        </w:rPr>
        <w:t xml:space="preserve">муниципального района </w:t>
      </w:r>
      <w:r w:rsidR="005F75EA">
        <w:rPr>
          <w:rStyle w:val="FontStyle150"/>
          <w:sz w:val="28"/>
        </w:rPr>
        <w:t>,</w:t>
      </w:r>
      <w:r w:rsidRPr="00EF2643">
        <w:rPr>
          <w:rStyle w:val="FontStyle150"/>
          <w:sz w:val="28"/>
        </w:rPr>
        <w:t>согласно приложению № 3.</w:t>
      </w:r>
    </w:p>
    <w:p w:rsidR="005F75EA" w:rsidRPr="00EF2643" w:rsidRDefault="005F75EA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4.Считать утратившим силу постановление Городецкой сельской администрации №47 от 09.08.2017г. "Об определении форм участия граждан в обеспечении первичных мер пожарной безопасности, в том числе в деятельности добровольной пожарной охраны".</w:t>
      </w:r>
    </w:p>
    <w:p w:rsidR="005F75EA" w:rsidRDefault="005F75EA" w:rsidP="005F75E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rStyle w:val="FontStyle150"/>
          <w:sz w:val="28"/>
        </w:rPr>
        <w:t>5</w:t>
      </w:r>
      <w:r w:rsidR="009C4A36" w:rsidRPr="00F219F6">
        <w:rPr>
          <w:rStyle w:val="FontStyle150"/>
          <w:sz w:val="28"/>
        </w:rPr>
        <w:t xml:space="preserve">. </w:t>
      </w:r>
      <w:r w:rsidRPr="00E86D3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принятия и подлежит обнародованию и размещению</w:t>
      </w:r>
      <w:r w:rsidRPr="00E86D3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E86D32">
        <w:rPr>
          <w:sz w:val="28"/>
          <w:szCs w:val="28"/>
        </w:rPr>
        <w:t xml:space="preserve">сайте администрации </w:t>
      </w:r>
      <w:r w:rsidRPr="006B73FE">
        <w:rPr>
          <w:sz w:val="28"/>
          <w:szCs w:val="28"/>
        </w:rPr>
        <w:t>Трубчевского муниципального района в сети Интернет (</w:t>
      </w:r>
      <w:proofErr w:type="spellStart"/>
      <w:r w:rsidRPr="006B73FE">
        <w:rPr>
          <w:sz w:val="28"/>
          <w:szCs w:val="28"/>
        </w:rPr>
        <w:t>www.trubrayon.ru</w:t>
      </w:r>
      <w:proofErr w:type="spellEnd"/>
      <w:r w:rsidRPr="006B73FE">
        <w:rPr>
          <w:sz w:val="28"/>
          <w:szCs w:val="28"/>
        </w:rPr>
        <w:t>) на странице «</w:t>
      </w:r>
      <w:r>
        <w:rPr>
          <w:sz w:val="28"/>
          <w:szCs w:val="28"/>
        </w:rPr>
        <w:t>Городецкое</w:t>
      </w:r>
      <w:r w:rsidRPr="006B73FE">
        <w:rPr>
          <w:sz w:val="28"/>
          <w:szCs w:val="28"/>
        </w:rPr>
        <w:t xml:space="preserve"> сельское поселение».</w:t>
      </w:r>
    </w:p>
    <w:p w:rsidR="0034573C" w:rsidRPr="00EF2643" w:rsidRDefault="005F75EA" w:rsidP="005F75EA">
      <w:pPr>
        <w:tabs>
          <w:tab w:val="left" w:pos="1418"/>
        </w:tabs>
        <w:ind w:firstLine="567"/>
        <w:jc w:val="both"/>
        <w:rPr>
          <w:sz w:val="28"/>
        </w:rPr>
      </w:pPr>
      <w:r>
        <w:rPr>
          <w:rStyle w:val="FontStyle150"/>
          <w:sz w:val="28"/>
        </w:rPr>
        <w:t>6</w:t>
      </w:r>
      <w:r w:rsidR="009C4A36" w:rsidRPr="00EF2643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5F75EA" w:rsidRDefault="009C4A36">
      <w:pPr>
        <w:jc w:val="both"/>
        <w:rPr>
          <w:sz w:val="28"/>
        </w:rPr>
      </w:pPr>
      <w:r w:rsidRPr="00EF2643">
        <w:rPr>
          <w:sz w:val="28"/>
        </w:rPr>
        <w:t xml:space="preserve">Глава </w:t>
      </w:r>
      <w:r w:rsidR="005F75EA">
        <w:rPr>
          <w:sz w:val="28"/>
        </w:rPr>
        <w:t xml:space="preserve">Городецкой </w:t>
      </w:r>
    </w:p>
    <w:p w:rsidR="005F75EA" w:rsidRPr="00EF2643" w:rsidRDefault="005F75EA" w:rsidP="005F75EA">
      <w:pPr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EF2643">
        <w:rPr>
          <w:sz w:val="28"/>
        </w:rPr>
        <w:t>администрации</w:t>
      </w:r>
      <w:r>
        <w:rPr>
          <w:sz w:val="28"/>
        </w:rPr>
        <w:t xml:space="preserve">                               В.И. Немков</w:t>
      </w:r>
    </w:p>
    <w:p w:rsidR="005302A7" w:rsidRPr="00EF2643" w:rsidRDefault="009C4A36">
      <w:pPr>
        <w:jc w:val="both"/>
        <w:rPr>
          <w:sz w:val="28"/>
        </w:rPr>
      </w:pPr>
      <w:r w:rsidRPr="00EF2643">
        <w:rPr>
          <w:sz w:val="28"/>
        </w:rPr>
        <w:tab/>
      </w:r>
      <w:r w:rsidRPr="00EF2643">
        <w:rPr>
          <w:sz w:val="28"/>
        </w:rPr>
        <w:tab/>
      </w:r>
      <w:r w:rsidRPr="00EF2643">
        <w:rPr>
          <w:sz w:val="28"/>
        </w:rPr>
        <w:tab/>
      </w:r>
      <w:r w:rsidRPr="00EF2643">
        <w:rPr>
          <w:sz w:val="28"/>
        </w:rPr>
        <w:tab/>
      </w:r>
      <w:r w:rsidR="00402DF0" w:rsidRPr="00EF2643">
        <w:rPr>
          <w:sz w:val="28"/>
        </w:rPr>
        <w:t xml:space="preserve">         </w:t>
      </w:r>
      <w:r w:rsidRPr="00EF2643">
        <w:rPr>
          <w:sz w:val="28"/>
        </w:rPr>
        <w:tab/>
      </w:r>
      <w:r w:rsidR="00402DF0" w:rsidRPr="00EF2643">
        <w:rPr>
          <w:sz w:val="28"/>
        </w:rPr>
        <w:t xml:space="preserve">         </w:t>
      </w:r>
    </w:p>
    <w:p w:rsidR="009C4D63" w:rsidRPr="00EF2643" w:rsidRDefault="009C4D63">
      <w:pPr>
        <w:jc w:val="both"/>
        <w:rPr>
          <w:sz w:val="28"/>
        </w:rPr>
      </w:pPr>
    </w:p>
    <w:p w:rsidR="005F75EA" w:rsidRPr="00300F44" w:rsidRDefault="005F75EA" w:rsidP="00622714">
      <w:pPr>
        <w:jc w:val="right"/>
        <w:rPr>
          <w:sz w:val="26"/>
          <w:szCs w:val="26"/>
        </w:rPr>
      </w:pPr>
    </w:p>
    <w:p w:rsidR="00622714" w:rsidRPr="00300F44" w:rsidRDefault="00622714" w:rsidP="00622714">
      <w:pPr>
        <w:jc w:val="right"/>
        <w:rPr>
          <w:sz w:val="26"/>
          <w:szCs w:val="26"/>
        </w:rPr>
      </w:pPr>
      <w:r w:rsidRPr="00300F44">
        <w:rPr>
          <w:sz w:val="26"/>
          <w:szCs w:val="26"/>
        </w:rPr>
        <w:lastRenderedPageBreak/>
        <w:t xml:space="preserve">  Приложение 1</w:t>
      </w:r>
    </w:p>
    <w:p w:rsidR="005F75EA" w:rsidRPr="00300F44" w:rsidRDefault="005F75EA" w:rsidP="005F75EA">
      <w:pPr>
        <w:autoSpaceDE w:val="0"/>
        <w:ind w:left="6237"/>
        <w:jc w:val="both"/>
        <w:outlineLvl w:val="0"/>
        <w:rPr>
          <w:sz w:val="26"/>
          <w:szCs w:val="26"/>
        </w:rPr>
      </w:pPr>
      <w:r w:rsidRPr="00300F44">
        <w:rPr>
          <w:sz w:val="26"/>
          <w:szCs w:val="26"/>
        </w:rPr>
        <w:t xml:space="preserve">постановлению Городецкой сельской администрации </w:t>
      </w:r>
    </w:p>
    <w:p w:rsidR="005F75EA" w:rsidRPr="00300F44" w:rsidRDefault="005F75EA" w:rsidP="005F75EA">
      <w:pPr>
        <w:pStyle w:val="ConsPlusNormal"/>
        <w:ind w:left="6237" w:firstLine="0"/>
        <w:jc w:val="both"/>
        <w:rPr>
          <w:rFonts w:ascii="Times New Roman" w:hAnsi="Times New Roman"/>
          <w:sz w:val="26"/>
          <w:szCs w:val="26"/>
        </w:rPr>
      </w:pPr>
      <w:r w:rsidRPr="00300F44">
        <w:rPr>
          <w:rFonts w:ascii="Times New Roman" w:hAnsi="Times New Roman"/>
          <w:sz w:val="26"/>
          <w:szCs w:val="26"/>
          <w:highlight w:val="yellow"/>
        </w:rPr>
        <w:t xml:space="preserve">от 13.09.2022 № </w:t>
      </w:r>
      <w:r w:rsidRPr="00300F44">
        <w:rPr>
          <w:rFonts w:ascii="Times New Roman" w:hAnsi="Times New Roman"/>
          <w:sz w:val="26"/>
          <w:szCs w:val="26"/>
        </w:rPr>
        <w:t>32</w:t>
      </w:r>
    </w:p>
    <w:p w:rsidR="005F75EA" w:rsidRPr="00300F44" w:rsidRDefault="005F75EA" w:rsidP="00622714">
      <w:pPr>
        <w:jc w:val="right"/>
        <w:rPr>
          <w:sz w:val="26"/>
          <w:szCs w:val="26"/>
        </w:rPr>
      </w:pPr>
    </w:p>
    <w:p w:rsidR="00622714" w:rsidRPr="00300F44" w:rsidRDefault="00622714" w:rsidP="00622714">
      <w:pPr>
        <w:jc w:val="both"/>
        <w:rPr>
          <w:sz w:val="26"/>
          <w:szCs w:val="26"/>
        </w:rPr>
      </w:pPr>
    </w:p>
    <w:p w:rsidR="00EF2643" w:rsidRPr="00300F44" w:rsidRDefault="00622714" w:rsidP="00300F44">
      <w:pPr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  <w:highlight w:val="yellow"/>
        </w:rPr>
        <w:t xml:space="preserve"> </w:t>
      </w:r>
      <w:r w:rsidR="00300F44">
        <w:rPr>
          <w:sz w:val="26"/>
          <w:szCs w:val="26"/>
        </w:rPr>
        <w:t xml:space="preserve">                                                             </w:t>
      </w:r>
      <w:r w:rsidR="00EF2643" w:rsidRPr="00300F44">
        <w:rPr>
          <w:sz w:val="26"/>
          <w:szCs w:val="26"/>
        </w:rPr>
        <w:t>Положение</w:t>
      </w:r>
    </w:p>
    <w:p w:rsidR="00EF2643" w:rsidRDefault="00EF2643" w:rsidP="00F7609C">
      <w:pPr>
        <w:jc w:val="center"/>
        <w:rPr>
          <w:sz w:val="26"/>
          <w:szCs w:val="26"/>
        </w:rPr>
      </w:pPr>
      <w:r w:rsidRPr="00300F44">
        <w:rPr>
          <w:sz w:val="26"/>
          <w:szCs w:val="26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BF61C9" w:rsidRPr="00300F44">
        <w:rPr>
          <w:sz w:val="26"/>
          <w:szCs w:val="26"/>
        </w:rPr>
        <w:t xml:space="preserve">Городецкого сельского поселения Трубчевского </w:t>
      </w:r>
      <w:r w:rsidR="00F7609C" w:rsidRPr="00300F44">
        <w:rPr>
          <w:sz w:val="26"/>
          <w:szCs w:val="26"/>
        </w:rPr>
        <w:t xml:space="preserve">муниципального района </w:t>
      </w:r>
    </w:p>
    <w:p w:rsidR="00300F44" w:rsidRPr="00300F44" w:rsidRDefault="00300F44" w:rsidP="00F7609C">
      <w:pPr>
        <w:jc w:val="center"/>
        <w:rPr>
          <w:sz w:val="26"/>
          <w:szCs w:val="26"/>
        </w:rPr>
      </w:pP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1. Общие положения.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1.1. Настоящее Положение разработано в соответствии с Федеральным</w:t>
      </w:r>
      <w:r w:rsidR="00847E9F" w:rsidRPr="00300F44">
        <w:rPr>
          <w:sz w:val="26"/>
          <w:szCs w:val="26"/>
        </w:rPr>
        <w:t>и</w:t>
      </w:r>
      <w:r w:rsidRPr="00300F44">
        <w:rPr>
          <w:sz w:val="26"/>
          <w:szCs w:val="26"/>
        </w:rPr>
        <w:t xml:space="preserve"> закон</w:t>
      </w:r>
      <w:r w:rsidR="00847E9F" w:rsidRPr="00300F44">
        <w:rPr>
          <w:sz w:val="26"/>
          <w:szCs w:val="26"/>
        </w:rPr>
        <w:t>ами Российской Федерации</w:t>
      </w:r>
      <w:r w:rsidRPr="00300F44">
        <w:rPr>
          <w:sz w:val="26"/>
          <w:szCs w:val="26"/>
        </w:rPr>
        <w:t xml:space="preserve"> от 21.12.1994 № 69-ФЗ «О пожарной безопасности»,</w:t>
      </w:r>
      <w:r w:rsidR="00847E9F" w:rsidRPr="00300F44">
        <w:rPr>
          <w:sz w:val="26"/>
          <w:szCs w:val="26"/>
        </w:rPr>
        <w:t xml:space="preserve"> от 06.05.2011 № 100-ФЗ «О добровольной пожарной охране»,</w:t>
      </w:r>
      <w:r w:rsidRPr="00300F44">
        <w:rPr>
          <w:sz w:val="26"/>
          <w:szCs w:val="26"/>
        </w:rPr>
        <w:t xml:space="preserve"> Правилами противопожарного режима в Российской Федерации,</w:t>
      </w:r>
      <w:r w:rsidR="00847E9F" w:rsidRPr="00300F44">
        <w:rPr>
          <w:sz w:val="26"/>
          <w:szCs w:val="26"/>
        </w:rPr>
        <w:t xml:space="preserve"> утвержденными постановлением Правительства Российской Федерации от 16.09.2020 № 1479,</w:t>
      </w:r>
      <w:r w:rsidRPr="00300F44">
        <w:rPr>
          <w:sz w:val="26"/>
          <w:szCs w:val="26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1.2. Основные понятия и термины, применяемые в настоящем Положении: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пожарная безопасность - состояние защищенности личности, имущества, общества и государства от пожаров;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  <w:r w:rsidRPr="00300F44">
        <w:rPr>
          <w:sz w:val="26"/>
          <w:szCs w:val="26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lastRenderedPageBreak/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BF61C9" w:rsidRPr="00300F44">
        <w:rPr>
          <w:sz w:val="26"/>
          <w:szCs w:val="26"/>
        </w:rPr>
        <w:t xml:space="preserve">Городецкого сельского поселения </w:t>
      </w:r>
      <w:r w:rsidRPr="00300F44">
        <w:rPr>
          <w:sz w:val="26"/>
          <w:szCs w:val="26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300F44">
        <w:rPr>
          <w:sz w:val="26"/>
          <w:szCs w:val="26"/>
        </w:rPr>
        <w:t xml:space="preserve">ории </w:t>
      </w:r>
      <w:r w:rsidR="005F75EA" w:rsidRPr="00300F44">
        <w:rPr>
          <w:sz w:val="26"/>
          <w:szCs w:val="26"/>
        </w:rPr>
        <w:t>Городецкого</w:t>
      </w:r>
      <w:r w:rsidR="00F7609C" w:rsidRPr="00300F44">
        <w:rPr>
          <w:sz w:val="26"/>
          <w:szCs w:val="26"/>
        </w:rPr>
        <w:t xml:space="preserve"> сельского поселения </w:t>
      </w:r>
      <w:r w:rsidR="005F75EA" w:rsidRPr="00300F44">
        <w:rPr>
          <w:sz w:val="26"/>
          <w:szCs w:val="26"/>
        </w:rPr>
        <w:t xml:space="preserve">Трубчевского </w:t>
      </w:r>
      <w:r w:rsidR="00F7609C" w:rsidRPr="00300F44">
        <w:rPr>
          <w:sz w:val="26"/>
          <w:szCs w:val="26"/>
        </w:rPr>
        <w:t xml:space="preserve">муниципального района 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1.3. Обеспечение первичных мер пожарной безопасности на территории </w:t>
      </w:r>
      <w:r w:rsidR="005F75EA" w:rsidRPr="00300F44">
        <w:rPr>
          <w:sz w:val="26"/>
          <w:szCs w:val="26"/>
        </w:rPr>
        <w:t>Городецкого</w:t>
      </w:r>
      <w:r w:rsidR="00F7609C" w:rsidRPr="00300F44">
        <w:rPr>
          <w:sz w:val="26"/>
          <w:szCs w:val="26"/>
        </w:rPr>
        <w:t xml:space="preserve"> сельского поселения </w:t>
      </w:r>
      <w:r w:rsidR="005F75EA" w:rsidRPr="00300F44">
        <w:rPr>
          <w:sz w:val="26"/>
          <w:szCs w:val="26"/>
        </w:rPr>
        <w:t xml:space="preserve">Трубчевского </w:t>
      </w:r>
      <w:r w:rsidR="00F7609C" w:rsidRPr="00300F44">
        <w:rPr>
          <w:sz w:val="26"/>
          <w:szCs w:val="26"/>
        </w:rPr>
        <w:t xml:space="preserve">муниципального района </w:t>
      </w:r>
      <w:r w:rsidRPr="00300F44">
        <w:rPr>
          <w:sz w:val="26"/>
          <w:szCs w:val="26"/>
        </w:rPr>
        <w:t>относится к вопросам местного значения.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2. Перечень первичных мер пожарной безопасности.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Pr="00300F44" w:rsidRDefault="002621F4" w:rsidP="002621F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3. Основные задачи обеспечения первичных мер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К основным задачам обеспечения первичных мер пожарной безопасности на территории </w:t>
      </w:r>
      <w:r w:rsidR="005F75EA" w:rsidRPr="00300F44">
        <w:rPr>
          <w:sz w:val="26"/>
          <w:szCs w:val="26"/>
        </w:rPr>
        <w:t xml:space="preserve">Городецкого сельского поселения Трубчевского </w:t>
      </w:r>
      <w:r w:rsidR="002621F4" w:rsidRPr="00300F44">
        <w:rPr>
          <w:sz w:val="26"/>
          <w:szCs w:val="26"/>
        </w:rPr>
        <w:t xml:space="preserve">муниципального района </w:t>
      </w:r>
      <w:r w:rsidRPr="00300F44">
        <w:rPr>
          <w:sz w:val="26"/>
          <w:szCs w:val="26"/>
        </w:rPr>
        <w:t>относятся: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организация и осуществление мер пожарной безопасности, направленных на предупреждение пожаров на территории</w:t>
      </w:r>
      <w:r w:rsidR="005F75EA" w:rsidRPr="00300F44">
        <w:rPr>
          <w:sz w:val="26"/>
          <w:szCs w:val="26"/>
        </w:rPr>
        <w:t xml:space="preserve"> Городецкого сельского поселения Трубчевского </w:t>
      </w:r>
      <w:r w:rsidRPr="00300F44">
        <w:rPr>
          <w:sz w:val="26"/>
          <w:szCs w:val="26"/>
        </w:rPr>
        <w:t xml:space="preserve"> </w:t>
      </w:r>
      <w:r w:rsidR="002621F4" w:rsidRPr="00300F44">
        <w:rPr>
          <w:sz w:val="26"/>
          <w:szCs w:val="26"/>
        </w:rPr>
        <w:t xml:space="preserve">муниципального района </w:t>
      </w:r>
      <w:r w:rsidR="005F75EA" w:rsidRPr="00300F44">
        <w:rPr>
          <w:sz w:val="26"/>
          <w:szCs w:val="26"/>
        </w:rPr>
        <w:t>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создание условий для безопасности людей и сохранности имущества от пожаров;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спасение людей и имущества при пожарах.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4. Полномочия в области обеспечения первичных мер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К полномочиям в области обеспечения первичных мер пожарной безопасности относятся: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5F75EA" w:rsidRPr="00300F44">
        <w:rPr>
          <w:sz w:val="26"/>
          <w:szCs w:val="26"/>
        </w:rPr>
        <w:t xml:space="preserve">Городецкого </w:t>
      </w:r>
      <w:r w:rsidR="00F219F6" w:rsidRPr="00300F44">
        <w:rPr>
          <w:sz w:val="26"/>
          <w:szCs w:val="26"/>
        </w:rPr>
        <w:t xml:space="preserve"> сельского поселения </w:t>
      </w:r>
      <w:r w:rsidR="005F75EA" w:rsidRPr="00300F44">
        <w:rPr>
          <w:sz w:val="26"/>
          <w:szCs w:val="26"/>
        </w:rPr>
        <w:t xml:space="preserve">Трубчевского </w:t>
      </w:r>
      <w:r w:rsidR="00E93829" w:rsidRPr="00300F44">
        <w:rPr>
          <w:sz w:val="26"/>
          <w:szCs w:val="26"/>
        </w:rPr>
        <w:t xml:space="preserve">муниципального района </w:t>
      </w:r>
      <w:r w:rsidR="005F75EA" w:rsidRPr="00300F44">
        <w:rPr>
          <w:sz w:val="26"/>
          <w:szCs w:val="26"/>
        </w:rPr>
        <w:t>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5F75EA" w:rsidRPr="00300F44">
        <w:rPr>
          <w:sz w:val="26"/>
          <w:szCs w:val="26"/>
        </w:rPr>
        <w:t xml:space="preserve">Городецкого </w:t>
      </w:r>
      <w:r w:rsidR="00F219F6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lastRenderedPageBreak/>
        <w:t>- организация деятельности муниципальной и добровольной пожарной охраны (при наличии);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разработка целевых программ и планов по обеспечению пожарной безопасности;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установление особого противопожарного режима на территории </w:t>
      </w:r>
      <w:r w:rsidR="005F75EA" w:rsidRPr="00300F44">
        <w:rPr>
          <w:sz w:val="26"/>
          <w:szCs w:val="26"/>
        </w:rPr>
        <w:t xml:space="preserve">Городецкого </w:t>
      </w:r>
      <w:r w:rsidR="00F219F6" w:rsidRPr="00300F44">
        <w:rPr>
          <w:sz w:val="26"/>
          <w:szCs w:val="26"/>
        </w:rPr>
        <w:t xml:space="preserve">сельского поселения </w:t>
      </w:r>
      <w:r w:rsidR="005F75EA" w:rsidRPr="00300F44">
        <w:rPr>
          <w:sz w:val="26"/>
          <w:szCs w:val="26"/>
        </w:rPr>
        <w:t>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устройство и содержание минерализованных защитных полос в пределах черты между ле</w:t>
      </w:r>
      <w:r w:rsidR="00F219F6" w:rsidRPr="00300F44">
        <w:rPr>
          <w:sz w:val="26"/>
          <w:szCs w:val="26"/>
        </w:rPr>
        <w:t>сными массивами и жилыми зонами</w:t>
      </w:r>
      <w:r w:rsidRPr="00300F44">
        <w:rPr>
          <w:sz w:val="26"/>
          <w:szCs w:val="26"/>
        </w:rPr>
        <w:t>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организация патрулирования территории </w:t>
      </w:r>
      <w:r w:rsidR="00F219F6" w:rsidRPr="00300F44">
        <w:rPr>
          <w:sz w:val="26"/>
          <w:szCs w:val="26"/>
        </w:rPr>
        <w:t>населенных пунктов</w:t>
      </w:r>
      <w:r w:rsidRPr="00300F44">
        <w:rPr>
          <w:sz w:val="26"/>
          <w:szCs w:val="26"/>
        </w:rPr>
        <w:t xml:space="preserve"> </w:t>
      </w:r>
      <w:r w:rsidR="00F219F6" w:rsidRPr="00300F44">
        <w:rPr>
          <w:sz w:val="26"/>
          <w:szCs w:val="26"/>
        </w:rPr>
        <w:t xml:space="preserve">сельского поселения муниципального района (городского округа) </w:t>
      </w:r>
      <w:r w:rsidRPr="00300F44">
        <w:rPr>
          <w:sz w:val="26"/>
          <w:szCs w:val="26"/>
        </w:rPr>
        <w:t>в условиях устойчивой сухой, жаркой и ветреной погоды силами мобильных групп;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очистка территории </w:t>
      </w:r>
      <w:r w:rsidR="00F219F6" w:rsidRPr="00300F44">
        <w:rPr>
          <w:sz w:val="26"/>
          <w:szCs w:val="26"/>
        </w:rPr>
        <w:t xml:space="preserve">населенных пунктов </w:t>
      </w:r>
      <w:r w:rsidR="00B422FE" w:rsidRPr="00300F44">
        <w:rPr>
          <w:sz w:val="26"/>
          <w:szCs w:val="26"/>
        </w:rPr>
        <w:t xml:space="preserve">Городецкого </w:t>
      </w:r>
      <w:r w:rsidR="00F219F6" w:rsidRPr="00300F44">
        <w:rPr>
          <w:sz w:val="26"/>
          <w:szCs w:val="26"/>
        </w:rPr>
        <w:t xml:space="preserve">сельского поселения </w:t>
      </w:r>
      <w:r w:rsidRPr="00300F44">
        <w:rPr>
          <w:sz w:val="26"/>
          <w:szCs w:val="26"/>
        </w:rPr>
        <w:t>от горючих отходов, мусора, сухой растительности и порубочных остатков;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300F44">
        <w:rPr>
          <w:sz w:val="26"/>
          <w:szCs w:val="26"/>
        </w:rPr>
        <w:t xml:space="preserve">населенных пунктов </w:t>
      </w:r>
      <w:r w:rsidR="00B422FE" w:rsidRPr="00300F44">
        <w:rPr>
          <w:sz w:val="26"/>
          <w:szCs w:val="26"/>
        </w:rPr>
        <w:t xml:space="preserve">Городецкого </w:t>
      </w:r>
      <w:r w:rsidR="00F219F6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5. Участие граждан в обеспечения первичных мер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5.2. По решению администрации </w:t>
      </w:r>
      <w:r w:rsidR="00F219F6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300F44">
        <w:rPr>
          <w:sz w:val="26"/>
          <w:szCs w:val="26"/>
        </w:rPr>
        <w:t xml:space="preserve">сельского поселения </w:t>
      </w:r>
      <w:r w:rsidRPr="00300F44">
        <w:rPr>
          <w:sz w:val="26"/>
          <w:szCs w:val="26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  <w:highlight w:val="yellow"/>
        </w:rPr>
      </w:pP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 Общественный контроль за обеспечением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6.2. Гражданами, осуществляющими общественный контроль за обеспечением пожарной безопасности, могут являться жители </w:t>
      </w:r>
      <w:r w:rsidR="00BA6B9F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6.3. Работы по осуществлению общественного контроля за обеспечением пожарной безопасности включают в себя: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контроль за соблюдением требований пожарной безопасности на территории </w:t>
      </w:r>
      <w:r w:rsidR="00BA6B9F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проведение противопожарной пропаганды на территории </w:t>
      </w:r>
      <w:r w:rsidR="00BA6B9F" w:rsidRPr="00300F44">
        <w:rPr>
          <w:sz w:val="26"/>
          <w:szCs w:val="26"/>
        </w:rPr>
        <w:t xml:space="preserve">сельского поселения </w:t>
      </w:r>
      <w:r w:rsidRPr="00300F44">
        <w:rPr>
          <w:sz w:val="26"/>
          <w:szCs w:val="26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- доведение до населения решений администрации </w:t>
      </w:r>
      <w:r w:rsidR="00BA6B9F" w:rsidRPr="00300F44">
        <w:rPr>
          <w:sz w:val="26"/>
          <w:szCs w:val="26"/>
        </w:rPr>
        <w:t>сельского поселения</w:t>
      </w:r>
      <w:r w:rsidRPr="00300F44">
        <w:rPr>
          <w:sz w:val="26"/>
          <w:szCs w:val="26"/>
        </w:rPr>
        <w:t>, касающихся вопросов обеспечения пожарной безопасности;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lastRenderedPageBreak/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6.4.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6.5.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6.6.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EF264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6.7.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B61713" w:rsidRPr="00300F44" w:rsidRDefault="00EF2643" w:rsidP="00EF2643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6.8.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9D2594" w:rsidRPr="00300F44" w:rsidRDefault="009D2594" w:rsidP="00EF2643">
      <w:pPr>
        <w:ind w:firstLine="567"/>
        <w:jc w:val="both"/>
        <w:rPr>
          <w:sz w:val="26"/>
          <w:szCs w:val="26"/>
          <w:highlight w:val="yellow"/>
        </w:rPr>
      </w:pPr>
    </w:p>
    <w:p w:rsidR="009D2594" w:rsidRPr="00300F44" w:rsidRDefault="009D2594" w:rsidP="00EF2643">
      <w:pPr>
        <w:ind w:firstLine="567"/>
        <w:jc w:val="both"/>
        <w:rPr>
          <w:sz w:val="26"/>
          <w:szCs w:val="26"/>
          <w:highlight w:val="yellow"/>
        </w:rPr>
      </w:pPr>
    </w:p>
    <w:p w:rsidR="00BA6B9F" w:rsidRPr="00300F44" w:rsidRDefault="00BA6B9F" w:rsidP="00EF2643">
      <w:pPr>
        <w:ind w:firstLine="567"/>
        <w:jc w:val="both"/>
        <w:rPr>
          <w:sz w:val="26"/>
          <w:szCs w:val="26"/>
          <w:highlight w:val="yellow"/>
        </w:rPr>
      </w:pPr>
    </w:p>
    <w:p w:rsidR="00BA6B9F" w:rsidRPr="00300F44" w:rsidRDefault="00BA6B9F" w:rsidP="00EF2643">
      <w:pPr>
        <w:ind w:firstLine="567"/>
        <w:jc w:val="both"/>
        <w:rPr>
          <w:sz w:val="26"/>
          <w:szCs w:val="26"/>
          <w:highlight w:val="yellow"/>
        </w:rPr>
      </w:pPr>
    </w:p>
    <w:p w:rsidR="00BA6B9F" w:rsidRPr="00300F44" w:rsidRDefault="00BA6B9F" w:rsidP="00EF2643">
      <w:pPr>
        <w:ind w:firstLine="567"/>
        <w:jc w:val="both"/>
        <w:rPr>
          <w:sz w:val="26"/>
          <w:szCs w:val="26"/>
          <w:highlight w:val="yellow"/>
        </w:rPr>
      </w:pPr>
    </w:p>
    <w:p w:rsidR="009D2594" w:rsidRPr="00300F44" w:rsidRDefault="009D2594" w:rsidP="00EF2643">
      <w:pPr>
        <w:ind w:firstLine="567"/>
        <w:jc w:val="both"/>
        <w:rPr>
          <w:sz w:val="26"/>
          <w:szCs w:val="26"/>
          <w:highlight w:val="yellow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right"/>
        <w:rPr>
          <w:sz w:val="26"/>
          <w:szCs w:val="26"/>
        </w:rPr>
      </w:pPr>
      <w:r w:rsidRPr="00300F44">
        <w:rPr>
          <w:sz w:val="26"/>
          <w:szCs w:val="26"/>
        </w:rPr>
        <w:lastRenderedPageBreak/>
        <w:t>Приложение № 2</w:t>
      </w:r>
    </w:p>
    <w:p w:rsidR="00B422FE" w:rsidRPr="00300F44" w:rsidRDefault="00B422FE" w:rsidP="00B422FE">
      <w:pPr>
        <w:autoSpaceDE w:val="0"/>
        <w:ind w:left="6237"/>
        <w:jc w:val="both"/>
        <w:outlineLvl w:val="0"/>
        <w:rPr>
          <w:sz w:val="26"/>
          <w:szCs w:val="26"/>
        </w:rPr>
      </w:pPr>
      <w:r w:rsidRPr="00300F44">
        <w:rPr>
          <w:sz w:val="26"/>
          <w:szCs w:val="26"/>
        </w:rPr>
        <w:t xml:space="preserve">постановлению Городецкой сельской администрации </w:t>
      </w:r>
    </w:p>
    <w:p w:rsidR="00B422FE" w:rsidRPr="00300F44" w:rsidRDefault="00B422FE" w:rsidP="00B422FE">
      <w:pPr>
        <w:pStyle w:val="ConsPlusNormal"/>
        <w:ind w:left="6237" w:firstLine="0"/>
        <w:jc w:val="both"/>
        <w:rPr>
          <w:rFonts w:ascii="Times New Roman" w:hAnsi="Times New Roman"/>
          <w:sz w:val="26"/>
          <w:szCs w:val="26"/>
        </w:rPr>
      </w:pPr>
      <w:r w:rsidRPr="00300F44">
        <w:rPr>
          <w:rFonts w:ascii="Times New Roman" w:hAnsi="Times New Roman"/>
          <w:sz w:val="26"/>
          <w:szCs w:val="26"/>
          <w:highlight w:val="yellow"/>
        </w:rPr>
        <w:t xml:space="preserve">от 13.09.2022 № </w:t>
      </w:r>
      <w:r w:rsidRPr="00300F44">
        <w:rPr>
          <w:rFonts w:ascii="Times New Roman" w:hAnsi="Times New Roman"/>
          <w:sz w:val="26"/>
          <w:szCs w:val="26"/>
        </w:rPr>
        <w:t>32</w:t>
      </w:r>
    </w:p>
    <w:p w:rsidR="00B422FE" w:rsidRPr="00300F44" w:rsidRDefault="00B422FE" w:rsidP="009D2594">
      <w:pPr>
        <w:ind w:firstLine="567"/>
        <w:jc w:val="right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right"/>
        <w:rPr>
          <w:sz w:val="26"/>
          <w:szCs w:val="26"/>
        </w:rPr>
      </w:pPr>
    </w:p>
    <w:p w:rsidR="009D2594" w:rsidRPr="00300F44" w:rsidRDefault="009D2594" w:rsidP="009D2594">
      <w:pPr>
        <w:jc w:val="center"/>
        <w:rPr>
          <w:sz w:val="26"/>
          <w:szCs w:val="26"/>
        </w:rPr>
      </w:pPr>
      <w:r w:rsidRPr="00300F44">
        <w:rPr>
          <w:sz w:val="26"/>
          <w:szCs w:val="26"/>
        </w:rPr>
        <w:t>Рекомендуемые нормы</w:t>
      </w:r>
    </w:p>
    <w:p w:rsidR="009D2594" w:rsidRPr="00300F44" w:rsidRDefault="009D2594" w:rsidP="009D2594">
      <w:pPr>
        <w:jc w:val="center"/>
        <w:rPr>
          <w:sz w:val="26"/>
          <w:szCs w:val="26"/>
        </w:rPr>
      </w:pPr>
      <w:r w:rsidRPr="00300F44">
        <w:rPr>
          <w:sz w:val="26"/>
          <w:szCs w:val="26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B422FE" w:rsidRPr="00300F44">
        <w:rPr>
          <w:sz w:val="26"/>
          <w:szCs w:val="26"/>
        </w:rPr>
        <w:t>Городецкого</w:t>
      </w:r>
      <w:r w:rsidR="00BA6B9F" w:rsidRPr="00300F44">
        <w:rPr>
          <w:sz w:val="26"/>
          <w:szCs w:val="26"/>
        </w:rPr>
        <w:t xml:space="preserve"> сельского поселения </w:t>
      </w:r>
      <w:r w:rsidR="00B422FE" w:rsidRPr="00300F44">
        <w:rPr>
          <w:sz w:val="26"/>
          <w:szCs w:val="26"/>
        </w:rPr>
        <w:t xml:space="preserve">Трубчевского </w:t>
      </w:r>
      <w:r w:rsidR="00BA6B9F" w:rsidRPr="00300F44">
        <w:rPr>
          <w:sz w:val="26"/>
          <w:szCs w:val="26"/>
        </w:rPr>
        <w:t xml:space="preserve">муниципального района 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1. Индивидуальные жилые дома: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ёмкость с водой (200 литров) или огнетушитель порошковый (ОП-5);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ящик с песком объемом 0,5, 1 или 3 куб. м, (в зависимости от размера строения);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лопата штыковая;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лопата совковая;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лом;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ведро (объёмом 10 л.);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топор;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лестница приставная (достающая до карниза жилого дома).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2. Квартиры: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огнетушитель ОП- 10;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бытовой пожарный кран.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3. Индивидуальные гаражи: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огнетушитель ОУ-3;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- противопожарное полотно.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  <w:highlight w:val="yellow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BF61C9" w:rsidRPr="00300F44" w:rsidRDefault="00BF61C9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300F44" w:rsidRDefault="00300F44" w:rsidP="009D2594">
      <w:pPr>
        <w:ind w:firstLine="567"/>
        <w:jc w:val="right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right"/>
        <w:rPr>
          <w:sz w:val="26"/>
          <w:szCs w:val="26"/>
        </w:rPr>
      </w:pPr>
      <w:r w:rsidRPr="00300F44">
        <w:rPr>
          <w:sz w:val="26"/>
          <w:szCs w:val="26"/>
        </w:rPr>
        <w:lastRenderedPageBreak/>
        <w:t>Приложение № 3</w:t>
      </w:r>
    </w:p>
    <w:p w:rsidR="00B422FE" w:rsidRPr="00300F44" w:rsidRDefault="00B422FE" w:rsidP="00B422FE">
      <w:pPr>
        <w:autoSpaceDE w:val="0"/>
        <w:ind w:left="6237"/>
        <w:jc w:val="both"/>
        <w:outlineLvl w:val="0"/>
        <w:rPr>
          <w:sz w:val="26"/>
          <w:szCs w:val="26"/>
        </w:rPr>
      </w:pPr>
      <w:r w:rsidRPr="00300F44">
        <w:rPr>
          <w:sz w:val="26"/>
          <w:szCs w:val="26"/>
        </w:rPr>
        <w:t xml:space="preserve">постановлению Городецкой сельской администрации </w:t>
      </w:r>
    </w:p>
    <w:p w:rsidR="00B422FE" w:rsidRPr="00300F44" w:rsidRDefault="00B422FE" w:rsidP="00B422FE">
      <w:pPr>
        <w:pStyle w:val="ConsPlusNormal"/>
        <w:ind w:left="6237" w:firstLine="0"/>
        <w:jc w:val="both"/>
        <w:rPr>
          <w:rFonts w:ascii="Times New Roman" w:hAnsi="Times New Roman"/>
          <w:sz w:val="26"/>
          <w:szCs w:val="26"/>
        </w:rPr>
      </w:pPr>
      <w:r w:rsidRPr="00300F44">
        <w:rPr>
          <w:rFonts w:ascii="Times New Roman" w:hAnsi="Times New Roman"/>
          <w:sz w:val="26"/>
          <w:szCs w:val="26"/>
          <w:highlight w:val="yellow"/>
        </w:rPr>
        <w:t xml:space="preserve">от 13.09.2022 № </w:t>
      </w:r>
      <w:r w:rsidRPr="00300F44">
        <w:rPr>
          <w:rFonts w:ascii="Times New Roman" w:hAnsi="Times New Roman"/>
          <w:sz w:val="26"/>
          <w:szCs w:val="26"/>
        </w:rPr>
        <w:t>32</w:t>
      </w:r>
    </w:p>
    <w:p w:rsidR="00B422FE" w:rsidRPr="00300F44" w:rsidRDefault="00B422FE" w:rsidP="009D2594">
      <w:pPr>
        <w:ind w:firstLine="567"/>
        <w:jc w:val="right"/>
        <w:rPr>
          <w:sz w:val="26"/>
          <w:szCs w:val="26"/>
        </w:rPr>
      </w:pPr>
    </w:p>
    <w:p w:rsidR="009D2594" w:rsidRPr="00300F44" w:rsidRDefault="009D2594" w:rsidP="009D2594">
      <w:pPr>
        <w:ind w:firstLine="567"/>
        <w:jc w:val="right"/>
        <w:rPr>
          <w:sz w:val="26"/>
          <w:szCs w:val="26"/>
        </w:rPr>
      </w:pPr>
    </w:p>
    <w:p w:rsidR="009D2594" w:rsidRPr="00300F44" w:rsidRDefault="009D2594" w:rsidP="009D2594">
      <w:pPr>
        <w:jc w:val="center"/>
        <w:rPr>
          <w:sz w:val="26"/>
          <w:szCs w:val="26"/>
        </w:rPr>
      </w:pPr>
      <w:r w:rsidRPr="00300F44">
        <w:rPr>
          <w:sz w:val="26"/>
          <w:szCs w:val="26"/>
        </w:rPr>
        <w:t>Перечень</w:t>
      </w:r>
    </w:p>
    <w:p w:rsidR="009D2594" w:rsidRPr="00300F44" w:rsidRDefault="009D2594" w:rsidP="009D2594">
      <w:pPr>
        <w:jc w:val="center"/>
        <w:rPr>
          <w:sz w:val="26"/>
          <w:szCs w:val="26"/>
        </w:rPr>
      </w:pPr>
      <w:r w:rsidRPr="00300F44">
        <w:rPr>
          <w:sz w:val="26"/>
          <w:szCs w:val="26"/>
        </w:rPr>
        <w:t xml:space="preserve">социально значимых работ по обеспечению первичных мер пожарной безопасности на территории </w:t>
      </w:r>
      <w:r w:rsidR="00B422FE" w:rsidRPr="00300F44">
        <w:rPr>
          <w:sz w:val="26"/>
          <w:szCs w:val="26"/>
        </w:rPr>
        <w:t>Городецкого</w:t>
      </w:r>
      <w:r w:rsidR="00BA6B9F" w:rsidRPr="00300F44">
        <w:rPr>
          <w:sz w:val="26"/>
          <w:szCs w:val="26"/>
        </w:rPr>
        <w:t xml:space="preserve"> сельского поселения </w:t>
      </w:r>
      <w:r w:rsidR="00B422FE" w:rsidRPr="00300F44">
        <w:rPr>
          <w:sz w:val="26"/>
          <w:szCs w:val="26"/>
        </w:rPr>
        <w:t xml:space="preserve">Трубчевского муниципального района </w:t>
      </w:r>
    </w:p>
    <w:p w:rsidR="00BA6B9F" w:rsidRPr="00300F44" w:rsidRDefault="00BA6B9F" w:rsidP="009D2594">
      <w:pPr>
        <w:jc w:val="center"/>
        <w:rPr>
          <w:sz w:val="26"/>
          <w:szCs w:val="26"/>
          <w:highlight w:val="yellow"/>
        </w:rPr>
      </w:pP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1. Осуществление патрулирования в границах </w:t>
      </w:r>
      <w:r w:rsidR="00B422FE" w:rsidRPr="00300F44">
        <w:rPr>
          <w:sz w:val="26"/>
          <w:szCs w:val="26"/>
        </w:rPr>
        <w:t>Городецкого</w:t>
      </w:r>
      <w:r w:rsidR="00BA6B9F" w:rsidRPr="00300F44">
        <w:rPr>
          <w:sz w:val="26"/>
          <w:szCs w:val="26"/>
        </w:rPr>
        <w:t xml:space="preserve"> сельского поселения </w:t>
      </w:r>
      <w:r w:rsidR="00B422FE" w:rsidRPr="00300F44">
        <w:rPr>
          <w:sz w:val="26"/>
          <w:szCs w:val="26"/>
        </w:rPr>
        <w:t xml:space="preserve"> </w:t>
      </w:r>
      <w:r w:rsidRPr="00300F44">
        <w:rPr>
          <w:sz w:val="26"/>
          <w:szCs w:val="26"/>
        </w:rPr>
        <w:t>в целях соблюдения особого противопожарного режима, принятия мер по ликвидации возгораний.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r w:rsidR="00B422FE" w:rsidRPr="00300F44">
        <w:rPr>
          <w:sz w:val="26"/>
          <w:szCs w:val="26"/>
        </w:rPr>
        <w:t>Городецкого</w:t>
      </w:r>
      <w:r w:rsidR="00BA6B9F" w:rsidRPr="00300F44">
        <w:rPr>
          <w:sz w:val="26"/>
          <w:szCs w:val="26"/>
        </w:rPr>
        <w:t xml:space="preserve"> сельского поселения </w:t>
      </w:r>
      <w:r w:rsidRPr="00300F44">
        <w:rPr>
          <w:sz w:val="26"/>
          <w:szCs w:val="26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4. Эвакуация людей и материальных ценностей на безопасное расстояние от зоны горения.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5. Оказание помощи в доставке воды и других средств тушения к месту пожара.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6. Обеспечение своевременной очистки территорий </w:t>
      </w:r>
      <w:r w:rsidR="00B422FE" w:rsidRPr="00300F44">
        <w:rPr>
          <w:sz w:val="26"/>
          <w:szCs w:val="26"/>
        </w:rPr>
        <w:t>Городецкого</w:t>
      </w:r>
      <w:r w:rsidR="00BA6B9F" w:rsidRPr="00300F44">
        <w:rPr>
          <w:sz w:val="26"/>
          <w:szCs w:val="26"/>
        </w:rPr>
        <w:t xml:space="preserve"> сельского поселения </w:t>
      </w:r>
      <w:r w:rsidRPr="00300F44">
        <w:rPr>
          <w:sz w:val="26"/>
          <w:szCs w:val="26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300F44">
        <w:rPr>
          <w:sz w:val="26"/>
          <w:szCs w:val="26"/>
        </w:rPr>
        <w:t>водоисточникам</w:t>
      </w:r>
      <w:proofErr w:type="spellEnd"/>
      <w:r w:rsidRPr="00300F44">
        <w:rPr>
          <w:sz w:val="26"/>
          <w:szCs w:val="26"/>
        </w:rPr>
        <w:t>, используемым в целях пожаротушения.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 xml:space="preserve">8. Распространение среди населения </w:t>
      </w:r>
      <w:r w:rsidR="00BA6B9F" w:rsidRPr="00300F44">
        <w:rPr>
          <w:sz w:val="26"/>
          <w:szCs w:val="26"/>
        </w:rPr>
        <w:t xml:space="preserve">сельского поселения муниципального района (городского округа) </w:t>
      </w:r>
      <w:r w:rsidRPr="00300F44">
        <w:rPr>
          <w:sz w:val="26"/>
          <w:szCs w:val="26"/>
        </w:rPr>
        <w:t>агитационных, обучающих и предупреждающих материалов по вопросам пожарной безопасности.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9. Участие в работе добровольной пожарной охраны.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</w:rPr>
      </w:pPr>
      <w:r w:rsidRPr="00300F44">
        <w:rPr>
          <w:sz w:val="26"/>
          <w:szCs w:val="26"/>
        </w:rPr>
        <w:t>10. Участие в ликвидации последствий пожаров.</w:t>
      </w:r>
    </w:p>
    <w:p w:rsidR="009D2594" w:rsidRPr="00300F44" w:rsidRDefault="009D2594" w:rsidP="009D2594">
      <w:pPr>
        <w:ind w:firstLine="567"/>
        <w:jc w:val="both"/>
        <w:rPr>
          <w:sz w:val="26"/>
          <w:szCs w:val="26"/>
          <w:highlight w:val="yellow"/>
        </w:rPr>
      </w:pPr>
    </w:p>
    <w:sectPr w:rsidR="009D2594" w:rsidRPr="00300F4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E19F1"/>
    <w:rsid w:val="002F7705"/>
    <w:rsid w:val="00300F44"/>
    <w:rsid w:val="0032234A"/>
    <w:rsid w:val="0034573C"/>
    <w:rsid w:val="0035698E"/>
    <w:rsid w:val="003A2410"/>
    <w:rsid w:val="003C49BE"/>
    <w:rsid w:val="003D74F3"/>
    <w:rsid w:val="003F1C16"/>
    <w:rsid w:val="00402DF0"/>
    <w:rsid w:val="004234C3"/>
    <w:rsid w:val="004505ED"/>
    <w:rsid w:val="005302A7"/>
    <w:rsid w:val="0055452C"/>
    <w:rsid w:val="005C2574"/>
    <w:rsid w:val="005F75EA"/>
    <w:rsid w:val="00622714"/>
    <w:rsid w:val="00630BFC"/>
    <w:rsid w:val="006A6BBB"/>
    <w:rsid w:val="006E682A"/>
    <w:rsid w:val="006E7D45"/>
    <w:rsid w:val="007071A3"/>
    <w:rsid w:val="00710A24"/>
    <w:rsid w:val="007722E0"/>
    <w:rsid w:val="007A5736"/>
    <w:rsid w:val="007B7651"/>
    <w:rsid w:val="008115FF"/>
    <w:rsid w:val="00847E9F"/>
    <w:rsid w:val="00853A14"/>
    <w:rsid w:val="009B1286"/>
    <w:rsid w:val="009B5960"/>
    <w:rsid w:val="009C4A36"/>
    <w:rsid w:val="009C4D63"/>
    <w:rsid w:val="009C7F5A"/>
    <w:rsid w:val="009D2594"/>
    <w:rsid w:val="009E28A9"/>
    <w:rsid w:val="00A339C3"/>
    <w:rsid w:val="00A76F67"/>
    <w:rsid w:val="00A840F5"/>
    <w:rsid w:val="00A842B7"/>
    <w:rsid w:val="00A96D62"/>
    <w:rsid w:val="00B422FE"/>
    <w:rsid w:val="00B61713"/>
    <w:rsid w:val="00BA07BA"/>
    <w:rsid w:val="00BA6B9F"/>
    <w:rsid w:val="00BD2526"/>
    <w:rsid w:val="00BD2F4E"/>
    <w:rsid w:val="00BF61C9"/>
    <w:rsid w:val="00C01E35"/>
    <w:rsid w:val="00C72A92"/>
    <w:rsid w:val="00C9789A"/>
    <w:rsid w:val="00CD7385"/>
    <w:rsid w:val="00D1542F"/>
    <w:rsid w:val="00D22312"/>
    <w:rsid w:val="00D34D77"/>
    <w:rsid w:val="00DB4247"/>
    <w:rsid w:val="00DE4813"/>
    <w:rsid w:val="00E93829"/>
    <w:rsid w:val="00EB08B4"/>
    <w:rsid w:val="00EF2643"/>
    <w:rsid w:val="00F219F6"/>
    <w:rsid w:val="00F50E51"/>
    <w:rsid w:val="00F7609C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D2231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23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23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23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23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2312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D22312"/>
    <w:pPr>
      <w:ind w:left="200"/>
    </w:pPr>
  </w:style>
  <w:style w:type="character" w:customStyle="1" w:styleId="22">
    <w:name w:val="Оглавление 2 Знак"/>
    <w:link w:val="21"/>
    <w:rsid w:val="00D22312"/>
  </w:style>
  <w:style w:type="paragraph" w:styleId="41">
    <w:name w:val="toc 4"/>
    <w:next w:val="a"/>
    <w:link w:val="42"/>
    <w:uiPriority w:val="39"/>
    <w:rsid w:val="00D22312"/>
    <w:pPr>
      <w:ind w:left="600"/>
    </w:pPr>
  </w:style>
  <w:style w:type="character" w:customStyle="1" w:styleId="42">
    <w:name w:val="Оглавление 4 Знак"/>
    <w:link w:val="41"/>
    <w:rsid w:val="00D22312"/>
  </w:style>
  <w:style w:type="paragraph" w:customStyle="1" w:styleId="Style5">
    <w:name w:val="Style5"/>
    <w:basedOn w:val="a"/>
    <w:link w:val="Style50"/>
    <w:rsid w:val="00D22312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D22312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D22312"/>
  </w:style>
  <w:style w:type="character" w:customStyle="1" w:styleId="WW8Num1z20">
    <w:name w:val="WW8Num1z2"/>
    <w:link w:val="WW8Num1z2"/>
    <w:rsid w:val="00D22312"/>
  </w:style>
  <w:style w:type="paragraph" w:styleId="6">
    <w:name w:val="toc 6"/>
    <w:next w:val="a"/>
    <w:link w:val="60"/>
    <w:uiPriority w:val="39"/>
    <w:rsid w:val="00D22312"/>
    <w:pPr>
      <w:ind w:left="1000"/>
    </w:pPr>
  </w:style>
  <w:style w:type="character" w:customStyle="1" w:styleId="60">
    <w:name w:val="Оглавление 6 Знак"/>
    <w:link w:val="6"/>
    <w:rsid w:val="00D22312"/>
  </w:style>
  <w:style w:type="paragraph" w:styleId="7">
    <w:name w:val="toc 7"/>
    <w:next w:val="a"/>
    <w:link w:val="70"/>
    <w:uiPriority w:val="39"/>
    <w:rsid w:val="00D22312"/>
    <w:pPr>
      <w:ind w:left="1200"/>
    </w:pPr>
  </w:style>
  <w:style w:type="character" w:customStyle="1" w:styleId="70">
    <w:name w:val="Оглавление 7 Знак"/>
    <w:link w:val="7"/>
    <w:rsid w:val="00D22312"/>
  </w:style>
  <w:style w:type="paragraph" w:customStyle="1" w:styleId="FontStyle34">
    <w:name w:val="Font Style34"/>
    <w:link w:val="FontStyle340"/>
    <w:rsid w:val="00D22312"/>
    <w:rPr>
      <w:sz w:val="28"/>
    </w:rPr>
  </w:style>
  <w:style w:type="character" w:customStyle="1" w:styleId="FontStyle340">
    <w:name w:val="Font Style34"/>
    <w:link w:val="FontStyle34"/>
    <w:rsid w:val="00D22312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D22312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D22312"/>
    <w:rPr>
      <w:sz w:val="24"/>
    </w:rPr>
  </w:style>
  <w:style w:type="character" w:customStyle="1" w:styleId="13">
    <w:name w:val="Знак Знак1"/>
    <w:link w:val="12"/>
    <w:rsid w:val="00D22312"/>
    <w:rPr>
      <w:sz w:val="24"/>
    </w:rPr>
  </w:style>
  <w:style w:type="paragraph" w:customStyle="1" w:styleId="WW8Num1z3">
    <w:name w:val="WW8Num1z3"/>
    <w:link w:val="WW8Num1z30"/>
    <w:rsid w:val="00D22312"/>
  </w:style>
  <w:style w:type="character" w:customStyle="1" w:styleId="WW8Num1z30">
    <w:name w:val="WW8Num1z3"/>
    <w:link w:val="WW8Num1z3"/>
    <w:rsid w:val="00D22312"/>
  </w:style>
  <w:style w:type="paragraph" w:customStyle="1" w:styleId="WW8Num1z0">
    <w:name w:val="WW8Num1z0"/>
    <w:link w:val="WW8Num1z00"/>
    <w:rsid w:val="00D22312"/>
  </w:style>
  <w:style w:type="character" w:customStyle="1" w:styleId="WW8Num1z00">
    <w:name w:val="WW8Num1z0"/>
    <w:link w:val="WW8Num1z0"/>
    <w:rsid w:val="00D22312"/>
  </w:style>
  <w:style w:type="paragraph" w:customStyle="1" w:styleId="14">
    <w:name w:val="Основной шрифт абзаца1"/>
    <w:rsid w:val="00D22312"/>
  </w:style>
  <w:style w:type="paragraph" w:customStyle="1" w:styleId="FontStyle13">
    <w:name w:val="Font Style13"/>
    <w:link w:val="FontStyle130"/>
    <w:rsid w:val="00D22312"/>
    <w:rPr>
      <w:sz w:val="26"/>
    </w:rPr>
  </w:style>
  <w:style w:type="character" w:customStyle="1" w:styleId="FontStyle130">
    <w:name w:val="Font Style13"/>
    <w:link w:val="FontStyle13"/>
    <w:rsid w:val="00D22312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D22312"/>
    <w:rPr>
      <w:sz w:val="24"/>
    </w:rPr>
  </w:style>
  <w:style w:type="character" w:customStyle="1" w:styleId="FontStyle150">
    <w:name w:val="Font Style15"/>
    <w:link w:val="FontStyle15"/>
    <w:rsid w:val="00D22312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D22312"/>
  </w:style>
  <w:style w:type="paragraph" w:customStyle="1" w:styleId="a3">
    <w:name w:val="Заголовок"/>
    <w:basedOn w:val="a"/>
    <w:next w:val="a4"/>
    <w:link w:val="a5"/>
    <w:rsid w:val="00D22312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D22312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D22312"/>
    <w:pPr>
      <w:ind w:left="400"/>
    </w:pPr>
  </w:style>
  <w:style w:type="character" w:customStyle="1" w:styleId="32">
    <w:name w:val="Оглавление 3 Знак"/>
    <w:link w:val="31"/>
    <w:rsid w:val="00D22312"/>
  </w:style>
  <w:style w:type="paragraph" w:styleId="a6">
    <w:name w:val="caption"/>
    <w:basedOn w:val="a"/>
    <w:link w:val="a7"/>
    <w:rsid w:val="00D22312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D22312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D22312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D22312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D22312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D22312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D22312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D22312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D22312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D22312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D22312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D22312"/>
    <w:rPr>
      <w:sz w:val="28"/>
    </w:rPr>
  </w:style>
  <w:style w:type="character" w:customStyle="1" w:styleId="ac">
    <w:name w:val="Знак Знак"/>
    <w:link w:val="ab"/>
    <w:rsid w:val="00D22312"/>
    <w:rPr>
      <w:sz w:val="28"/>
    </w:rPr>
  </w:style>
  <w:style w:type="character" w:customStyle="1" w:styleId="11">
    <w:name w:val="Заголовок 1 Знак"/>
    <w:link w:val="10"/>
    <w:rsid w:val="00D22312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D22312"/>
  </w:style>
  <w:style w:type="character" w:customStyle="1" w:styleId="WW8Num1z50">
    <w:name w:val="WW8Num1z5"/>
    <w:link w:val="WW8Num1z5"/>
    <w:rsid w:val="00D22312"/>
  </w:style>
  <w:style w:type="paragraph" w:customStyle="1" w:styleId="15">
    <w:name w:val="Гиперссылка1"/>
    <w:link w:val="ad"/>
    <w:rsid w:val="00D22312"/>
    <w:rPr>
      <w:color w:val="0000FF"/>
      <w:u w:val="single"/>
    </w:rPr>
  </w:style>
  <w:style w:type="character" w:styleId="ad">
    <w:name w:val="Hyperlink"/>
    <w:link w:val="15"/>
    <w:rsid w:val="00D22312"/>
    <w:rPr>
      <w:color w:val="0000FF"/>
      <w:u w:val="single"/>
    </w:rPr>
  </w:style>
  <w:style w:type="paragraph" w:customStyle="1" w:styleId="Footnote">
    <w:name w:val="Footnote"/>
    <w:link w:val="Footnote0"/>
    <w:rsid w:val="00D2231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22312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22312"/>
    <w:rPr>
      <w:rFonts w:ascii="XO Thames" w:hAnsi="XO Thames"/>
      <w:b/>
    </w:rPr>
  </w:style>
  <w:style w:type="character" w:customStyle="1" w:styleId="17">
    <w:name w:val="Оглавление 1 Знак"/>
    <w:link w:val="16"/>
    <w:rsid w:val="00D2231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23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2312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D22312"/>
  </w:style>
  <w:style w:type="character" w:customStyle="1" w:styleId="WW8Num1z10">
    <w:name w:val="WW8Num1z1"/>
    <w:link w:val="WW8Num1z1"/>
    <w:rsid w:val="00D22312"/>
  </w:style>
  <w:style w:type="paragraph" w:customStyle="1" w:styleId="WW8Num1z4">
    <w:name w:val="WW8Num1z4"/>
    <w:link w:val="WW8Num1z40"/>
    <w:rsid w:val="00D22312"/>
  </w:style>
  <w:style w:type="character" w:customStyle="1" w:styleId="WW8Num1z40">
    <w:name w:val="WW8Num1z4"/>
    <w:link w:val="WW8Num1z4"/>
    <w:rsid w:val="00D22312"/>
  </w:style>
  <w:style w:type="paragraph" w:styleId="9">
    <w:name w:val="toc 9"/>
    <w:next w:val="a"/>
    <w:link w:val="90"/>
    <w:uiPriority w:val="39"/>
    <w:rsid w:val="00D22312"/>
    <w:pPr>
      <w:ind w:left="1600"/>
    </w:pPr>
  </w:style>
  <w:style w:type="character" w:customStyle="1" w:styleId="90">
    <w:name w:val="Оглавление 9 Знак"/>
    <w:link w:val="9"/>
    <w:rsid w:val="00D22312"/>
  </w:style>
  <w:style w:type="paragraph" w:customStyle="1" w:styleId="WW8Num1z8">
    <w:name w:val="WW8Num1z8"/>
    <w:link w:val="WW8Num1z80"/>
    <w:rsid w:val="00D22312"/>
  </w:style>
  <w:style w:type="character" w:customStyle="1" w:styleId="WW8Num1z80">
    <w:name w:val="WW8Num1z8"/>
    <w:link w:val="WW8Num1z8"/>
    <w:rsid w:val="00D22312"/>
  </w:style>
  <w:style w:type="paragraph" w:styleId="8">
    <w:name w:val="toc 8"/>
    <w:next w:val="a"/>
    <w:link w:val="80"/>
    <w:uiPriority w:val="39"/>
    <w:rsid w:val="00D22312"/>
    <w:pPr>
      <w:ind w:left="1400"/>
    </w:pPr>
  </w:style>
  <w:style w:type="character" w:customStyle="1" w:styleId="80">
    <w:name w:val="Оглавление 8 Знак"/>
    <w:link w:val="8"/>
    <w:rsid w:val="00D22312"/>
  </w:style>
  <w:style w:type="paragraph" w:styleId="ae">
    <w:name w:val="Body Text Indent"/>
    <w:basedOn w:val="a"/>
    <w:link w:val="af"/>
    <w:rsid w:val="00D22312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D22312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D22312"/>
    <w:rPr>
      <w:sz w:val="22"/>
    </w:rPr>
  </w:style>
  <w:style w:type="character" w:customStyle="1" w:styleId="FontStyle170">
    <w:name w:val="Font Style17"/>
    <w:link w:val="FontStyle17"/>
    <w:rsid w:val="00D22312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D22312"/>
  </w:style>
  <w:style w:type="character" w:customStyle="1" w:styleId="LO-Normal0">
    <w:name w:val="LO-Normal"/>
    <w:link w:val="LO-Normal"/>
    <w:rsid w:val="00D22312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D22312"/>
    <w:pPr>
      <w:ind w:left="800"/>
    </w:pPr>
  </w:style>
  <w:style w:type="character" w:customStyle="1" w:styleId="52">
    <w:name w:val="Оглавление 5 Знак"/>
    <w:link w:val="51"/>
    <w:rsid w:val="00D22312"/>
  </w:style>
  <w:style w:type="paragraph" w:styleId="af0">
    <w:name w:val="Balloon Text"/>
    <w:basedOn w:val="a"/>
    <w:link w:val="af1"/>
    <w:rsid w:val="00D22312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D22312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D22312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D223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2312"/>
    <w:pPr>
      <w:ind w:left="1800"/>
    </w:pPr>
  </w:style>
  <w:style w:type="character" w:customStyle="1" w:styleId="toc100">
    <w:name w:val="toc 10"/>
    <w:link w:val="toc10"/>
    <w:rsid w:val="00D22312"/>
  </w:style>
  <w:style w:type="paragraph" w:customStyle="1" w:styleId="WW8Num1z6">
    <w:name w:val="WW8Num1z6"/>
    <w:link w:val="WW8Num1z60"/>
    <w:rsid w:val="00D22312"/>
  </w:style>
  <w:style w:type="character" w:customStyle="1" w:styleId="WW8Num1z60">
    <w:name w:val="WW8Num1z6"/>
    <w:link w:val="WW8Num1z6"/>
    <w:rsid w:val="00D22312"/>
  </w:style>
  <w:style w:type="paragraph" w:styleId="af4">
    <w:name w:val="Title"/>
    <w:next w:val="a"/>
    <w:link w:val="af5"/>
    <w:uiPriority w:val="10"/>
    <w:qFormat/>
    <w:rsid w:val="00D22312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D2231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2312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D22312"/>
  </w:style>
  <w:style w:type="character" w:customStyle="1" w:styleId="WW8Num1z70">
    <w:name w:val="WW8Num1z7"/>
    <w:link w:val="WW8Num1z7"/>
    <w:rsid w:val="00D22312"/>
  </w:style>
  <w:style w:type="paragraph" w:styleId="af6">
    <w:name w:val="List"/>
    <w:basedOn w:val="a4"/>
    <w:link w:val="af7"/>
    <w:rsid w:val="00D22312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D22312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D2231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F75EA"/>
    <w:pP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13</cp:revision>
  <cp:lastPrinted>2022-09-14T07:03:00Z</cp:lastPrinted>
  <dcterms:created xsi:type="dcterms:W3CDTF">2022-06-17T12:56:00Z</dcterms:created>
  <dcterms:modified xsi:type="dcterms:W3CDTF">2022-09-14T07:13:00Z</dcterms:modified>
</cp:coreProperties>
</file>