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D3" w:rsidRDefault="003E51D3" w:rsidP="00C43CBD">
      <w:pPr>
        <w:jc w:val="center"/>
        <w:rPr>
          <w:rFonts w:ascii="Palatino Linotype" w:hAnsi="Palatino Linotype"/>
          <w:b/>
          <w:sz w:val="26"/>
          <w:szCs w:val="26"/>
        </w:rPr>
      </w:pPr>
      <w:r>
        <w:rPr>
          <w:rFonts w:ascii="Palatino Linotype" w:hAnsi="Palatino Linotype"/>
          <w:b/>
          <w:sz w:val="26"/>
          <w:szCs w:val="26"/>
        </w:rPr>
        <w:t>РОССИЙСКАЯ ФЕДЕРАЦИЯ</w:t>
      </w:r>
    </w:p>
    <w:p w:rsidR="005A3C7D" w:rsidRDefault="005A3C7D" w:rsidP="00C43CBD">
      <w:pPr>
        <w:jc w:val="center"/>
        <w:rPr>
          <w:rFonts w:ascii="Palatino Linotype" w:hAnsi="Palatino Linotype"/>
          <w:b/>
          <w:sz w:val="26"/>
          <w:szCs w:val="26"/>
        </w:rPr>
      </w:pPr>
      <w:r>
        <w:rPr>
          <w:rFonts w:ascii="Palatino Linotype" w:hAnsi="Palatino Linotype"/>
          <w:b/>
          <w:sz w:val="26"/>
          <w:szCs w:val="26"/>
        </w:rPr>
        <w:t>БРЯНСКАЯ ОБЛАСТЬ</w:t>
      </w:r>
    </w:p>
    <w:p w:rsidR="003E51D3" w:rsidRDefault="005A3C7D" w:rsidP="00C43CBD">
      <w:pPr>
        <w:jc w:val="center"/>
        <w:rPr>
          <w:rFonts w:ascii="Palatino Linotype" w:hAnsi="Palatino Linotype"/>
          <w:b/>
          <w:sz w:val="26"/>
          <w:szCs w:val="26"/>
        </w:rPr>
      </w:pPr>
      <w:r>
        <w:rPr>
          <w:rFonts w:ascii="Palatino Linotype" w:hAnsi="Palatino Linotype"/>
          <w:b/>
          <w:sz w:val="26"/>
          <w:szCs w:val="26"/>
        </w:rPr>
        <w:t>ТРУБЧЕВСКИЙ МУНИЦИПАЛЬНЫЙ РАЙОН</w:t>
      </w:r>
    </w:p>
    <w:p w:rsidR="005A3C7D" w:rsidRDefault="005A3C7D" w:rsidP="00C43CBD">
      <w:pPr>
        <w:jc w:val="center"/>
        <w:rPr>
          <w:rFonts w:ascii="Palatino Linotype" w:hAnsi="Palatino Linotype"/>
          <w:b/>
          <w:sz w:val="26"/>
          <w:szCs w:val="26"/>
        </w:rPr>
      </w:pPr>
      <w:r>
        <w:rPr>
          <w:rFonts w:ascii="Palatino Linotype" w:hAnsi="Palatino Linotype"/>
          <w:b/>
          <w:sz w:val="26"/>
          <w:szCs w:val="26"/>
        </w:rPr>
        <w:t>ГОРОДЕЦКАЯ СЕЛЬСКАЯ АДМИНИСТРАЦИЯ</w:t>
      </w:r>
    </w:p>
    <w:p w:rsidR="003E51D3" w:rsidRDefault="00A10B1B" w:rsidP="00C43CBD">
      <w:pPr>
        <w:jc w:val="center"/>
      </w:pPr>
      <w:r>
        <w:rPr>
          <w:noProof/>
        </w:rPr>
        <w:pict>
          <v:line id="_x0000_s1026" style="position:absolute;left:0;text-align:left;z-index:251658240" from="0,7.2pt" to="495pt,7.2pt" strokeweight="6pt">
            <v:stroke linestyle="thickBetweenThin"/>
          </v:line>
        </w:pict>
      </w:r>
    </w:p>
    <w:p w:rsidR="00C9318E" w:rsidRDefault="00C9318E" w:rsidP="00C43CB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</w:t>
      </w:r>
      <w:r w:rsidR="003E51D3">
        <w:rPr>
          <w:b/>
          <w:sz w:val="48"/>
          <w:szCs w:val="48"/>
        </w:rPr>
        <w:t xml:space="preserve"> О С Т А Н О В Л Е Н И Е</w:t>
      </w:r>
    </w:p>
    <w:p w:rsidR="00544B26" w:rsidRDefault="00544B26" w:rsidP="00C9318E">
      <w:pPr>
        <w:rPr>
          <w:sz w:val="26"/>
          <w:szCs w:val="26"/>
        </w:rPr>
      </w:pPr>
    </w:p>
    <w:p w:rsidR="00754003" w:rsidRDefault="00754003" w:rsidP="00754003">
      <w:pPr>
        <w:rPr>
          <w:sz w:val="26"/>
          <w:szCs w:val="26"/>
        </w:rPr>
      </w:pPr>
      <w:r w:rsidRPr="008626F5">
        <w:rPr>
          <w:sz w:val="26"/>
          <w:szCs w:val="26"/>
        </w:rPr>
        <w:t xml:space="preserve">от </w:t>
      </w:r>
      <w:r w:rsidR="00177F80">
        <w:rPr>
          <w:sz w:val="26"/>
          <w:szCs w:val="26"/>
        </w:rPr>
        <w:t>________</w:t>
      </w:r>
      <w:smartTag w:uri="urn:schemas-microsoft-com:office:smarttags" w:element="metricconverter">
        <w:smartTagPr>
          <w:attr w:name="ProductID" w:val="2018 г"/>
        </w:smartTagPr>
        <w:r w:rsidRPr="008626F5">
          <w:rPr>
            <w:sz w:val="26"/>
            <w:szCs w:val="26"/>
          </w:rPr>
          <w:t>2018 г</w:t>
        </w:r>
      </w:smartTag>
      <w:r>
        <w:rPr>
          <w:sz w:val="26"/>
          <w:szCs w:val="26"/>
        </w:rPr>
        <w:t xml:space="preserve">. № </w:t>
      </w:r>
      <w:r w:rsidR="00177F80">
        <w:rPr>
          <w:sz w:val="26"/>
          <w:szCs w:val="26"/>
        </w:rPr>
        <w:t>___</w:t>
      </w:r>
    </w:p>
    <w:p w:rsidR="003E51D3" w:rsidRPr="008626F5" w:rsidRDefault="005A3C7D" w:rsidP="00C9318E">
      <w:pPr>
        <w:rPr>
          <w:sz w:val="26"/>
          <w:szCs w:val="26"/>
        </w:rPr>
      </w:pPr>
      <w:r>
        <w:rPr>
          <w:sz w:val="26"/>
          <w:szCs w:val="26"/>
        </w:rPr>
        <w:t>д</w:t>
      </w:r>
      <w:r w:rsidR="003E51D3" w:rsidRPr="008626F5">
        <w:rPr>
          <w:sz w:val="26"/>
          <w:szCs w:val="26"/>
        </w:rPr>
        <w:t>.</w:t>
      </w:r>
      <w:r>
        <w:rPr>
          <w:sz w:val="26"/>
          <w:szCs w:val="26"/>
        </w:rPr>
        <w:t>Городцы</w:t>
      </w:r>
    </w:p>
    <w:p w:rsidR="003E51D3" w:rsidRPr="008626F5" w:rsidRDefault="003E51D3" w:rsidP="00177F80">
      <w:pPr>
        <w:tabs>
          <w:tab w:val="left" w:pos="7590"/>
        </w:tabs>
        <w:jc w:val="both"/>
        <w:rPr>
          <w:sz w:val="26"/>
          <w:szCs w:val="26"/>
        </w:rPr>
      </w:pPr>
      <w:r w:rsidRPr="008626F5">
        <w:rPr>
          <w:sz w:val="26"/>
          <w:szCs w:val="26"/>
        </w:rPr>
        <w:softHyphen/>
      </w:r>
      <w:r w:rsidRPr="008626F5">
        <w:rPr>
          <w:sz w:val="26"/>
          <w:szCs w:val="26"/>
        </w:rPr>
        <w:softHyphen/>
      </w:r>
      <w:r w:rsidRPr="008626F5">
        <w:rPr>
          <w:sz w:val="26"/>
          <w:szCs w:val="26"/>
        </w:rPr>
        <w:softHyphen/>
      </w:r>
      <w:r w:rsidRPr="008626F5">
        <w:rPr>
          <w:sz w:val="26"/>
          <w:szCs w:val="26"/>
        </w:rPr>
        <w:softHyphen/>
      </w:r>
      <w:r w:rsidRPr="008626F5">
        <w:rPr>
          <w:sz w:val="26"/>
          <w:szCs w:val="26"/>
        </w:rPr>
        <w:softHyphen/>
      </w:r>
      <w:r w:rsidRPr="008626F5">
        <w:rPr>
          <w:sz w:val="26"/>
          <w:szCs w:val="26"/>
        </w:rPr>
        <w:softHyphen/>
      </w:r>
      <w:r w:rsidRPr="008626F5">
        <w:rPr>
          <w:sz w:val="26"/>
          <w:szCs w:val="26"/>
        </w:rPr>
        <w:softHyphen/>
      </w:r>
      <w:r w:rsidRPr="008626F5">
        <w:rPr>
          <w:sz w:val="26"/>
          <w:szCs w:val="26"/>
        </w:rPr>
        <w:softHyphen/>
      </w:r>
      <w:r w:rsidRPr="008626F5">
        <w:rPr>
          <w:sz w:val="26"/>
          <w:szCs w:val="26"/>
        </w:rPr>
        <w:softHyphen/>
      </w:r>
      <w:r w:rsidRPr="008626F5">
        <w:rPr>
          <w:sz w:val="26"/>
          <w:szCs w:val="26"/>
        </w:rPr>
        <w:softHyphen/>
      </w:r>
      <w:r w:rsidRPr="008626F5">
        <w:rPr>
          <w:sz w:val="26"/>
          <w:szCs w:val="26"/>
        </w:rPr>
        <w:softHyphen/>
      </w:r>
      <w:r w:rsidRPr="008626F5">
        <w:rPr>
          <w:sz w:val="26"/>
          <w:szCs w:val="26"/>
        </w:rPr>
        <w:softHyphen/>
      </w:r>
      <w:r w:rsidRPr="008626F5">
        <w:rPr>
          <w:sz w:val="26"/>
          <w:szCs w:val="26"/>
        </w:rPr>
        <w:softHyphen/>
      </w:r>
      <w:r w:rsidRPr="008626F5">
        <w:rPr>
          <w:sz w:val="26"/>
          <w:szCs w:val="26"/>
        </w:rPr>
        <w:softHyphen/>
      </w:r>
      <w:r w:rsidR="00177F80">
        <w:rPr>
          <w:sz w:val="26"/>
          <w:szCs w:val="26"/>
        </w:rPr>
        <w:tab/>
        <w:t>ПРОЕКТ</w:t>
      </w:r>
    </w:p>
    <w:p w:rsidR="00544B26" w:rsidRDefault="00544B26" w:rsidP="00544B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Порядка аккумулирования </w:t>
      </w:r>
    </w:p>
    <w:p w:rsidR="00544B26" w:rsidRDefault="00544B26" w:rsidP="00544B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 расходования средств заинтересованных </w:t>
      </w:r>
    </w:p>
    <w:p w:rsidR="00544B26" w:rsidRDefault="00544B26" w:rsidP="00544B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лиц, направляемых на выполнение </w:t>
      </w:r>
    </w:p>
    <w:p w:rsidR="00544B26" w:rsidRDefault="00544B26" w:rsidP="00544B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дополнительного перечня работ по </w:t>
      </w:r>
    </w:p>
    <w:p w:rsidR="00544B26" w:rsidRDefault="00544B26" w:rsidP="00544B26">
      <w:pPr>
        <w:jc w:val="both"/>
        <w:rPr>
          <w:sz w:val="26"/>
          <w:szCs w:val="26"/>
        </w:rPr>
      </w:pPr>
      <w:r>
        <w:rPr>
          <w:sz w:val="26"/>
          <w:szCs w:val="26"/>
        </w:rPr>
        <w:t>благоустройству дворовых территорий</w:t>
      </w:r>
      <w:r w:rsidR="00586694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:rsidR="00544B26" w:rsidRDefault="00544B26" w:rsidP="00544B26">
      <w:pPr>
        <w:jc w:val="both"/>
        <w:rPr>
          <w:sz w:val="26"/>
          <w:szCs w:val="26"/>
        </w:rPr>
      </w:pPr>
      <w:r>
        <w:rPr>
          <w:sz w:val="26"/>
          <w:szCs w:val="26"/>
        </w:rPr>
        <w:t>и контроля за их расходованием</w:t>
      </w:r>
    </w:p>
    <w:p w:rsidR="00544B26" w:rsidRDefault="00544B26" w:rsidP="00544B26">
      <w:pPr>
        <w:jc w:val="both"/>
        <w:rPr>
          <w:sz w:val="26"/>
          <w:szCs w:val="26"/>
        </w:rPr>
      </w:pPr>
      <w:r>
        <w:rPr>
          <w:sz w:val="26"/>
          <w:szCs w:val="26"/>
        </w:rPr>
        <w:t>на территории муниципального образования</w:t>
      </w:r>
    </w:p>
    <w:p w:rsidR="00544B26" w:rsidRPr="00832CBD" w:rsidRDefault="00544B26" w:rsidP="00544B26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5A3C7D">
        <w:rPr>
          <w:sz w:val="26"/>
          <w:szCs w:val="26"/>
        </w:rPr>
        <w:t>Городецкое сельское поселение</w:t>
      </w:r>
      <w:r>
        <w:rPr>
          <w:sz w:val="26"/>
          <w:szCs w:val="26"/>
        </w:rPr>
        <w:t>»</w:t>
      </w:r>
    </w:p>
    <w:p w:rsidR="00544B26" w:rsidRPr="00832CBD" w:rsidRDefault="00544B26" w:rsidP="00544B26">
      <w:pPr>
        <w:jc w:val="both"/>
        <w:rPr>
          <w:sz w:val="26"/>
          <w:szCs w:val="26"/>
        </w:rPr>
      </w:pPr>
    </w:p>
    <w:p w:rsidR="00544B26" w:rsidRDefault="00544B26" w:rsidP="00544B26">
      <w:pPr>
        <w:ind w:firstLine="720"/>
        <w:jc w:val="both"/>
        <w:rPr>
          <w:sz w:val="26"/>
          <w:szCs w:val="26"/>
        </w:rPr>
      </w:pPr>
      <w:r w:rsidRPr="00832CBD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 xml:space="preserve">Постановлением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 на поддержку государственных программ субъектов Российской Федерации и муниципальных программ формирования современной городской среды»,  в целях реализации муниципальной программы «Формирование </w:t>
      </w:r>
      <w:r w:rsidR="006D6054">
        <w:rPr>
          <w:sz w:val="26"/>
          <w:szCs w:val="26"/>
        </w:rPr>
        <w:t xml:space="preserve">современной </w:t>
      </w:r>
      <w:r>
        <w:rPr>
          <w:sz w:val="26"/>
          <w:szCs w:val="26"/>
        </w:rPr>
        <w:t xml:space="preserve">городской среды на территории </w:t>
      </w:r>
      <w:r w:rsidR="005A3C7D">
        <w:rPr>
          <w:sz w:val="26"/>
          <w:szCs w:val="26"/>
        </w:rPr>
        <w:t>Городецкого сельского поселения</w:t>
      </w:r>
      <w:r>
        <w:rPr>
          <w:sz w:val="26"/>
          <w:szCs w:val="26"/>
        </w:rPr>
        <w:t xml:space="preserve"> на 2018-2022 годы»,</w:t>
      </w:r>
    </w:p>
    <w:p w:rsidR="003E51D3" w:rsidRPr="008626F5" w:rsidRDefault="003E51D3" w:rsidP="00BA283D">
      <w:pPr>
        <w:pStyle w:val="a3"/>
        <w:spacing w:before="0" w:beforeAutospacing="0" w:after="0" w:afterAutospacing="0"/>
        <w:ind w:firstLine="709"/>
        <w:rPr>
          <w:b/>
          <w:sz w:val="26"/>
          <w:szCs w:val="26"/>
        </w:rPr>
      </w:pPr>
      <w:r w:rsidRPr="008626F5">
        <w:rPr>
          <w:b/>
          <w:sz w:val="26"/>
          <w:szCs w:val="26"/>
        </w:rPr>
        <w:t>ПОСТАНОВЛЯЮ:</w:t>
      </w:r>
    </w:p>
    <w:p w:rsidR="003E51D3" w:rsidRPr="008626F5" w:rsidRDefault="00544B26" w:rsidP="00544B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3E51D3" w:rsidRPr="008626F5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3E51D3" w:rsidRPr="008626F5">
        <w:rPr>
          <w:sz w:val="26"/>
          <w:szCs w:val="26"/>
        </w:rPr>
        <w:t xml:space="preserve">Утвердить Порядок </w:t>
      </w:r>
      <w:r>
        <w:rPr>
          <w:sz w:val="26"/>
          <w:szCs w:val="26"/>
        </w:rPr>
        <w:t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</w:t>
      </w:r>
      <w:r w:rsidR="00586694">
        <w:rPr>
          <w:sz w:val="26"/>
          <w:szCs w:val="26"/>
        </w:rPr>
        <w:t>,</w:t>
      </w:r>
      <w:r>
        <w:rPr>
          <w:sz w:val="26"/>
          <w:szCs w:val="26"/>
        </w:rPr>
        <w:t xml:space="preserve"> и контроля за их расходованием на территории муниципального образования «</w:t>
      </w:r>
      <w:r w:rsidR="005A3C7D">
        <w:rPr>
          <w:sz w:val="26"/>
          <w:szCs w:val="26"/>
        </w:rPr>
        <w:t>Городецкое сельское поселение</w:t>
      </w:r>
      <w:r>
        <w:rPr>
          <w:sz w:val="26"/>
          <w:szCs w:val="26"/>
        </w:rPr>
        <w:t xml:space="preserve">» </w:t>
      </w:r>
      <w:r w:rsidR="00AA6577">
        <w:rPr>
          <w:sz w:val="26"/>
          <w:szCs w:val="26"/>
        </w:rPr>
        <w:t>согласно приложению</w:t>
      </w:r>
      <w:r w:rsidR="003E51D3" w:rsidRPr="008626F5">
        <w:rPr>
          <w:sz w:val="26"/>
          <w:szCs w:val="26"/>
        </w:rPr>
        <w:t>.</w:t>
      </w:r>
    </w:p>
    <w:p w:rsidR="00EF683F" w:rsidRPr="00F6228F" w:rsidRDefault="004410C7" w:rsidP="00544B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3E51D3" w:rsidRPr="008626F5">
        <w:rPr>
          <w:sz w:val="26"/>
          <w:szCs w:val="26"/>
        </w:rPr>
        <w:t xml:space="preserve">2. </w:t>
      </w:r>
      <w:r w:rsidR="00544B26">
        <w:rPr>
          <w:sz w:val="26"/>
          <w:szCs w:val="26"/>
        </w:rPr>
        <w:t>Н</w:t>
      </w:r>
      <w:r w:rsidR="00EF683F">
        <w:rPr>
          <w:sz w:val="26"/>
          <w:szCs w:val="26"/>
          <w:lang w:eastAsia="en-US"/>
        </w:rPr>
        <w:t xml:space="preserve">астоящее постановление разместить на официальном сайте администрации  </w:t>
      </w:r>
      <w:r w:rsidR="00EF683F">
        <w:rPr>
          <w:sz w:val="26"/>
          <w:szCs w:val="26"/>
        </w:rPr>
        <w:t>Трубчевского муниципального района.</w:t>
      </w:r>
    </w:p>
    <w:p w:rsidR="003E51D3" w:rsidRDefault="00544B26" w:rsidP="00EF683F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</w:t>
      </w:r>
      <w:r w:rsidR="003E51D3" w:rsidRPr="00EF683F">
        <w:rPr>
          <w:b w:val="0"/>
          <w:sz w:val="26"/>
          <w:szCs w:val="26"/>
        </w:rPr>
        <w:t xml:space="preserve">. Контроль за исполнением настоящего постановления </w:t>
      </w:r>
      <w:r w:rsidR="005A3C7D">
        <w:rPr>
          <w:b w:val="0"/>
          <w:sz w:val="26"/>
          <w:szCs w:val="26"/>
        </w:rPr>
        <w:t>оставляю за собой.</w:t>
      </w:r>
    </w:p>
    <w:p w:rsidR="001E4EE3" w:rsidRPr="00EF683F" w:rsidRDefault="001E4EE3" w:rsidP="00EF683F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</w:p>
    <w:p w:rsidR="008626F5" w:rsidRDefault="008626F5" w:rsidP="008626F5">
      <w:pPr>
        <w:ind w:right="57"/>
        <w:jc w:val="both"/>
        <w:outlineLvl w:val="0"/>
        <w:rPr>
          <w:b/>
          <w:sz w:val="26"/>
          <w:szCs w:val="26"/>
        </w:rPr>
      </w:pPr>
      <w:r w:rsidRPr="00F773DB">
        <w:rPr>
          <w:b/>
          <w:sz w:val="26"/>
          <w:szCs w:val="26"/>
        </w:rPr>
        <w:t xml:space="preserve">Глава администрации </w:t>
      </w:r>
      <w:r w:rsidR="005A3C7D">
        <w:rPr>
          <w:b/>
          <w:sz w:val="26"/>
          <w:szCs w:val="26"/>
        </w:rPr>
        <w:t>Городецкого</w:t>
      </w:r>
    </w:p>
    <w:p w:rsidR="0084534E" w:rsidRDefault="005A3C7D" w:rsidP="00397BCE">
      <w:pPr>
        <w:ind w:right="57"/>
        <w:jc w:val="both"/>
        <w:outlineLvl w:val="0"/>
        <w:rPr>
          <w:i/>
          <w:sz w:val="18"/>
          <w:szCs w:val="18"/>
        </w:rPr>
      </w:pPr>
      <w:r>
        <w:rPr>
          <w:b/>
          <w:sz w:val="26"/>
          <w:szCs w:val="26"/>
        </w:rPr>
        <w:t>сельского поселения</w:t>
      </w:r>
      <w:r w:rsidR="008626F5" w:rsidRPr="00F773DB">
        <w:rPr>
          <w:b/>
          <w:sz w:val="26"/>
          <w:szCs w:val="26"/>
        </w:rPr>
        <w:t xml:space="preserve">             </w:t>
      </w:r>
      <w:r w:rsidR="006B61DE">
        <w:rPr>
          <w:b/>
          <w:sz w:val="26"/>
          <w:szCs w:val="26"/>
        </w:rPr>
        <w:t xml:space="preserve">                                                    </w:t>
      </w:r>
      <w:r w:rsidR="008626F5" w:rsidRPr="00F773DB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В</w:t>
      </w:r>
      <w:r w:rsidR="008626F5" w:rsidRPr="00F773D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="008626F5" w:rsidRPr="00F773DB">
        <w:rPr>
          <w:b/>
          <w:sz w:val="26"/>
          <w:szCs w:val="26"/>
        </w:rPr>
        <w:t xml:space="preserve">И. </w:t>
      </w:r>
      <w:r>
        <w:rPr>
          <w:b/>
          <w:sz w:val="26"/>
          <w:szCs w:val="26"/>
        </w:rPr>
        <w:t>Немков</w:t>
      </w:r>
    </w:p>
    <w:p w:rsidR="001E4EE3" w:rsidRDefault="001E4EE3" w:rsidP="008626F5">
      <w:pPr>
        <w:rPr>
          <w:i/>
          <w:sz w:val="18"/>
          <w:szCs w:val="18"/>
        </w:rPr>
      </w:pPr>
    </w:p>
    <w:p w:rsidR="00544B26" w:rsidRDefault="00544B26" w:rsidP="00602D3A">
      <w:pPr>
        <w:rPr>
          <w:i/>
          <w:sz w:val="18"/>
          <w:szCs w:val="18"/>
        </w:rPr>
      </w:pPr>
    </w:p>
    <w:p w:rsidR="00544B26" w:rsidRDefault="00544B26" w:rsidP="00602D3A">
      <w:pPr>
        <w:rPr>
          <w:i/>
          <w:sz w:val="18"/>
          <w:szCs w:val="18"/>
        </w:rPr>
      </w:pPr>
    </w:p>
    <w:p w:rsidR="00544B26" w:rsidRDefault="00544B26" w:rsidP="00602D3A">
      <w:pPr>
        <w:rPr>
          <w:i/>
          <w:sz w:val="18"/>
          <w:szCs w:val="18"/>
        </w:rPr>
      </w:pPr>
    </w:p>
    <w:p w:rsidR="00754003" w:rsidRDefault="00754003" w:rsidP="00EF683F">
      <w:pPr>
        <w:ind w:left="5500"/>
        <w:jc w:val="right"/>
        <w:rPr>
          <w:sz w:val="26"/>
          <w:szCs w:val="26"/>
        </w:rPr>
      </w:pPr>
    </w:p>
    <w:p w:rsidR="005A3C7D" w:rsidRDefault="005A3C7D" w:rsidP="00EF683F">
      <w:pPr>
        <w:ind w:left="5500"/>
        <w:jc w:val="right"/>
        <w:rPr>
          <w:sz w:val="26"/>
          <w:szCs w:val="26"/>
        </w:rPr>
      </w:pPr>
    </w:p>
    <w:p w:rsidR="005A3C7D" w:rsidRDefault="005A3C7D" w:rsidP="00EF683F">
      <w:pPr>
        <w:ind w:left="5500"/>
        <w:jc w:val="right"/>
        <w:rPr>
          <w:sz w:val="26"/>
          <w:szCs w:val="26"/>
        </w:rPr>
      </w:pPr>
    </w:p>
    <w:p w:rsidR="005A3C7D" w:rsidRDefault="005A3C7D" w:rsidP="00EF683F">
      <w:pPr>
        <w:ind w:left="5500"/>
        <w:jc w:val="right"/>
        <w:rPr>
          <w:sz w:val="26"/>
          <w:szCs w:val="26"/>
        </w:rPr>
      </w:pPr>
    </w:p>
    <w:p w:rsidR="005A3C7D" w:rsidRDefault="005A3C7D" w:rsidP="00EF683F">
      <w:pPr>
        <w:ind w:left="5500"/>
        <w:jc w:val="right"/>
        <w:rPr>
          <w:sz w:val="26"/>
          <w:szCs w:val="26"/>
        </w:rPr>
      </w:pPr>
    </w:p>
    <w:p w:rsidR="005A3C7D" w:rsidRDefault="005A3C7D" w:rsidP="00EF683F">
      <w:pPr>
        <w:ind w:left="5500"/>
        <w:jc w:val="right"/>
        <w:rPr>
          <w:sz w:val="26"/>
          <w:szCs w:val="26"/>
        </w:rPr>
      </w:pPr>
    </w:p>
    <w:p w:rsidR="00EF683F" w:rsidRPr="00913A42" w:rsidRDefault="00397BCE" w:rsidP="00EF683F">
      <w:pPr>
        <w:ind w:left="550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</w:t>
      </w:r>
      <w:r w:rsidR="00EF683F" w:rsidRPr="00913A42">
        <w:rPr>
          <w:sz w:val="26"/>
          <w:szCs w:val="26"/>
        </w:rPr>
        <w:t>ожение</w:t>
      </w:r>
      <w:r w:rsidR="00EF683F">
        <w:rPr>
          <w:sz w:val="26"/>
          <w:szCs w:val="26"/>
        </w:rPr>
        <w:t xml:space="preserve"> </w:t>
      </w:r>
    </w:p>
    <w:p w:rsidR="00EF683F" w:rsidRPr="00913A42" w:rsidRDefault="00EF683F" w:rsidP="00EF683F">
      <w:pPr>
        <w:ind w:left="4962" w:firstLine="428"/>
        <w:jc w:val="right"/>
        <w:rPr>
          <w:sz w:val="26"/>
          <w:szCs w:val="26"/>
        </w:rPr>
      </w:pPr>
      <w:r w:rsidRPr="00913A42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постановлению администрации </w:t>
      </w:r>
      <w:r w:rsidR="005A3C7D">
        <w:rPr>
          <w:sz w:val="26"/>
          <w:szCs w:val="26"/>
        </w:rPr>
        <w:t>Городецкого сельского поселения</w:t>
      </w:r>
    </w:p>
    <w:p w:rsidR="00EF683F" w:rsidRPr="00913A42" w:rsidRDefault="00FC3AE0" w:rsidP="00EF683F">
      <w:pPr>
        <w:ind w:left="539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r w:rsidR="00EF683F" w:rsidRPr="00913A42">
        <w:rPr>
          <w:sz w:val="26"/>
          <w:szCs w:val="26"/>
        </w:rPr>
        <w:t xml:space="preserve">от </w:t>
      </w:r>
      <w:r w:rsidR="00177F80">
        <w:rPr>
          <w:sz w:val="26"/>
          <w:szCs w:val="26"/>
        </w:rPr>
        <w:t>_____</w:t>
      </w:r>
      <w:r>
        <w:rPr>
          <w:sz w:val="26"/>
          <w:szCs w:val="26"/>
        </w:rPr>
        <w:t>.</w:t>
      </w:r>
      <w:r w:rsidR="00EF683F" w:rsidRPr="00913A42">
        <w:rPr>
          <w:sz w:val="26"/>
          <w:szCs w:val="26"/>
        </w:rPr>
        <w:t xml:space="preserve">2018 г.  № </w:t>
      </w:r>
      <w:r w:rsidR="00177F80">
        <w:rPr>
          <w:sz w:val="26"/>
          <w:szCs w:val="26"/>
        </w:rPr>
        <w:t>__</w:t>
      </w:r>
    </w:p>
    <w:p w:rsidR="003E51D3" w:rsidRDefault="003E51D3" w:rsidP="003D55D6">
      <w:pPr>
        <w:jc w:val="center"/>
        <w:rPr>
          <w:sz w:val="26"/>
          <w:szCs w:val="26"/>
        </w:rPr>
      </w:pPr>
    </w:p>
    <w:p w:rsidR="00EF683F" w:rsidRPr="00913A42" w:rsidRDefault="00EF683F" w:rsidP="003D55D6">
      <w:pPr>
        <w:jc w:val="center"/>
        <w:rPr>
          <w:sz w:val="26"/>
          <w:szCs w:val="26"/>
        </w:rPr>
      </w:pPr>
    </w:p>
    <w:p w:rsidR="00544B26" w:rsidRPr="00914A63" w:rsidRDefault="00544B26" w:rsidP="00544B26">
      <w:pPr>
        <w:ind w:firstLine="709"/>
        <w:jc w:val="center"/>
        <w:rPr>
          <w:b/>
          <w:sz w:val="26"/>
          <w:szCs w:val="26"/>
        </w:rPr>
      </w:pPr>
      <w:r w:rsidRPr="00914A63">
        <w:rPr>
          <w:b/>
          <w:sz w:val="26"/>
          <w:szCs w:val="26"/>
        </w:rPr>
        <w:t xml:space="preserve">Порядок </w:t>
      </w:r>
    </w:p>
    <w:p w:rsidR="00544B26" w:rsidRPr="00914A63" w:rsidRDefault="00544B26" w:rsidP="00544B26">
      <w:pPr>
        <w:ind w:firstLine="709"/>
        <w:jc w:val="center"/>
        <w:rPr>
          <w:b/>
          <w:sz w:val="26"/>
          <w:szCs w:val="26"/>
        </w:rPr>
      </w:pPr>
      <w:r w:rsidRPr="00914A63">
        <w:rPr>
          <w:b/>
          <w:sz w:val="26"/>
          <w:szCs w:val="26"/>
        </w:rPr>
        <w:t>аккумулирования и расходования средств заинтересованных лиц, направляемых на выполнение дополнительного</w:t>
      </w:r>
      <w:r>
        <w:rPr>
          <w:b/>
          <w:sz w:val="26"/>
          <w:szCs w:val="26"/>
        </w:rPr>
        <w:t xml:space="preserve"> </w:t>
      </w:r>
      <w:r w:rsidRPr="00914A63">
        <w:rPr>
          <w:b/>
          <w:sz w:val="26"/>
          <w:szCs w:val="26"/>
        </w:rPr>
        <w:t>перечня работ по благоустройству дворовых территорий</w:t>
      </w:r>
      <w:r w:rsidR="00586694">
        <w:rPr>
          <w:b/>
          <w:sz w:val="26"/>
          <w:szCs w:val="26"/>
        </w:rPr>
        <w:t>,</w:t>
      </w:r>
      <w:r w:rsidRPr="00914A63">
        <w:rPr>
          <w:b/>
          <w:sz w:val="26"/>
          <w:szCs w:val="26"/>
        </w:rPr>
        <w:t xml:space="preserve"> и контроля за их расходованием</w:t>
      </w:r>
      <w:r>
        <w:rPr>
          <w:b/>
          <w:sz w:val="26"/>
          <w:szCs w:val="26"/>
        </w:rPr>
        <w:t xml:space="preserve"> </w:t>
      </w:r>
      <w:r w:rsidRPr="00914A63">
        <w:rPr>
          <w:b/>
          <w:sz w:val="26"/>
          <w:szCs w:val="26"/>
        </w:rPr>
        <w:t>на территории муниципального образования «</w:t>
      </w:r>
      <w:r w:rsidR="005A3C7D">
        <w:rPr>
          <w:b/>
          <w:sz w:val="26"/>
          <w:szCs w:val="26"/>
        </w:rPr>
        <w:t>Городецкое сельское поселение</w:t>
      </w:r>
      <w:r w:rsidRPr="00914A63">
        <w:rPr>
          <w:b/>
          <w:sz w:val="26"/>
          <w:szCs w:val="26"/>
        </w:rPr>
        <w:t>»</w:t>
      </w:r>
    </w:p>
    <w:p w:rsidR="00544B26" w:rsidRPr="00914A63" w:rsidRDefault="00544B26" w:rsidP="00544B26">
      <w:pPr>
        <w:ind w:firstLine="709"/>
        <w:jc w:val="both"/>
        <w:rPr>
          <w:sz w:val="26"/>
          <w:szCs w:val="26"/>
        </w:rPr>
      </w:pPr>
    </w:p>
    <w:p w:rsidR="00544B26" w:rsidRPr="00914A63" w:rsidRDefault="00544B26" w:rsidP="00544B26">
      <w:pPr>
        <w:pStyle w:val="ac"/>
        <w:numPr>
          <w:ilvl w:val="0"/>
          <w:numId w:val="12"/>
        </w:num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914A63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544B26" w:rsidRPr="00914A63" w:rsidRDefault="00544B26" w:rsidP="00544B26">
      <w:pPr>
        <w:pStyle w:val="ac"/>
        <w:numPr>
          <w:ilvl w:val="1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14A63">
        <w:rPr>
          <w:rFonts w:ascii="Times New Roman" w:hAnsi="Times New Roman"/>
          <w:sz w:val="26"/>
          <w:szCs w:val="26"/>
        </w:rPr>
        <w:t>Настоящий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</w:t>
      </w:r>
      <w:r w:rsidR="00586694">
        <w:rPr>
          <w:rFonts w:ascii="Times New Roman" w:hAnsi="Times New Roman"/>
          <w:sz w:val="26"/>
          <w:szCs w:val="26"/>
        </w:rPr>
        <w:t>,</w:t>
      </w:r>
      <w:r w:rsidRPr="00914A63">
        <w:rPr>
          <w:rFonts w:ascii="Times New Roman" w:hAnsi="Times New Roman"/>
          <w:sz w:val="26"/>
          <w:szCs w:val="26"/>
        </w:rPr>
        <w:t xml:space="preserve"> и контроля за их расходованием на территории муниципального образования </w:t>
      </w:r>
      <w:r w:rsidRPr="00586694">
        <w:rPr>
          <w:rFonts w:ascii="Times New Roman" w:hAnsi="Times New Roman"/>
          <w:sz w:val="26"/>
          <w:szCs w:val="26"/>
        </w:rPr>
        <w:t>«</w:t>
      </w:r>
      <w:r w:rsidR="005A3C7D">
        <w:rPr>
          <w:rFonts w:ascii="Times New Roman" w:hAnsi="Times New Roman"/>
          <w:sz w:val="26"/>
          <w:szCs w:val="26"/>
        </w:rPr>
        <w:t>Городецкое сельское поселение</w:t>
      </w:r>
      <w:r w:rsidRPr="00586694">
        <w:rPr>
          <w:rFonts w:ascii="Times New Roman" w:hAnsi="Times New Roman"/>
          <w:sz w:val="26"/>
          <w:szCs w:val="26"/>
        </w:rPr>
        <w:t>»</w:t>
      </w:r>
      <w:r w:rsidRPr="00914A63">
        <w:rPr>
          <w:rFonts w:ascii="Times New Roman" w:hAnsi="Times New Roman"/>
          <w:sz w:val="26"/>
          <w:szCs w:val="26"/>
        </w:rPr>
        <w:t xml:space="preserve"> (далее - Порядок), регламентирует процедуру аккумулирования </w:t>
      </w:r>
      <w:r>
        <w:rPr>
          <w:rFonts w:ascii="Times New Roman" w:hAnsi="Times New Roman"/>
          <w:sz w:val="26"/>
          <w:szCs w:val="26"/>
        </w:rPr>
        <w:t xml:space="preserve">и расходования денежных </w:t>
      </w:r>
      <w:r w:rsidRPr="00914A63">
        <w:rPr>
          <w:rFonts w:ascii="Times New Roman" w:hAnsi="Times New Roman"/>
          <w:sz w:val="26"/>
          <w:szCs w:val="26"/>
        </w:rPr>
        <w:t xml:space="preserve">средств, поступающих от собственников </w:t>
      </w:r>
      <w:r>
        <w:rPr>
          <w:rFonts w:ascii="Times New Roman" w:hAnsi="Times New Roman"/>
          <w:sz w:val="26"/>
          <w:szCs w:val="26"/>
        </w:rPr>
        <w:t xml:space="preserve">помещений многоквартирных домов, собственников </w:t>
      </w:r>
      <w:r w:rsidRPr="00914A63">
        <w:rPr>
          <w:rFonts w:ascii="Times New Roman" w:hAnsi="Times New Roman"/>
          <w:sz w:val="26"/>
          <w:szCs w:val="26"/>
        </w:rPr>
        <w:t xml:space="preserve">иных зданий и сооружений, расположенных в границах дворовой территории, подлежащей благоустройству и (или) от их представителей (далее – заинтересованные лица), направляемых на выполнение дополнительного перечня работ по благоустройству дворовых территорий, механизм контроля за их расходованием, а также устанавливает порядок и формы трудового и финансового участия граждан в выполнении указанных работ. </w:t>
      </w:r>
    </w:p>
    <w:p w:rsidR="00544B26" w:rsidRPr="00BD5AAF" w:rsidRDefault="00544B26" w:rsidP="00544B26">
      <w:pPr>
        <w:pStyle w:val="ac"/>
        <w:numPr>
          <w:ilvl w:val="1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14A63">
        <w:rPr>
          <w:rFonts w:ascii="Times New Roman" w:hAnsi="Times New Roman"/>
          <w:sz w:val="26"/>
          <w:szCs w:val="26"/>
        </w:rPr>
        <w:t>Под формой трудового участия понимается неоплачиваемая трудовая деятельность заинтересованн</w:t>
      </w:r>
      <w:r>
        <w:rPr>
          <w:rFonts w:ascii="Times New Roman" w:hAnsi="Times New Roman"/>
          <w:sz w:val="26"/>
          <w:szCs w:val="26"/>
        </w:rPr>
        <w:t>ых лиц и организаций,</w:t>
      </w:r>
      <w:r w:rsidRPr="00914A63">
        <w:rPr>
          <w:rFonts w:ascii="Times New Roman" w:hAnsi="Times New Roman"/>
          <w:sz w:val="26"/>
          <w:szCs w:val="26"/>
        </w:rPr>
        <w:t xml:space="preserve"> имеющая социально полезную направленность, не требующая специальной квалификации и организуемая в качестве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BD5AAF">
        <w:rPr>
          <w:rFonts w:ascii="Times New Roman" w:hAnsi="Times New Roman"/>
          <w:sz w:val="26"/>
          <w:szCs w:val="26"/>
        </w:rPr>
        <w:t>трудового участия заинтересованных лиц, организаций в выполнении дополнительного перечня работ по благоустройству дворовых территорий.</w:t>
      </w:r>
    </w:p>
    <w:p w:rsidR="00544B26" w:rsidRPr="00914A63" w:rsidRDefault="00544B26" w:rsidP="00544B26">
      <w:pPr>
        <w:pStyle w:val="ac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14A63">
        <w:rPr>
          <w:rFonts w:ascii="Times New Roman" w:hAnsi="Times New Roman"/>
          <w:sz w:val="26"/>
          <w:szCs w:val="26"/>
        </w:rPr>
        <w:t>1.3. Под формой финансового уча</w:t>
      </w:r>
      <w:r>
        <w:rPr>
          <w:rFonts w:ascii="Times New Roman" w:hAnsi="Times New Roman"/>
          <w:sz w:val="26"/>
          <w:szCs w:val="26"/>
        </w:rPr>
        <w:t xml:space="preserve">стия понимается </w:t>
      </w:r>
      <w:r w:rsidRPr="00914A63">
        <w:rPr>
          <w:rFonts w:ascii="Times New Roman" w:hAnsi="Times New Roman"/>
          <w:sz w:val="26"/>
          <w:szCs w:val="26"/>
        </w:rPr>
        <w:t>минимальная доля финансового участия заинтересованных лиц, организаций в выполнении дополнительного перечня работ по благо</w:t>
      </w:r>
      <w:r>
        <w:rPr>
          <w:rFonts w:ascii="Times New Roman" w:hAnsi="Times New Roman"/>
          <w:sz w:val="26"/>
          <w:szCs w:val="26"/>
        </w:rPr>
        <w:t xml:space="preserve">устройству дворовых территорий в размере </w:t>
      </w:r>
      <w:r w:rsidRPr="00914A63">
        <w:rPr>
          <w:rFonts w:ascii="Times New Roman" w:hAnsi="Times New Roman"/>
          <w:sz w:val="26"/>
          <w:szCs w:val="26"/>
        </w:rPr>
        <w:t xml:space="preserve">не менее 5 % от стоимости мероприятий по благоустройству дворовой территории в рамках дополнительного перечня работ. </w:t>
      </w:r>
    </w:p>
    <w:p w:rsidR="00544B26" w:rsidRPr="00914A63" w:rsidRDefault="00544B26" w:rsidP="00544B26">
      <w:pPr>
        <w:pStyle w:val="ac"/>
        <w:spacing w:after="0" w:line="240" w:lineRule="auto"/>
        <w:ind w:left="0" w:firstLine="720"/>
        <w:jc w:val="center"/>
        <w:rPr>
          <w:rFonts w:ascii="Times New Roman" w:hAnsi="Times New Roman"/>
          <w:b/>
          <w:sz w:val="26"/>
          <w:szCs w:val="26"/>
        </w:rPr>
      </w:pPr>
    </w:p>
    <w:p w:rsidR="00544B26" w:rsidRDefault="00544B26" w:rsidP="00544B26">
      <w:pPr>
        <w:pStyle w:val="ac"/>
        <w:numPr>
          <w:ilvl w:val="0"/>
          <w:numId w:val="12"/>
        </w:numPr>
        <w:spacing w:after="0" w:line="240" w:lineRule="auto"/>
        <w:ind w:left="0" w:firstLine="720"/>
        <w:jc w:val="center"/>
        <w:rPr>
          <w:rFonts w:ascii="Times New Roman" w:hAnsi="Times New Roman"/>
          <w:b/>
          <w:sz w:val="26"/>
          <w:szCs w:val="26"/>
        </w:rPr>
      </w:pPr>
      <w:r w:rsidRPr="00914A63">
        <w:rPr>
          <w:rFonts w:ascii="Times New Roman" w:hAnsi="Times New Roman"/>
          <w:b/>
          <w:sz w:val="26"/>
          <w:szCs w:val="26"/>
        </w:rPr>
        <w:t>Порядок финансового и трудового участия граждан</w:t>
      </w:r>
    </w:p>
    <w:p w:rsidR="00544B26" w:rsidRPr="00914A63" w:rsidRDefault="00544B26" w:rsidP="00544B26">
      <w:pPr>
        <w:pStyle w:val="ac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44B26" w:rsidRPr="00914A63" w:rsidRDefault="00544B26" w:rsidP="00544B26">
      <w:pPr>
        <w:pStyle w:val="ac"/>
        <w:numPr>
          <w:ilvl w:val="1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sz w:val="26"/>
          <w:szCs w:val="26"/>
        </w:rPr>
      </w:pPr>
      <w:r w:rsidRPr="00914A63">
        <w:rPr>
          <w:rFonts w:ascii="Times New Roman" w:hAnsi="Times New Roman"/>
          <w:sz w:val="26"/>
          <w:szCs w:val="26"/>
        </w:rPr>
        <w:t xml:space="preserve">Финансовое и трудовое участие граждан, организаций в выполнении мероприятий по благоустройству дворовых территорий должно подтверждаться документально в зависимости от формы такого участия. </w:t>
      </w:r>
    </w:p>
    <w:p w:rsidR="00544B26" w:rsidRPr="00914A63" w:rsidRDefault="00544B26" w:rsidP="00544B26">
      <w:pPr>
        <w:pStyle w:val="ac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14A63">
        <w:rPr>
          <w:rFonts w:ascii="Times New Roman" w:hAnsi="Times New Roman"/>
          <w:sz w:val="26"/>
          <w:szCs w:val="26"/>
        </w:rPr>
        <w:t xml:space="preserve">В качестве документов, подтверждающих финансовое участие, могут быть представлены: </w:t>
      </w:r>
    </w:p>
    <w:p w:rsidR="00544B26" w:rsidRPr="00914A63" w:rsidRDefault="00544B26" w:rsidP="00544B26">
      <w:pPr>
        <w:pStyle w:val="ac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14A63">
        <w:rPr>
          <w:rFonts w:ascii="Times New Roman" w:hAnsi="Times New Roman"/>
          <w:sz w:val="26"/>
          <w:szCs w:val="26"/>
        </w:rPr>
        <w:t>- копии платежных поручений о перечислении средств или внесении средств на специальный счет, открытый уполномоченной организацией для учета средств заинтересованных лиц;</w:t>
      </w:r>
    </w:p>
    <w:p w:rsidR="00544B26" w:rsidRPr="00914A63" w:rsidRDefault="00544B26" w:rsidP="00544B26">
      <w:pPr>
        <w:pStyle w:val="ac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14A63">
        <w:rPr>
          <w:rFonts w:ascii="Times New Roman" w:hAnsi="Times New Roman"/>
          <w:sz w:val="26"/>
          <w:szCs w:val="26"/>
        </w:rPr>
        <w:t xml:space="preserve">- копия ведомости сбора средств с физических лиц, которые в последствии также вносятся на вышеуказанный счет; </w:t>
      </w:r>
    </w:p>
    <w:p w:rsidR="00544B26" w:rsidRPr="00914A63" w:rsidRDefault="00544B26" w:rsidP="00544B26">
      <w:pPr>
        <w:pStyle w:val="ac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14A63">
        <w:rPr>
          <w:rFonts w:ascii="Times New Roman" w:hAnsi="Times New Roman"/>
          <w:sz w:val="26"/>
          <w:szCs w:val="26"/>
        </w:rPr>
        <w:lastRenderedPageBreak/>
        <w:t xml:space="preserve">- иные расчетно-платежные документы, подтверждающие факт финансового участия заинтересованных лиц. </w:t>
      </w:r>
    </w:p>
    <w:p w:rsidR="00544B26" w:rsidRPr="00914A63" w:rsidRDefault="00544B26" w:rsidP="00544B26">
      <w:pPr>
        <w:pStyle w:val="ac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14A63">
        <w:rPr>
          <w:rFonts w:ascii="Times New Roman" w:hAnsi="Times New Roman"/>
          <w:sz w:val="26"/>
          <w:szCs w:val="26"/>
        </w:rPr>
        <w:t>В качестве документов (материалов), подтверждающих трудовое участие заинтересованных лиц</w:t>
      </w:r>
      <w:r w:rsidR="00586694">
        <w:rPr>
          <w:rFonts w:ascii="Times New Roman" w:hAnsi="Times New Roman"/>
          <w:sz w:val="26"/>
          <w:szCs w:val="26"/>
        </w:rPr>
        <w:t>,</w:t>
      </w:r>
      <w:r w:rsidRPr="00914A63">
        <w:rPr>
          <w:rFonts w:ascii="Times New Roman" w:hAnsi="Times New Roman"/>
          <w:sz w:val="26"/>
          <w:szCs w:val="26"/>
        </w:rPr>
        <w:t xml:space="preserve"> могут быть представлены:</w:t>
      </w:r>
    </w:p>
    <w:p w:rsidR="00544B26" w:rsidRPr="00914A63" w:rsidRDefault="00544B26" w:rsidP="00544B26">
      <w:pPr>
        <w:pStyle w:val="ac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14A63">
        <w:rPr>
          <w:rFonts w:ascii="Times New Roman" w:hAnsi="Times New Roman"/>
          <w:sz w:val="26"/>
          <w:szCs w:val="26"/>
        </w:rPr>
        <w:t>- отчет подрядной организации о выполнении работ, включающий информацию о проведении мероприятия с трудовым участием граждан;</w:t>
      </w:r>
    </w:p>
    <w:p w:rsidR="00544B26" w:rsidRPr="00914A63" w:rsidRDefault="00544B26" w:rsidP="00544B26">
      <w:pPr>
        <w:pStyle w:val="ac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14A63">
        <w:rPr>
          <w:rFonts w:ascii="Times New Roman" w:hAnsi="Times New Roman"/>
          <w:sz w:val="26"/>
          <w:szCs w:val="26"/>
        </w:rPr>
        <w:t>- отчет совета многоквартирного дома, лица, управляющего многоквартирным домом</w:t>
      </w:r>
      <w:r w:rsidR="00586694">
        <w:rPr>
          <w:rFonts w:ascii="Times New Roman" w:hAnsi="Times New Roman"/>
          <w:sz w:val="26"/>
          <w:szCs w:val="26"/>
        </w:rPr>
        <w:t>,</w:t>
      </w:r>
      <w:r w:rsidRPr="00914A63">
        <w:rPr>
          <w:rFonts w:ascii="Times New Roman" w:hAnsi="Times New Roman"/>
          <w:sz w:val="26"/>
          <w:szCs w:val="26"/>
        </w:rPr>
        <w:t xml:space="preserve"> о проведении мероприятия с трудовым участием граждан. При этом рекомендуется в качестве прил</w:t>
      </w:r>
      <w:r>
        <w:rPr>
          <w:rFonts w:ascii="Times New Roman" w:hAnsi="Times New Roman"/>
          <w:sz w:val="26"/>
          <w:szCs w:val="26"/>
        </w:rPr>
        <w:t>ожения к такому отчету представля</w:t>
      </w:r>
      <w:r w:rsidRPr="00914A63">
        <w:rPr>
          <w:rFonts w:ascii="Times New Roman" w:hAnsi="Times New Roman"/>
          <w:sz w:val="26"/>
          <w:szCs w:val="26"/>
        </w:rPr>
        <w:t>ть фото-, видеоматериалы, подтверждающие проведение мероприятия с трудовым участием граждан</w:t>
      </w:r>
      <w:r w:rsidR="00586694">
        <w:rPr>
          <w:rFonts w:ascii="Times New Roman" w:hAnsi="Times New Roman"/>
          <w:sz w:val="26"/>
          <w:szCs w:val="26"/>
        </w:rPr>
        <w:t>,</w:t>
      </w:r>
      <w:r w:rsidRPr="00914A63">
        <w:rPr>
          <w:rFonts w:ascii="Times New Roman" w:hAnsi="Times New Roman"/>
          <w:sz w:val="26"/>
          <w:szCs w:val="26"/>
        </w:rPr>
        <w:t xml:space="preserve"> и размещать указанные материалы в средствах массовой информации и информационно - телекоммуникационной сети «Интернет». </w:t>
      </w:r>
    </w:p>
    <w:p w:rsidR="00544B26" w:rsidRPr="00914A63" w:rsidRDefault="00544B26" w:rsidP="00544B26">
      <w:pPr>
        <w:pStyle w:val="ac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14A63">
        <w:rPr>
          <w:rFonts w:ascii="Times New Roman" w:hAnsi="Times New Roman"/>
          <w:sz w:val="26"/>
          <w:szCs w:val="26"/>
        </w:rPr>
        <w:t>Организация трудового участия, в случае принятия соответствующего решения муниципальным образова</w:t>
      </w:r>
      <w:r w:rsidR="00586694">
        <w:rPr>
          <w:rFonts w:ascii="Times New Roman" w:hAnsi="Times New Roman"/>
          <w:sz w:val="26"/>
          <w:szCs w:val="26"/>
        </w:rPr>
        <w:t>нием, осуществляется гражданами</w:t>
      </w:r>
      <w:r w:rsidRPr="00914A63">
        <w:rPr>
          <w:rFonts w:ascii="Times New Roman" w:hAnsi="Times New Roman"/>
          <w:sz w:val="26"/>
          <w:szCs w:val="26"/>
        </w:rPr>
        <w:t xml:space="preserve"> в соответствии с  решением общего собрания собственников помещений в многокварт</w:t>
      </w:r>
      <w:r w:rsidR="00586694">
        <w:rPr>
          <w:rFonts w:ascii="Times New Roman" w:hAnsi="Times New Roman"/>
          <w:sz w:val="26"/>
          <w:szCs w:val="26"/>
        </w:rPr>
        <w:t>ирном доме, дворовая территория</w:t>
      </w:r>
      <w:r w:rsidRPr="00914A63">
        <w:rPr>
          <w:rFonts w:ascii="Times New Roman" w:hAnsi="Times New Roman"/>
          <w:sz w:val="26"/>
          <w:szCs w:val="26"/>
        </w:rPr>
        <w:t xml:space="preserve">  котор</w:t>
      </w:r>
      <w:r w:rsidR="00586694">
        <w:rPr>
          <w:rFonts w:ascii="Times New Roman" w:hAnsi="Times New Roman"/>
          <w:sz w:val="26"/>
          <w:szCs w:val="26"/>
        </w:rPr>
        <w:t>ого</w:t>
      </w:r>
      <w:r w:rsidRPr="00914A63">
        <w:rPr>
          <w:rFonts w:ascii="Times New Roman" w:hAnsi="Times New Roman"/>
          <w:sz w:val="26"/>
          <w:szCs w:val="26"/>
        </w:rPr>
        <w:t xml:space="preserve"> подлежит благоустройству, оформленн</w:t>
      </w:r>
      <w:r w:rsidR="00586694">
        <w:rPr>
          <w:rFonts w:ascii="Times New Roman" w:hAnsi="Times New Roman"/>
          <w:sz w:val="26"/>
          <w:szCs w:val="26"/>
        </w:rPr>
        <w:t xml:space="preserve">ым </w:t>
      </w:r>
      <w:r w:rsidRPr="00914A63">
        <w:rPr>
          <w:rFonts w:ascii="Times New Roman" w:hAnsi="Times New Roman"/>
          <w:sz w:val="26"/>
          <w:szCs w:val="26"/>
        </w:rPr>
        <w:t xml:space="preserve">соответствующим протоколом общего собрания </w:t>
      </w:r>
      <w:r>
        <w:rPr>
          <w:rFonts w:ascii="Times New Roman" w:hAnsi="Times New Roman"/>
          <w:sz w:val="26"/>
          <w:szCs w:val="26"/>
        </w:rPr>
        <w:t xml:space="preserve">собственников помещений в многоквартирном доме, с решением </w:t>
      </w:r>
      <w:r w:rsidRPr="00914A63">
        <w:rPr>
          <w:rFonts w:ascii="Times New Roman" w:hAnsi="Times New Roman"/>
          <w:sz w:val="26"/>
          <w:szCs w:val="26"/>
        </w:rPr>
        <w:t xml:space="preserve">собственников иных зданий и сооружений, расположенных в границах дворовой территории, подлежащей благоустройству. </w:t>
      </w:r>
    </w:p>
    <w:p w:rsidR="00544B26" w:rsidRPr="00914A63" w:rsidRDefault="00544B26" w:rsidP="00544B26">
      <w:pPr>
        <w:pStyle w:val="ac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14A63">
        <w:rPr>
          <w:rFonts w:ascii="Times New Roman" w:hAnsi="Times New Roman"/>
          <w:sz w:val="26"/>
          <w:szCs w:val="26"/>
        </w:rPr>
        <w:t xml:space="preserve">Организация трудового участия призвана обеспечить реализацию потребностей в благоустройстве соответствующей дворовой территории, исходя из необходимости и целесообразности организации таких работ. </w:t>
      </w:r>
    </w:p>
    <w:p w:rsidR="00544B26" w:rsidRPr="00914A63" w:rsidRDefault="00544B26" w:rsidP="00544B26">
      <w:pPr>
        <w:pStyle w:val="ac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:rsidR="00544B26" w:rsidRDefault="00544B26" w:rsidP="00544B26">
      <w:pPr>
        <w:pStyle w:val="ac"/>
        <w:numPr>
          <w:ilvl w:val="0"/>
          <w:numId w:val="12"/>
        </w:numPr>
        <w:spacing w:after="0" w:line="240" w:lineRule="auto"/>
        <w:ind w:left="0" w:firstLine="720"/>
        <w:jc w:val="center"/>
        <w:rPr>
          <w:rFonts w:ascii="Times New Roman" w:hAnsi="Times New Roman"/>
          <w:b/>
          <w:sz w:val="26"/>
          <w:szCs w:val="26"/>
        </w:rPr>
      </w:pPr>
      <w:r w:rsidRPr="00914A63">
        <w:rPr>
          <w:rFonts w:ascii="Times New Roman" w:hAnsi="Times New Roman"/>
          <w:b/>
          <w:sz w:val="26"/>
          <w:szCs w:val="26"/>
        </w:rPr>
        <w:t>Порядок аккумулирования и расходования средств</w:t>
      </w:r>
    </w:p>
    <w:p w:rsidR="00544B26" w:rsidRPr="00914A63" w:rsidRDefault="00544B26" w:rsidP="00544B26">
      <w:pPr>
        <w:pStyle w:val="ac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44B26" w:rsidRDefault="00544B26" w:rsidP="00544B26">
      <w:pPr>
        <w:pStyle w:val="ac"/>
        <w:numPr>
          <w:ilvl w:val="1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Аккумулирование средств осуществляется в целях обеспечения работ по дополнительному перечню работ по благоустройству дворовых территорий и производится на счете муниципального унитарного предприятия или бюджетного учреждения, или организации, уполномоченной администрацией </w:t>
      </w:r>
      <w:r w:rsidR="002E4B9D">
        <w:rPr>
          <w:rFonts w:ascii="Times New Roman" w:hAnsi="Times New Roman"/>
          <w:sz w:val="26"/>
          <w:szCs w:val="26"/>
        </w:rPr>
        <w:t>Трубчевского муниципального</w:t>
      </w:r>
      <w:r>
        <w:rPr>
          <w:rFonts w:ascii="Times New Roman" w:hAnsi="Times New Roman"/>
          <w:sz w:val="26"/>
          <w:szCs w:val="26"/>
        </w:rPr>
        <w:t xml:space="preserve"> района. </w:t>
      </w:r>
    </w:p>
    <w:p w:rsidR="00544B26" w:rsidRPr="00914A63" w:rsidRDefault="00544B26" w:rsidP="00544B26">
      <w:pPr>
        <w:pStyle w:val="ac"/>
        <w:numPr>
          <w:ilvl w:val="1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14A63">
        <w:rPr>
          <w:rFonts w:ascii="Times New Roman" w:hAnsi="Times New Roman"/>
          <w:sz w:val="26"/>
          <w:szCs w:val="26"/>
        </w:rPr>
        <w:t>На территории муниципального образования «</w:t>
      </w:r>
      <w:r w:rsidR="005A3C7D">
        <w:rPr>
          <w:rFonts w:ascii="Times New Roman" w:hAnsi="Times New Roman"/>
          <w:sz w:val="26"/>
          <w:szCs w:val="26"/>
        </w:rPr>
        <w:t>Городецкого сельского поселения</w:t>
      </w:r>
      <w:r w:rsidRPr="00914A63">
        <w:rPr>
          <w:rFonts w:ascii="Times New Roman" w:hAnsi="Times New Roman"/>
          <w:sz w:val="26"/>
          <w:szCs w:val="26"/>
        </w:rPr>
        <w:t>» уполномоченным предприятием (организацией) по аккумулированию и расходованию средств заинтересованных лиц, направляемых на выполнение дополнительного перечня работ по благоустройству дво</w:t>
      </w:r>
      <w:r>
        <w:rPr>
          <w:rFonts w:ascii="Times New Roman" w:hAnsi="Times New Roman"/>
          <w:sz w:val="26"/>
          <w:szCs w:val="26"/>
        </w:rPr>
        <w:t xml:space="preserve">ровых территорий, определено </w:t>
      </w:r>
      <w:r w:rsidR="002E4B9D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 xml:space="preserve">униципальное унитарное предприятие  </w:t>
      </w:r>
      <w:r w:rsidR="002E4B9D">
        <w:rPr>
          <w:rFonts w:ascii="Times New Roman" w:hAnsi="Times New Roman"/>
          <w:sz w:val="26"/>
          <w:szCs w:val="26"/>
        </w:rPr>
        <w:t>«</w:t>
      </w:r>
      <w:proofErr w:type="spellStart"/>
      <w:r w:rsidR="002E4B9D">
        <w:rPr>
          <w:rFonts w:ascii="Times New Roman" w:hAnsi="Times New Roman"/>
          <w:sz w:val="26"/>
          <w:szCs w:val="26"/>
        </w:rPr>
        <w:t>Жилкомсервис</w:t>
      </w:r>
      <w:proofErr w:type="spellEnd"/>
      <w:r w:rsidR="002E4B9D">
        <w:rPr>
          <w:rFonts w:ascii="Times New Roman" w:hAnsi="Times New Roman"/>
          <w:sz w:val="26"/>
          <w:szCs w:val="26"/>
        </w:rPr>
        <w:t xml:space="preserve"> г.Трубчевск» </w:t>
      </w:r>
      <w:r>
        <w:rPr>
          <w:rFonts w:ascii="Times New Roman" w:hAnsi="Times New Roman"/>
          <w:sz w:val="26"/>
          <w:szCs w:val="26"/>
        </w:rPr>
        <w:t xml:space="preserve"> (далее – Уполномоченное предприятие). </w:t>
      </w:r>
    </w:p>
    <w:p w:rsidR="00544B26" w:rsidRPr="00914A63" w:rsidRDefault="00544B26" w:rsidP="00544B26">
      <w:pPr>
        <w:pStyle w:val="ac"/>
        <w:numPr>
          <w:ilvl w:val="1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14A63">
        <w:rPr>
          <w:rFonts w:ascii="Times New Roman" w:hAnsi="Times New Roman"/>
          <w:sz w:val="26"/>
          <w:szCs w:val="26"/>
        </w:rPr>
        <w:t xml:space="preserve">Уполномоченное предприятие открывает счет для перечисления средств заинтересованных лиц в российской кредитной организации. </w:t>
      </w:r>
    </w:p>
    <w:p w:rsidR="00544B26" w:rsidRDefault="00544B26" w:rsidP="00544B26">
      <w:pPr>
        <w:pStyle w:val="ac"/>
        <w:numPr>
          <w:ilvl w:val="1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После утверждения </w:t>
      </w:r>
      <w:proofErr w:type="spellStart"/>
      <w:r>
        <w:rPr>
          <w:rFonts w:ascii="Times New Roman" w:hAnsi="Times New Roman"/>
          <w:sz w:val="26"/>
          <w:szCs w:val="26"/>
        </w:rPr>
        <w:t>дизайн-проекта</w:t>
      </w:r>
      <w:proofErr w:type="spellEnd"/>
      <w:r>
        <w:rPr>
          <w:rFonts w:ascii="Times New Roman" w:hAnsi="Times New Roman"/>
          <w:sz w:val="26"/>
          <w:szCs w:val="26"/>
        </w:rPr>
        <w:t xml:space="preserve"> общественной комиссией и его согласования с заинтересованными лицами (их представителями) у</w:t>
      </w:r>
      <w:r w:rsidRPr="00914A63">
        <w:rPr>
          <w:rFonts w:ascii="Times New Roman" w:hAnsi="Times New Roman"/>
          <w:sz w:val="26"/>
          <w:szCs w:val="26"/>
        </w:rPr>
        <w:t xml:space="preserve">полномоченное предприятие заключает соглашения с заинтересованными лицами (их представителями), принявшими решение о благоустройстве дворовых территорий в рамках дополнительного перечня работ, в которых указывается территория благоустройства, реквизиты счета для перечисления средств, определяются сроки, порядок перечисления и объем денежных средств, подлежащих перечислению заинтересованными лицами, порядок расходования и возврата указанных средств, а </w:t>
      </w:r>
      <w:r w:rsidRPr="00914A63">
        <w:rPr>
          <w:rFonts w:ascii="Times New Roman" w:hAnsi="Times New Roman"/>
          <w:sz w:val="26"/>
          <w:szCs w:val="26"/>
        </w:rPr>
        <w:lastRenderedPageBreak/>
        <w:t xml:space="preserve">также реквизиты счета, на который подлежат возврату денежные средства заинтересованных лиц в случаях, определенных соглашением, права обязанности и ответственность сторон соглашения, условия и порядок контроля заинтересованными лицами за операциями с указанными средствами. </w:t>
      </w:r>
    </w:p>
    <w:p w:rsidR="00544B26" w:rsidRDefault="00544B26" w:rsidP="00544B26">
      <w:pPr>
        <w:pStyle w:val="ac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14A63">
        <w:rPr>
          <w:rFonts w:ascii="Times New Roman" w:hAnsi="Times New Roman"/>
          <w:sz w:val="26"/>
          <w:szCs w:val="26"/>
        </w:rPr>
        <w:t>Объем денежных средств, подлежащих перечислению заинтересованными  лицами н</w:t>
      </w:r>
      <w:r>
        <w:rPr>
          <w:rFonts w:ascii="Times New Roman" w:hAnsi="Times New Roman"/>
          <w:sz w:val="26"/>
          <w:szCs w:val="26"/>
        </w:rPr>
        <w:t>а</w:t>
      </w:r>
      <w:r w:rsidRPr="00914A63">
        <w:rPr>
          <w:rFonts w:ascii="Times New Roman" w:hAnsi="Times New Roman"/>
          <w:sz w:val="26"/>
          <w:szCs w:val="26"/>
        </w:rPr>
        <w:t xml:space="preserve"> реализацию мероприятий по благоустройству дворовой территории в рамках дополнительного перечня работ, определяется в соответствии со сметным расчетом, а также исходя из нормативной стоимости (единичных расценок) работ по благоустройству дворовых территорий и объема работ, указанного в дизайн - проекте, и составляет не менее 5 процентов от общей стоимости работ в рамках дополнительного перечня. </w:t>
      </w:r>
    </w:p>
    <w:p w:rsidR="00544B26" w:rsidRPr="00914A63" w:rsidRDefault="00544B26" w:rsidP="00544B26">
      <w:pPr>
        <w:pStyle w:val="ac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14A63">
        <w:rPr>
          <w:rFonts w:ascii="Times New Roman" w:hAnsi="Times New Roman"/>
          <w:sz w:val="26"/>
          <w:szCs w:val="26"/>
        </w:rPr>
        <w:t xml:space="preserve">Фактический объем денежных средств, подлежащих перечислению заинтересованными лицами, может быть изменен 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  обеспечения государственных и муниципальных нужд», а также с учетом стоимости фактически выполненных работ. </w:t>
      </w:r>
    </w:p>
    <w:p w:rsidR="00544B26" w:rsidRPr="00914A63" w:rsidRDefault="00544B26" w:rsidP="00544B26">
      <w:pPr>
        <w:pStyle w:val="ac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14A63">
        <w:rPr>
          <w:rFonts w:ascii="Times New Roman" w:hAnsi="Times New Roman"/>
          <w:sz w:val="26"/>
          <w:szCs w:val="26"/>
        </w:rPr>
        <w:t>Перечисление денежных средств заинтересованными лицами (их представителями) осуществляется до начала работ по благоустройству дворовой территории в течени</w:t>
      </w:r>
      <w:r w:rsidR="002E4B9D" w:rsidRPr="00914A63">
        <w:rPr>
          <w:rFonts w:ascii="Times New Roman" w:hAnsi="Times New Roman"/>
          <w:sz w:val="26"/>
          <w:szCs w:val="26"/>
        </w:rPr>
        <w:t>е</w:t>
      </w:r>
      <w:r w:rsidRPr="00914A63">
        <w:rPr>
          <w:rFonts w:ascii="Times New Roman" w:hAnsi="Times New Roman"/>
          <w:sz w:val="26"/>
          <w:szCs w:val="26"/>
        </w:rPr>
        <w:t xml:space="preserve"> 15 дней  с момента подписания соглашения с уполномоченным предприятиям. </w:t>
      </w:r>
    </w:p>
    <w:p w:rsidR="00544B26" w:rsidRDefault="00544B26" w:rsidP="00544B26">
      <w:pPr>
        <w:pStyle w:val="ac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14A63">
        <w:rPr>
          <w:rFonts w:ascii="Times New Roman" w:hAnsi="Times New Roman"/>
          <w:sz w:val="26"/>
          <w:szCs w:val="26"/>
        </w:rPr>
        <w:t xml:space="preserve">В случае, если денежные средства в полном объеме не будут перечислены в установленный срок, заявка такого многоквартирного дома, в части выполнения дополнительного перечня работ по благоустройству дворовой территории, выполнению не подлежит. </w:t>
      </w:r>
    </w:p>
    <w:p w:rsidR="00544B26" w:rsidRPr="00914A63" w:rsidRDefault="00544B26" w:rsidP="00544B26">
      <w:pPr>
        <w:pStyle w:val="ac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Денежные средства считаются поступившими в доход бюджета муниципального образования «</w:t>
      </w:r>
      <w:r w:rsidR="005A3C7D">
        <w:rPr>
          <w:rFonts w:ascii="Times New Roman" w:hAnsi="Times New Roman"/>
          <w:sz w:val="26"/>
          <w:szCs w:val="26"/>
        </w:rPr>
        <w:t>Городецкое сельское поселение</w:t>
      </w:r>
      <w:r>
        <w:rPr>
          <w:rFonts w:ascii="Times New Roman" w:hAnsi="Times New Roman"/>
          <w:sz w:val="26"/>
          <w:szCs w:val="26"/>
        </w:rPr>
        <w:t>» с момента их зачисления на лицевой счет админ</w:t>
      </w:r>
      <w:r w:rsidR="002E4B9D">
        <w:rPr>
          <w:rFonts w:ascii="Times New Roman" w:hAnsi="Times New Roman"/>
          <w:sz w:val="26"/>
          <w:szCs w:val="26"/>
        </w:rPr>
        <w:t xml:space="preserve">истрации </w:t>
      </w:r>
      <w:r w:rsidR="005A3C7D">
        <w:rPr>
          <w:rFonts w:ascii="Times New Roman" w:hAnsi="Times New Roman"/>
          <w:sz w:val="26"/>
          <w:szCs w:val="26"/>
        </w:rPr>
        <w:t>Городецкого сельского поселения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544B26" w:rsidRPr="002E4B9D" w:rsidRDefault="00544B26" w:rsidP="00544B26">
      <w:pPr>
        <w:pStyle w:val="ac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2E4B9D">
        <w:rPr>
          <w:rFonts w:ascii="Times New Roman" w:hAnsi="Times New Roman"/>
          <w:sz w:val="26"/>
          <w:szCs w:val="26"/>
        </w:rPr>
        <w:t>Перечень дворовых территорий, подлежащих благоустройству в рамках реализации муниципальной программы «</w:t>
      </w:r>
      <w:r w:rsidR="002E4B9D" w:rsidRPr="002E4B9D">
        <w:rPr>
          <w:rFonts w:ascii="Times New Roman" w:hAnsi="Times New Roman"/>
          <w:sz w:val="26"/>
          <w:szCs w:val="26"/>
        </w:rPr>
        <w:t xml:space="preserve">Формирование </w:t>
      </w:r>
      <w:r w:rsidR="006D6054">
        <w:rPr>
          <w:rFonts w:ascii="Times New Roman" w:hAnsi="Times New Roman"/>
          <w:sz w:val="26"/>
          <w:szCs w:val="26"/>
        </w:rPr>
        <w:t>современной</w:t>
      </w:r>
      <w:r w:rsidR="002E4B9D" w:rsidRPr="002E4B9D">
        <w:rPr>
          <w:rFonts w:ascii="Times New Roman" w:hAnsi="Times New Roman"/>
          <w:sz w:val="26"/>
          <w:szCs w:val="26"/>
        </w:rPr>
        <w:t xml:space="preserve"> городской среды на территории </w:t>
      </w:r>
      <w:r w:rsidR="005A3C7D">
        <w:rPr>
          <w:rFonts w:ascii="Times New Roman" w:hAnsi="Times New Roman"/>
          <w:sz w:val="26"/>
          <w:szCs w:val="26"/>
        </w:rPr>
        <w:t>Городецкого сельского поселения</w:t>
      </w:r>
      <w:r w:rsidR="002E4B9D" w:rsidRPr="002E4B9D">
        <w:rPr>
          <w:rFonts w:ascii="Times New Roman" w:hAnsi="Times New Roman"/>
          <w:sz w:val="26"/>
          <w:szCs w:val="26"/>
        </w:rPr>
        <w:t xml:space="preserve"> на 2018-2022 годы</w:t>
      </w:r>
      <w:r w:rsidR="006A4CEB">
        <w:rPr>
          <w:rFonts w:ascii="Times New Roman" w:hAnsi="Times New Roman"/>
          <w:sz w:val="26"/>
          <w:szCs w:val="26"/>
        </w:rPr>
        <w:t>»</w:t>
      </w:r>
      <w:r w:rsidR="00586694">
        <w:rPr>
          <w:rFonts w:ascii="Times New Roman" w:hAnsi="Times New Roman"/>
          <w:sz w:val="26"/>
          <w:szCs w:val="26"/>
        </w:rPr>
        <w:t>,</w:t>
      </w:r>
      <w:r w:rsidR="002E4B9D" w:rsidRPr="002E4B9D">
        <w:rPr>
          <w:rFonts w:ascii="Times New Roman" w:hAnsi="Times New Roman"/>
          <w:sz w:val="26"/>
          <w:szCs w:val="26"/>
        </w:rPr>
        <w:t xml:space="preserve"> </w:t>
      </w:r>
      <w:r w:rsidRPr="002E4B9D">
        <w:rPr>
          <w:rFonts w:ascii="Times New Roman" w:hAnsi="Times New Roman"/>
          <w:sz w:val="26"/>
          <w:szCs w:val="26"/>
        </w:rPr>
        <w:t>подлежит корректировке с включением следующих по очередности дворовых территорий, прошедших отбор</w:t>
      </w:r>
      <w:r w:rsidR="00586694">
        <w:rPr>
          <w:rFonts w:ascii="Times New Roman" w:hAnsi="Times New Roman"/>
          <w:sz w:val="26"/>
          <w:szCs w:val="26"/>
        </w:rPr>
        <w:t>,</w:t>
      </w:r>
      <w:r w:rsidRPr="002E4B9D">
        <w:rPr>
          <w:rFonts w:ascii="Times New Roman" w:hAnsi="Times New Roman"/>
          <w:sz w:val="26"/>
          <w:szCs w:val="26"/>
        </w:rPr>
        <w:t xml:space="preserve"> в пределах лимитов бюджетных ассигнований, предусмотренных Программой. </w:t>
      </w:r>
    </w:p>
    <w:p w:rsidR="00544B26" w:rsidRPr="00914A63" w:rsidRDefault="00544B26" w:rsidP="00544B26">
      <w:pPr>
        <w:pStyle w:val="ac"/>
        <w:numPr>
          <w:ilvl w:val="1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14A63">
        <w:rPr>
          <w:rFonts w:ascii="Times New Roman" w:hAnsi="Times New Roman"/>
          <w:sz w:val="26"/>
          <w:szCs w:val="26"/>
        </w:rPr>
        <w:t xml:space="preserve">Уполномоченное предприятие обеспечивает учет денежных средств, поступающих на счет для перечисления средств заинтересованных лиц в разрезе многоквартирных домов и дворовых территорий, подлежащих благоустройству. </w:t>
      </w:r>
    </w:p>
    <w:p w:rsidR="00544B26" w:rsidRPr="00914A63" w:rsidRDefault="00544B26" w:rsidP="00544B26">
      <w:pPr>
        <w:pStyle w:val="ac"/>
        <w:numPr>
          <w:ilvl w:val="1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14A63">
        <w:rPr>
          <w:rFonts w:ascii="Times New Roman" w:hAnsi="Times New Roman"/>
          <w:sz w:val="26"/>
          <w:szCs w:val="26"/>
        </w:rPr>
        <w:t xml:space="preserve">Уполномоченное предприятие ежемесячно: </w:t>
      </w:r>
    </w:p>
    <w:p w:rsidR="00544B26" w:rsidRPr="00914A63" w:rsidRDefault="00544B26" w:rsidP="00544B26">
      <w:pPr>
        <w:ind w:firstLine="720"/>
        <w:jc w:val="both"/>
        <w:rPr>
          <w:sz w:val="26"/>
          <w:szCs w:val="26"/>
        </w:rPr>
      </w:pPr>
      <w:r w:rsidRPr="00914A63">
        <w:rPr>
          <w:sz w:val="26"/>
          <w:szCs w:val="26"/>
        </w:rPr>
        <w:t>- обеспечивает опубликование данных о поступивших от заинтересованных лиц денежных средств</w:t>
      </w:r>
      <w:r w:rsidR="00586694">
        <w:rPr>
          <w:sz w:val="26"/>
          <w:szCs w:val="26"/>
        </w:rPr>
        <w:t>ах</w:t>
      </w:r>
      <w:r w:rsidRPr="00914A63">
        <w:rPr>
          <w:sz w:val="26"/>
          <w:szCs w:val="26"/>
        </w:rPr>
        <w:t xml:space="preserve"> в разрезе многоквартирных домов, дворовые территории которы</w:t>
      </w:r>
      <w:r w:rsidR="00586694">
        <w:rPr>
          <w:sz w:val="26"/>
          <w:szCs w:val="26"/>
        </w:rPr>
        <w:t>х</w:t>
      </w:r>
      <w:r w:rsidRPr="00914A63">
        <w:rPr>
          <w:sz w:val="26"/>
          <w:szCs w:val="26"/>
        </w:rPr>
        <w:t xml:space="preserve"> подлежат благоустройству, на официальном сайте администрации </w:t>
      </w:r>
      <w:r w:rsidR="006A4CEB">
        <w:rPr>
          <w:sz w:val="26"/>
          <w:szCs w:val="26"/>
        </w:rPr>
        <w:t xml:space="preserve">Трубчевского муниципального </w:t>
      </w:r>
      <w:r w:rsidRPr="00914A63">
        <w:rPr>
          <w:sz w:val="26"/>
          <w:szCs w:val="26"/>
        </w:rPr>
        <w:t>района в сети Интернет;</w:t>
      </w:r>
    </w:p>
    <w:p w:rsidR="00544B26" w:rsidRPr="00914A63" w:rsidRDefault="00544B26" w:rsidP="00544B26">
      <w:pPr>
        <w:ind w:firstLine="720"/>
        <w:jc w:val="both"/>
        <w:rPr>
          <w:sz w:val="26"/>
          <w:szCs w:val="26"/>
        </w:rPr>
      </w:pPr>
      <w:r w:rsidRPr="00914A63">
        <w:rPr>
          <w:sz w:val="26"/>
          <w:szCs w:val="26"/>
        </w:rPr>
        <w:t xml:space="preserve">- направляет данные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</w:t>
      </w:r>
      <w:r w:rsidR="006A4CEB">
        <w:rPr>
          <w:sz w:val="26"/>
          <w:szCs w:val="26"/>
        </w:rPr>
        <w:t>о</w:t>
      </w:r>
      <w:r w:rsidRPr="00914A63">
        <w:rPr>
          <w:sz w:val="26"/>
          <w:szCs w:val="26"/>
        </w:rPr>
        <w:t xml:space="preserve">бщественной комиссии. </w:t>
      </w:r>
    </w:p>
    <w:p w:rsidR="00544B26" w:rsidRPr="00914A63" w:rsidRDefault="00544B26" w:rsidP="00544B26">
      <w:pPr>
        <w:ind w:firstLine="720"/>
        <w:jc w:val="both"/>
        <w:rPr>
          <w:sz w:val="26"/>
          <w:szCs w:val="26"/>
        </w:rPr>
      </w:pPr>
      <w:r w:rsidRPr="00914A63">
        <w:rPr>
          <w:sz w:val="26"/>
          <w:szCs w:val="26"/>
        </w:rPr>
        <w:t xml:space="preserve">3.7.  Расходование аккумулированных денежных средств заинтересованных лиц осуществляется на оплату дополнительного перечня работ по благоустройству дворовой территории, в рамках утвержденных дизайн - проектов благоустройства </w:t>
      </w:r>
      <w:r w:rsidRPr="00914A63">
        <w:rPr>
          <w:sz w:val="26"/>
          <w:szCs w:val="26"/>
        </w:rPr>
        <w:lastRenderedPageBreak/>
        <w:t>дворовых территорий в соответствии с условиями заключенных соглашений с заинтере</w:t>
      </w:r>
      <w:r w:rsidR="009E3F66">
        <w:rPr>
          <w:sz w:val="26"/>
          <w:szCs w:val="26"/>
        </w:rPr>
        <w:t>сованными лицами. С этой целью У</w:t>
      </w:r>
      <w:r w:rsidRPr="00914A63">
        <w:rPr>
          <w:sz w:val="26"/>
          <w:szCs w:val="26"/>
        </w:rPr>
        <w:t xml:space="preserve">полномоченное предприятие заключает соглашение с администрацией  </w:t>
      </w:r>
      <w:r w:rsidR="005A3BC2">
        <w:rPr>
          <w:sz w:val="26"/>
          <w:szCs w:val="26"/>
        </w:rPr>
        <w:t>Городецкого сельского поселения</w:t>
      </w:r>
      <w:r w:rsidRPr="00914A63">
        <w:rPr>
          <w:sz w:val="26"/>
          <w:szCs w:val="26"/>
        </w:rPr>
        <w:t>, являющейся ответственным исполнителем мероприятий муниципальной программы «</w:t>
      </w:r>
      <w:r w:rsidR="006A4CEB">
        <w:rPr>
          <w:sz w:val="26"/>
          <w:szCs w:val="26"/>
        </w:rPr>
        <w:t xml:space="preserve">Формирование </w:t>
      </w:r>
      <w:r w:rsidR="006D6054">
        <w:rPr>
          <w:sz w:val="26"/>
          <w:szCs w:val="26"/>
        </w:rPr>
        <w:t>современной</w:t>
      </w:r>
      <w:r w:rsidR="006A4CEB">
        <w:rPr>
          <w:sz w:val="26"/>
          <w:szCs w:val="26"/>
        </w:rPr>
        <w:t xml:space="preserve"> городской среды на территории </w:t>
      </w:r>
      <w:r w:rsidR="005A3BC2">
        <w:rPr>
          <w:sz w:val="26"/>
          <w:szCs w:val="26"/>
        </w:rPr>
        <w:t>Городецкого сельского поселения</w:t>
      </w:r>
      <w:r w:rsidR="006A4CEB">
        <w:rPr>
          <w:sz w:val="26"/>
          <w:szCs w:val="26"/>
        </w:rPr>
        <w:t xml:space="preserve"> на 2018-2022 годы»</w:t>
      </w:r>
      <w:r w:rsidR="009E3F66">
        <w:rPr>
          <w:sz w:val="26"/>
          <w:szCs w:val="26"/>
        </w:rPr>
        <w:t>,</w:t>
      </w:r>
      <w:r w:rsidRPr="00914A63">
        <w:rPr>
          <w:sz w:val="26"/>
          <w:szCs w:val="26"/>
        </w:rPr>
        <w:t xml:space="preserve"> и </w:t>
      </w:r>
      <w:r w:rsidRPr="00CA455C">
        <w:rPr>
          <w:sz w:val="26"/>
          <w:szCs w:val="26"/>
        </w:rPr>
        <w:t xml:space="preserve">перечисляет собранные средства на </w:t>
      </w:r>
      <w:r>
        <w:rPr>
          <w:sz w:val="26"/>
          <w:szCs w:val="26"/>
        </w:rPr>
        <w:t xml:space="preserve">расчетный </w:t>
      </w:r>
      <w:r w:rsidR="009E3F66">
        <w:rPr>
          <w:sz w:val="26"/>
          <w:szCs w:val="26"/>
        </w:rPr>
        <w:t>счет</w:t>
      </w:r>
      <w:r w:rsidRPr="00CA455C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5A3BC2">
        <w:rPr>
          <w:sz w:val="26"/>
          <w:szCs w:val="26"/>
        </w:rPr>
        <w:t>40204810700000100376</w:t>
      </w:r>
      <w:r w:rsidRPr="00914A63">
        <w:rPr>
          <w:sz w:val="26"/>
          <w:szCs w:val="26"/>
        </w:rPr>
        <w:t xml:space="preserve">, открытый администрацией </w:t>
      </w:r>
      <w:r w:rsidR="005A3BC2">
        <w:rPr>
          <w:sz w:val="26"/>
          <w:szCs w:val="26"/>
        </w:rPr>
        <w:t>Городецкого сельского поселения</w:t>
      </w:r>
      <w:r w:rsidRPr="00914A63">
        <w:rPr>
          <w:sz w:val="26"/>
          <w:szCs w:val="26"/>
        </w:rPr>
        <w:t xml:space="preserve"> в органах казначейства, как прочие безвозмездные поступления на реализацию мероприятий по формированию современной городской среды в части </w:t>
      </w:r>
      <w:proofErr w:type="spellStart"/>
      <w:r w:rsidRPr="00914A63">
        <w:rPr>
          <w:sz w:val="26"/>
          <w:szCs w:val="26"/>
        </w:rPr>
        <w:t>софинансирования</w:t>
      </w:r>
      <w:proofErr w:type="spellEnd"/>
      <w:r w:rsidRPr="00914A63">
        <w:rPr>
          <w:sz w:val="26"/>
          <w:szCs w:val="26"/>
        </w:rPr>
        <w:t xml:space="preserve"> дополнительного перечня работ в разрезе многоквартирных домов. Поступающие средства носят строго целевой характер. </w:t>
      </w:r>
    </w:p>
    <w:p w:rsidR="00544B26" w:rsidRPr="00914A63" w:rsidRDefault="00544B26" w:rsidP="00544B26">
      <w:pPr>
        <w:ind w:firstLine="720"/>
        <w:jc w:val="both"/>
        <w:rPr>
          <w:sz w:val="26"/>
          <w:szCs w:val="26"/>
        </w:rPr>
      </w:pPr>
      <w:r w:rsidRPr="00914A63">
        <w:rPr>
          <w:sz w:val="26"/>
          <w:szCs w:val="26"/>
        </w:rPr>
        <w:t xml:space="preserve">3.8. На сумму планируемых поступлений увеличиваются ассигнования администрации </w:t>
      </w:r>
      <w:r w:rsidR="005A3BC2">
        <w:rPr>
          <w:sz w:val="26"/>
          <w:szCs w:val="26"/>
        </w:rPr>
        <w:t>Городецкого сельского поселения</w:t>
      </w:r>
      <w:r w:rsidRPr="00914A63">
        <w:rPr>
          <w:sz w:val="26"/>
          <w:szCs w:val="26"/>
        </w:rPr>
        <w:t xml:space="preserve">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 в части реализации мероприятий по формированию современной городской среды. </w:t>
      </w:r>
    </w:p>
    <w:p w:rsidR="00544B26" w:rsidRPr="00914A63" w:rsidRDefault="00544B26" w:rsidP="00544B26">
      <w:pPr>
        <w:ind w:firstLine="720"/>
        <w:jc w:val="both"/>
        <w:rPr>
          <w:sz w:val="26"/>
          <w:szCs w:val="26"/>
        </w:rPr>
      </w:pPr>
      <w:r w:rsidRPr="00914A63">
        <w:rPr>
          <w:sz w:val="26"/>
          <w:szCs w:val="26"/>
        </w:rPr>
        <w:t xml:space="preserve">3.9. Администрация </w:t>
      </w:r>
      <w:r w:rsidR="005A3BC2">
        <w:rPr>
          <w:sz w:val="26"/>
          <w:szCs w:val="26"/>
        </w:rPr>
        <w:t>Городецкого сельского поселения</w:t>
      </w:r>
      <w:r w:rsidRPr="00914A63">
        <w:rPr>
          <w:sz w:val="26"/>
          <w:szCs w:val="26"/>
        </w:rPr>
        <w:t xml:space="preserve"> выступает как заказчик, готовит конкурсную документацию и проводит конкурсные процедуры по выбору подрядчика для каждой благоустраиваемой дворовой территории. </w:t>
      </w:r>
    </w:p>
    <w:p w:rsidR="00544B26" w:rsidRPr="00914A63" w:rsidRDefault="00544B26" w:rsidP="00544B26">
      <w:pPr>
        <w:ind w:firstLine="720"/>
        <w:jc w:val="both"/>
        <w:rPr>
          <w:sz w:val="26"/>
          <w:szCs w:val="26"/>
        </w:rPr>
      </w:pPr>
      <w:r w:rsidRPr="00914A63">
        <w:rPr>
          <w:sz w:val="26"/>
          <w:szCs w:val="26"/>
        </w:rPr>
        <w:t xml:space="preserve">3.10. Администрация </w:t>
      </w:r>
      <w:r w:rsidR="005A3C7D">
        <w:rPr>
          <w:sz w:val="26"/>
          <w:szCs w:val="26"/>
        </w:rPr>
        <w:t>Городецкого сельского поселения</w:t>
      </w:r>
      <w:r w:rsidRPr="00914A63">
        <w:rPr>
          <w:sz w:val="26"/>
          <w:szCs w:val="26"/>
        </w:rPr>
        <w:t xml:space="preserve"> обеспечивает раздельный учет средств субсидии из областного бюджета, средств местного бюджета и средств заинтересованных лиц в разрезе многоквартирных домов и дворовых территорий  при реализации мероприятий по благоустройству дворовых территорий, включенных в муниципальную программу «</w:t>
      </w:r>
      <w:r w:rsidR="006A4CEB">
        <w:rPr>
          <w:sz w:val="26"/>
          <w:szCs w:val="26"/>
        </w:rPr>
        <w:t xml:space="preserve">Формирование </w:t>
      </w:r>
      <w:r w:rsidR="006D6054">
        <w:rPr>
          <w:sz w:val="26"/>
          <w:szCs w:val="26"/>
        </w:rPr>
        <w:t>современной</w:t>
      </w:r>
      <w:r w:rsidR="006A4CEB">
        <w:rPr>
          <w:sz w:val="26"/>
          <w:szCs w:val="26"/>
        </w:rPr>
        <w:t xml:space="preserve"> городской среды на территории </w:t>
      </w:r>
      <w:r w:rsidR="005A3C7D">
        <w:rPr>
          <w:sz w:val="26"/>
          <w:szCs w:val="26"/>
        </w:rPr>
        <w:t>Городецкого сельского поселения</w:t>
      </w:r>
      <w:r w:rsidR="006A4CEB">
        <w:rPr>
          <w:sz w:val="26"/>
          <w:szCs w:val="26"/>
        </w:rPr>
        <w:t xml:space="preserve"> на 2018-2022 годы»</w:t>
      </w:r>
      <w:r w:rsidRPr="00914A63">
        <w:rPr>
          <w:sz w:val="26"/>
          <w:szCs w:val="26"/>
        </w:rPr>
        <w:t xml:space="preserve">. </w:t>
      </w:r>
    </w:p>
    <w:p w:rsidR="00544B26" w:rsidRPr="00914A63" w:rsidRDefault="00544B26" w:rsidP="00544B26">
      <w:pPr>
        <w:ind w:firstLine="720"/>
        <w:jc w:val="both"/>
        <w:rPr>
          <w:sz w:val="26"/>
          <w:szCs w:val="26"/>
        </w:rPr>
      </w:pPr>
      <w:r w:rsidRPr="00914A63">
        <w:rPr>
          <w:sz w:val="26"/>
          <w:szCs w:val="26"/>
        </w:rPr>
        <w:t xml:space="preserve">3.11. Администрация </w:t>
      </w:r>
      <w:r w:rsidR="005A3C7D">
        <w:rPr>
          <w:sz w:val="26"/>
          <w:szCs w:val="26"/>
        </w:rPr>
        <w:t>Городецкого сельского поселения</w:t>
      </w:r>
      <w:r w:rsidRPr="00914A63">
        <w:rPr>
          <w:sz w:val="26"/>
          <w:szCs w:val="26"/>
        </w:rPr>
        <w:t xml:space="preserve"> в срок до </w:t>
      </w:r>
      <w:r w:rsidR="006A4CEB">
        <w:rPr>
          <w:sz w:val="26"/>
          <w:szCs w:val="26"/>
        </w:rPr>
        <w:t xml:space="preserve">                 </w:t>
      </w:r>
      <w:r w:rsidRPr="00914A63">
        <w:rPr>
          <w:sz w:val="26"/>
          <w:szCs w:val="26"/>
        </w:rPr>
        <w:t xml:space="preserve">1 </w:t>
      </w:r>
      <w:r>
        <w:rPr>
          <w:sz w:val="26"/>
          <w:szCs w:val="26"/>
        </w:rPr>
        <w:t>января</w:t>
      </w:r>
      <w:r w:rsidRPr="00914A63">
        <w:rPr>
          <w:sz w:val="26"/>
          <w:szCs w:val="26"/>
        </w:rPr>
        <w:t xml:space="preserve"> текущего финансового года осуществляет возврат средств </w:t>
      </w:r>
      <w:r w:rsidR="009E3F66">
        <w:rPr>
          <w:sz w:val="26"/>
          <w:szCs w:val="26"/>
        </w:rPr>
        <w:t>У</w:t>
      </w:r>
      <w:r w:rsidRPr="00914A63">
        <w:rPr>
          <w:sz w:val="26"/>
          <w:szCs w:val="26"/>
        </w:rPr>
        <w:t>полномоченному предприятию по реквизитам, указанным в соглашении, на счет для перечисления средств заинтересованных лиц в следующих случаях:</w:t>
      </w:r>
    </w:p>
    <w:p w:rsidR="00544B26" w:rsidRPr="00914A63" w:rsidRDefault="00544B26" w:rsidP="00544B26">
      <w:pPr>
        <w:ind w:firstLine="720"/>
        <w:jc w:val="both"/>
        <w:rPr>
          <w:sz w:val="26"/>
          <w:szCs w:val="26"/>
        </w:rPr>
      </w:pPr>
      <w:r w:rsidRPr="00914A63">
        <w:rPr>
          <w:sz w:val="26"/>
          <w:szCs w:val="26"/>
        </w:rPr>
        <w:t>- экономии денежных средств по итогам проведения конкурсных процедур;</w:t>
      </w:r>
    </w:p>
    <w:p w:rsidR="00544B26" w:rsidRPr="00914A63" w:rsidRDefault="00544B26" w:rsidP="00544B26">
      <w:pPr>
        <w:ind w:firstLine="720"/>
        <w:jc w:val="both"/>
        <w:rPr>
          <w:sz w:val="26"/>
          <w:szCs w:val="26"/>
        </w:rPr>
      </w:pPr>
      <w:r w:rsidRPr="00914A63">
        <w:rPr>
          <w:sz w:val="26"/>
          <w:szCs w:val="26"/>
        </w:rPr>
        <w:t>- неисполнения работ по благоустройству дворовых территорий многоквартирных домов по вине подрядной организации;</w:t>
      </w:r>
    </w:p>
    <w:p w:rsidR="00544B26" w:rsidRPr="00914A63" w:rsidRDefault="00544B26" w:rsidP="00544B26">
      <w:pPr>
        <w:ind w:firstLine="720"/>
        <w:jc w:val="both"/>
        <w:rPr>
          <w:sz w:val="26"/>
          <w:szCs w:val="26"/>
        </w:rPr>
      </w:pPr>
      <w:r w:rsidRPr="00914A63">
        <w:rPr>
          <w:sz w:val="26"/>
          <w:szCs w:val="26"/>
        </w:rPr>
        <w:t>- возникновения обстоятельств непреодолимой силы;</w:t>
      </w:r>
    </w:p>
    <w:p w:rsidR="00544B26" w:rsidRPr="00914A63" w:rsidRDefault="00544B26" w:rsidP="00544B26">
      <w:pPr>
        <w:ind w:firstLine="720"/>
        <w:jc w:val="both"/>
        <w:rPr>
          <w:sz w:val="26"/>
          <w:szCs w:val="26"/>
        </w:rPr>
      </w:pPr>
      <w:r w:rsidRPr="00914A63">
        <w:rPr>
          <w:sz w:val="26"/>
          <w:szCs w:val="26"/>
        </w:rPr>
        <w:t xml:space="preserve">- возникновения иных случаев, предусмотренных действующим законодательством. </w:t>
      </w:r>
    </w:p>
    <w:p w:rsidR="00544B26" w:rsidRDefault="00544B26" w:rsidP="00544B26">
      <w:pPr>
        <w:ind w:firstLine="720"/>
        <w:jc w:val="both"/>
        <w:rPr>
          <w:sz w:val="26"/>
          <w:szCs w:val="26"/>
        </w:rPr>
      </w:pPr>
      <w:r w:rsidRPr="00914A63">
        <w:rPr>
          <w:sz w:val="26"/>
          <w:szCs w:val="26"/>
        </w:rPr>
        <w:t>3.12. Уполномоченное предприятие, в свою очередь, обеспечивает возврат аккумулированных денежных средств, неиспользованных в отчетном финансовом году, заинтересованным лицам в течени</w:t>
      </w:r>
      <w:r w:rsidR="009E3F66">
        <w:rPr>
          <w:sz w:val="26"/>
          <w:szCs w:val="26"/>
        </w:rPr>
        <w:t>е</w:t>
      </w:r>
      <w:r w:rsidRPr="00914A63">
        <w:rPr>
          <w:sz w:val="26"/>
          <w:szCs w:val="26"/>
        </w:rPr>
        <w:t xml:space="preserve"> 10 календарных дней с момента поступления их на счет  для перечисления средств заинтересованных лиц, по реквизитам, указанным в заключенных соглашениях с заинтересованными лицами. </w:t>
      </w:r>
    </w:p>
    <w:p w:rsidR="00544B26" w:rsidRDefault="00544B26" w:rsidP="00544B26">
      <w:pPr>
        <w:ind w:firstLine="720"/>
        <w:jc w:val="both"/>
        <w:rPr>
          <w:sz w:val="26"/>
          <w:szCs w:val="26"/>
        </w:rPr>
      </w:pPr>
    </w:p>
    <w:p w:rsidR="006A4CEB" w:rsidRDefault="006A4CEB" w:rsidP="00544B26">
      <w:pPr>
        <w:ind w:firstLine="720"/>
        <w:jc w:val="both"/>
        <w:rPr>
          <w:sz w:val="26"/>
          <w:szCs w:val="26"/>
        </w:rPr>
      </w:pPr>
    </w:p>
    <w:p w:rsidR="006A4CEB" w:rsidRDefault="006A4CEB" w:rsidP="00544B26">
      <w:pPr>
        <w:ind w:firstLine="720"/>
        <w:jc w:val="both"/>
        <w:rPr>
          <w:sz w:val="26"/>
          <w:szCs w:val="26"/>
        </w:rPr>
      </w:pPr>
    </w:p>
    <w:p w:rsidR="00544B26" w:rsidRPr="00914A63" w:rsidRDefault="00544B26" w:rsidP="00544B26">
      <w:pPr>
        <w:pStyle w:val="ac"/>
        <w:numPr>
          <w:ilvl w:val="0"/>
          <w:numId w:val="12"/>
        </w:numPr>
        <w:spacing w:after="0" w:line="240" w:lineRule="auto"/>
        <w:ind w:left="0" w:firstLine="720"/>
        <w:jc w:val="center"/>
        <w:rPr>
          <w:rFonts w:ascii="Times New Roman" w:hAnsi="Times New Roman"/>
          <w:b/>
          <w:sz w:val="26"/>
          <w:szCs w:val="26"/>
        </w:rPr>
      </w:pPr>
      <w:r w:rsidRPr="00914A63">
        <w:rPr>
          <w:rFonts w:ascii="Times New Roman" w:hAnsi="Times New Roman"/>
          <w:b/>
          <w:sz w:val="26"/>
          <w:szCs w:val="26"/>
        </w:rPr>
        <w:t>Контроль за соблюдением условий Порядка</w:t>
      </w:r>
    </w:p>
    <w:p w:rsidR="00544B26" w:rsidRPr="00914A63" w:rsidRDefault="00544B26" w:rsidP="00544B26">
      <w:pPr>
        <w:ind w:firstLine="720"/>
        <w:jc w:val="both"/>
        <w:rPr>
          <w:b/>
          <w:sz w:val="26"/>
          <w:szCs w:val="26"/>
        </w:rPr>
      </w:pPr>
    </w:p>
    <w:p w:rsidR="00544B26" w:rsidRPr="00914A63" w:rsidRDefault="00544B26" w:rsidP="00544B26">
      <w:pPr>
        <w:pStyle w:val="ac"/>
        <w:numPr>
          <w:ilvl w:val="1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14A63">
        <w:rPr>
          <w:rFonts w:ascii="Times New Roman" w:hAnsi="Times New Roman"/>
          <w:sz w:val="26"/>
          <w:szCs w:val="26"/>
        </w:rPr>
        <w:lastRenderedPageBreak/>
        <w:t xml:space="preserve">Администрация </w:t>
      </w:r>
      <w:r w:rsidR="005A3C7D">
        <w:rPr>
          <w:rFonts w:ascii="Times New Roman" w:hAnsi="Times New Roman"/>
          <w:sz w:val="26"/>
          <w:szCs w:val="26"/>
        </w:rPr>
        <w:t xml:space="preserve">Городецкого сельского поселения </w:t>
      </w:r>
      <w:r w:rsidR="006A4CEB">
        <w:rPr>
          <w:rFonts w:ascii="Times New Roman" w:hAnsi="Times New Roman"/>
          <w:sz w:val="26"/>
          <w:szCs w:val="26"/>
        </w:rPr>
        <w:t>и о</w:t>
      </w:r>
      <w:r w:rsidRPr="00914A63">
        <w:rPr>
          <w:rFonts w:ascii="Times New Roman" w:hAnsi="Times New Roman"/>
          <w:sz w:val="26"/>
          <w:szCs w:val="26"/>
        </w:rPr>
        <w:t>бщественная комиссия осуществляют контроль за своевременным отражением поступления денежных средств заинтересованных лиц, опубликованием данных о поступивших от заинтересованных лиц денежных средствах в разрезе многоквартирных домов, дворовые территории которы</w:t>
      </w:r>
      <w:r w:rsidR="009E3F66">
        <w:rPr>
          <w:rFonts w:ascii="Times New Roman" w:hAnsi="Times New Roman"/>
          <w:sz w:val="26"/>
          <w:szCs w:val="26"/>
        </w:rPr>
        <w:t>х</w:t>
      </w:r>
      <w:r w:rsidRPr="00914A63">
        <w:rPr>
          <w:rFonts w:ascii="Times New Roman" w:hAnsi="Times New Roman"/>
          <w:sz w:val="26"/>
          <w:szCs w:val="26"/>
        </w:rPr>
        <w:t xml:space="preserve"> подлежат благоустройству, на официальном сайте администрации </w:t>
      </w:r>
      <w:r w:rsidR="006A4CEB">
        <w:rPr>
          <w:rFonts w:ascii="Times New Roman" w:hAnsi="Times New Roman"/>
          <w:sz w:val="26"/>
          <w:szCs w:val="26"/>
        </w:rPr>
        <w:t xml:space="preserve">Трубчевского </w:t>
      </w:r>
      <w:r w:rsidR="009E3F66">
        <w:rPr>
          <w:rFonts w:ascii="Times New Roman" w:hAnsi="Times New Roman"/>
          <w:sz w:val="26"/>
          <w:szCs w:val="26"/>
        </w:rPr>
        <w:t xml:space="preserve">муниципального </w:t>
      </w:r>
      <w:r w:rsidRPr="00914A63">
        <w:rPr>
          <w:rFonts w:ascii="Times New Roman" w:hAnsi="Times New Roman"/>
          <w:sz w:val="26"/>
          <w:szCs w:val="26"/>
        </w:rPr>
        <w:t>района в сети Интернет.</w:t>
      </w:r>
    </w:p>
    <w:p w:rsidR="00544B26" w:rsidRPr="00914A63" w:rsidRDefault="00544B26" w:rsidP="00544B26">
      <w:pPr>
        <w:pStyle w:val="ac"/>
        <w:numPr>
          <w:ilvl w:val="1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14A63">
        <w:rPr>
          <w:rFonts w:ascii="Times New Roman" w:hAnsi="Times New Roman"/>
          <w:sz w:val="26"/>
          <w:szCs w:val="26"/>
        </w:rPr>
        <w:t>Контроль за целевым расходованием аккумулированных денежных средств заинтересованных лиц в разрезе многоквартирных домов, дворовые территории которы</w:t>
      </w:r>
      <w:r w:rsidR="009E3F66">
        <w:rPr>
          <w:rFonts w:ascii="Times New Roman" w:hAnsi="Times New Roman"/>
          <w:sz w:val="26"/>
          <w:szCs w:val="26"/>
        </w:rPr>
        <w:t>х</w:t>
      </w:r>
      <w:r w:rsidRPr="00914A63">
        <w:rPr>
          <w:rFonts w:ascii="Times New Roman" w:hAnsi="Times New Roman"/>
          <w:sz w:val="26"/>
          <w:szCs w:val="26"/>
        </w:rPr>
        <w:t xml:space="preserve"> подлежат благоустройству, осуществляется администрацией </w:t>
      </w:r>
      <w:r w:rsidR="005A3C7D">
        <w:rPr>
          <w:rFonts w:ascii="Times New Roman" w:hAnsi="Times New Roman"/>
          <w:sz w:val="26"/>
          <w:szCs w:val="26"/>
        </w:rPr>
        <w:t xml:space="preserve">Городецкого сельского поселения </w:t>
      </w:r>
      <w:r w:rsidRPr="00914A63">
        <w:rPr>
          <w:rFonts w:ascii="Times New Roman" w:hAnsi="Times New Roman"/>
          <w:sz w:val="26"/>
          <w:szCs w:val="26"/>
        </w:rPr>
        <w:t xml:space="preserve"> в соответствии с действующим законодательством. </w:t>
      </w:r>
    </w:p>
    <w:p w:rsidR="00544B26" w:rsidRPr="00914A63" w:rsidRDefault="00544B26" w:rsidP="00544B26">
      <w:pPr>
        <w:pStyle w:val="ac"/>
        <w:numPr>
          <w:ilvl w:val="1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8F13E6">
        <w:rPr>
          <w:rFonts w:ascii="Times New Roman" w:hAnsi="Times New Roman"/>
          <w:sz w:val="26"/>
          <w:szCs w:val="26"/>
        </w:rPr>
        <w:t>Контроль за своевременным и в полном объеме возвратом неиспользован</w:t>
      </w:r>
      <w:r w:rsidR="009E3F66">
        <w:rPr>
          <w:rFonts w:ascii="Times New Roman" w:hAnsi="Times New Roman"/>
          <w:sz w:val="26"/>
          <w:szCs w:val="26"/>
        </w:rPr>
        <w:t>ного</w:t>
      </w:r>
      <w:r w:rsidRPr="008F13E6">
        <w:rPr>
          <w:rFonts w:ascii="Times New Roman" w:hAnsi="Times New Roman"/>
          <w:sz w:val="26"/>
          <w:szCs w:val="26"/>
        </w:rPr>
        <w:t xml:space="preserve"> остатка аккумулированных денежных средств заинтересованных лиц </w:t>
      </w:r>
      <w:r w:rsidR="009E3F66">
        <w:rPr>
          <w:rFonts w:ascii="Times New Roman" w:hAnsi="Times New Roman"/>
          <w:sz w:val="26"/>
          <w:szCs w:val="26"/>
        </w:rPr>
        <w:t>У</w:t>
      </w:r>
      <w:r w:rsidRPr="008F13E6">
        <w:rPr>
          <w:rFonts w:ascii="Times New Roman" w:hAnsi="Times New Roman"/>
          <w:sz w:val="26"/>
          <w:szCs w:val="26"/>
        </w:rPr>
        <w:t xml:space="preserve">полномоченному предприятию и заинтересованным лицам осуществляет администрация </w:t>
      </w:r>
      <w:r w:rsidR="005A3C7D">
        <w:rPr>
          <w:rFonts w:ascii="Times New Roman" w:hAnsi="Times New Roman"/>
          <w:sz w:val="26"/>
          <w:szCs w:val="26"/>
        </w:rPr>
        <w:t>Городецкого сельского поселения</w:t>
      </w:r>
      <w:r w:rsidRPr="008F13E6">
        <w:rPr>
          <w:rFonts w:ascii="Times New Roman" w:hAnsi="Times New Roman"/>
          <w:sz w:val="26"/>
          <w:szCs w:val="26"/>
        </w:rPr>
        <w:t xml:space="preserve">. </w:t>
      </w:r>
    </w:p>
    <w:p w:rsidR="003E51D3" w:rsidRPr="00913A42" w:rsidRDefault="001405BE" w:rsidP="00544B26">
      <w:pPr>
        <w:ind w:left="5500"/>
        <w:jc w:val="right"/>
        <w:rPr>
          <w:sz w:val="26"/>
          <w:szCs w:val="26"/>
          <w:lang w:eastAsia="en-US"/>
        </w:rPr>
      </w:pPr>
      <w:r w:rsidRPr="00913A42">
        <w:rPr>
          <w:sz w:val="26"/>
          <w:szCs w:val="26"/>
        </w:rPr>
        <w:t> </w:t>
      </w:r>
    </w:p>
    <w:p w:rsidR="003E51D3" w:rsidRPr="00913A42" w:rsidRDefault="003E51D3" w:rsidP="007E436D">
      <w:pPr>
        <w:ind w:firstLine="709"/>
        <w:rPr>
          <w:sz w:val="26"/>
          <w:szCs w:val="26"/>
        </w:rPr>
      </w:pPr>
      <w:bookmarkStart w:id="0" w:name="_GoBack"/>
      <w:bookmarkEnd w:id="0"/>
    </w:p>
    <w:sectPr w:rsidR="003E51D3" w:rsidRPr="00913A42" w:rsidSect="00544B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85202D"/>
    <w:multiLevelType w:val="hybridMultilevel"/>
    <w:tmpl w:val="36A1C0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F92813AC"/>
    <w:lvl w:ilvl="0" w:tplc="02C21408">
      <w:start w:val="1"/>
      <w:numFmt w:val="bullet"/>
      <w:lvlText w:val="о"/>
      <w:lvlJc w:val="left"/>
    </w:lvl>
    <w:lvl w:ilvl="1" w:tplc="C0181014">
      <w:numFmt w:val="decimal"/>
      <w:lvlText w:val=""/>
      <w:lvlJc w:val="left"/>
    </w:lvl>
    <w:lvl w:ilvl="2" w:tplc="36BC1B08">
      <w:numFmt w:val="decimal"/>
      <w:lvlText w:val=""/>
      <w:lvlJc w:val="left"/>
    </w:lvl>
    <w:lvl w:ilvl="3" w:tplc="50E27B4A">
      <w:numFmt w:val="decimal"/>
      <w:lvlText w:val=""/>
      <w:lvlJc w:val="left"/>
    </w:lvl>
    <w:lvl w:ilvl="4" w:tplc="326EFFFA">
      <w:numFmt w:val="decimal"/>
      <w:lvlText w:val=""/>
      <w:lvlJc w:val="left"/>
    </w:lvl>
    <w:lvl w:ilvl="5" w:tplc="D3C028DC">
      <w:numFmt w:val="decimal"/>
      <w:lvlText w:val=""/>
      <w:lvlJc w:val="left"/>
    </w:lvl>
    <w:lvl w:ilvl="6" w:tplc="CB6A2E9A">
      <w:numFmt w:val="decimal"/>
      <w:lvlText w:val=""/>
      <w:lvlJc w:val="left"/>
    </w:lvl>
    <w:lvl w:ilvl="7" w:tplc="26D88B66">
      <w:numFmt w:val="decimal"/>
      <w:lvlText w:val=""/>
      <w:lvlJc w:val="left"/>
    </w:lvl>
    <w:lvl w:ilvl="8" w:tplc="39BC4EB6">
      <w:numFmt w:val="decimal"/>
      <w:lvlText w:val=""/>
      <w:lvlJc w:val="left"/>
    </w:lvl>
  </w:abstractNum>
  <w:abstractNum w:abstractNumId="2">
    <w:nsid w:val="00002EA6"/>
    <w:multiLevelType w:val="hybridMultilevel"/>
    <w:tmpl w:val="3E582006"/>
    <w:lvl w:ilvl="0" w:tplc="FEAA42A0">
      <w:start w:val="1"/>
      <w:numFmt w:val="bullet"/>
      <w:lvlText w:val="в"/>
      <w:lvlJc w:val="left"/>
    </w:lvl>
    <w:lvl w:ilvl="1" w:tplc="4EF44F24">
      <w:numFmt w:val="decimal"/>
      <w:lvlText w:val=""/>
      <w:lvlJc w:val="left"/>
    </w:lvl>
    <w:lvl w:ilvl="2" w:tplc="7A4C2CE4">
      <w:numFmt w:val="decimal"/>
      <w:lvlText w:val=""/>
      <w:lvlJc w:val="left"/>
    </w:lvl>
    <w:lvl w:ilvl="3" w:tplc="6C5A2194">
      <w:numFmt w:val="decimal"/>
      <w:lvlText w:val=""/>
      <w:lvlJc w:val="left"/>
    </w:lvl>
    <w:lvl w:ilvl="4" w:tplc="A282EE68">
      <w:numFmt w:val="decimal"/>
      <w:lvlText w:val=""/>
      <w:lvlJc w:val="left"/>
    </w:lvl>
    <w:lvl w:ilvl="5" w:tplc="CD9A24A4">
      <w:numFmt w:val="decimal"/>
      <w:lvlText w:val=""/>
      <w:lvlJc w:val="left"/>
    </w:lvl>
    <w:lvl w:ilvl="6" w:tplc="14B845CE">
      <w:numFmt w:val="decimal"/>
      <w:lvlText w:val=""/>
      <w:lvlJc w:val="left"/>
    </w:lvl>
    <w:lvl w:ilvl="7" w:tplc="64FA32DA">
      <w:numFmt w:val="decimal"/>
      <w:lvlText w:val=""/>
      <w:lvlJc w:val="left"/>
    </w:lvl>
    <w:lvl w:ilvl="8" w:tplc="22F68038">
      <w:numFmt w:val="decimal"/>
      <w:lvlText w:val=""/>
      <w:lvlJc w:val="left"/>
    </w:lvl>
  </w:abstractNum>
  <w:abstractNum w:abstractNumId="3">
    <w:nsid w:val="01FB2E8A"/>
    <w:multiLevelType w:val="multilevel"/>
    <w:tmpl w:val="CE5C59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1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1964D5A1"/>
    <w:multiLevelType w:val="hybridMultilevel"/>
    <w:tmpl w:val="1606ED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0756F7A"/>
    <w:multiLevelType w:val="hybridMultilevel"/>
    <w:tmpl w:val="F7A89C7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297A5EC0"/>
    <w:multiLevelType w:val="multilevel"/>
    <w:tmpl w:val="575A7B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7">
    <w:nsid w:val="476778C7"/>
    <w:multiLevelType w:val="hybridMultilevel"/>
    <w:tmpl w:val="FE7805C0"/>
    <w:lvl w:ilvl="0" w:tplc="ADB68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E85FC4"/>
    <w:multiLevelType w:val="multilevel"/>
    <w:tmpl w:val="94309858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486C1DDA"/>
    <w:multiLevelType w:val="hybridMultilevel"/>
    <w:tmpl w:val="ABF2E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726D00"/>
    <w:multiLevelType w:val="hybridMultilevel"/>
    <w:tmpl w:val="2776214C"/>
    <w:lvl w:ilvl="0" w:tplc="178CB6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F5C714F"/>
    <w:multiLevelType w:val="multilevel"/>
    <w:tmpl w:val="659466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10"/>
  </w:num>
  <w:num w:numId="6">
    <w:abstractNumId w:val="3"/>
  </w:num>
  <w:num w:numId="7">
    <w:abstractNumId w:val="11"/>
  </w:num>
  <w:num w:numId="8">
    <w:abstractNumId w:val="6"/>
  </w:num>
  <w:num w:numId="9">
    <w:abstractNumId w:val="4"/>
  </w:num>
  <w:num w:numId="10">
    <w:abstractNumId w:val="9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2AC"/>
    <w:rsid w:val="000006D3"/>
    <w:rsid w:val="00004FC5"/>
    <w:rsid w:val="00006AAF"/>
    <w:rsid w:val="00013FB2"/>
    <w:rsid w:val="0001497E"/>
    <w:rsid w:val="000347AF"/>
    <w:rsid w:val="00071D90"/>
    <w:rsid w:val="00075D62"/>
    <w:rsid w:val="0009500A"/>
    <w:rsid w:val="000A45A4"/>
    <w:rsid w:val="000B3ADA"/>
    <w:rsid w:val="000C06DE"/>
    <w:rsid w:val="000C3657"/>
    <w:rsid w:val="000C6C6D"/>
    <w:rsid w:val="001255CD"/>
    <w:rsid w:val="00127639"/>
    <w:rsid w:val="00133AE2"/>
    <w:rsid w:val="0013461C"/>
    <w:rsid w:val="001405BE"/>
    <w:rsid w:val="0016246D"/>
    <w:rsid w:val="00175C51"/>
    <w:rsid w:val="00177F80"/>
    <w:rsid w:val="001A22B1"/>
    <w:rsid w:val="001A2B0E"/>
    <w:rsid w:val="001D01F0"/>
    <w:rsid w:val="001D4924"/>
    <w:rsid w:val="001D6688"/>
    <w:rsid w:val="001E4EE3"/>
    <w:rsid w:val="001F51AA"/>
    <w:rsid w:val="00236BD0"/>
    <w:rsid w:val="00242C36"/>
    <w:rsid w:val="0024607E"/>
    <w:rsid w:val="00255757"/>
    <w:rsid w:val="002715E3"/>
    <w:rsid w:val="002757B0"/>
    <w:rsid w:val="00276005"/>
    <w:rsid w:val="00277BDD"/>
    <w:rsid w:val="002904E6"/>
    <w:rsid w:val="00292B6F"/>
    <w:rsid w:val="002B2D5D"/>
    <w:rsid w:val="002C1FCA"/>
    <w:rsid w:val="002E4B9D"/>
    <w:rsid w:val="00313526"/>
    <w:rsid w:val="003214B9"/>
    <w:rsid w:val="003757A5"/>
    <w:rsid w:val="00377176"/>
    <w:rsid w:val="003775C2"/>
    <w:rsid w:val="00381A8B"/>
    <w:rsid w:val="00397BCE"/>
    <w:rsid w:val="003A555E"/>
    <w:rsid w:val="003C410B"/>
    <w:rsid w:val="003D2C75"/>
    <w:rsid w:val="003D4B4A"/>
    <w:rsid w:val="003D55D6"/>
    <w:rsid w:val="003E51D3"/>
    <w:rsid w:val="003E5344"/>
    <w:rsid w:val="003F4FF0"/>
    <w:rsid w:val="00403869"/>
    <w:rsid w:val="00405D7D"/>
    <w:rsid w:val="004107C6"/>
    <w:rsid w:val="00410AD1"/>
    <w:rsid w:val="00411613"/>
    <w:rsid w:val="004170EE"/>
    <w:rsid w:val="00426A02"/>
    <w:rsid w:val="00435667"/>
    <w:rsid w:val="004410C7"/>
    <w:rsid w:val="004460C7"/>
    <w:rsid w:val="00470C5C"/>
    <w:rsid w:val="00474E55"/>
    <w:rsid w:val="00477C82"/>
    <w:rsid w:val="0048733F"/>
    <w:rsid w:val="004A3885"/>
    <w:rsid w:val="004B035A"/>
    <w:rsid w:val="004D1EB2"/>
    <w:rsid w:val="00524276"/>
    <w:rsid w:val="00535923"/>
    <w:rsid w:val="00535A88"/>
    <w:rsid w:val="00544B26"/>
    <w:rsid w:val="00586694"/>
    <w:rsid w:val="00590536"/>
    <w:rsid w:val="005A345C"/>
    <w:rsid w:val="005A3BC2"/>
    <w:rsid w:val="005A3C7D"/>
    <w:rsid w:val="005B5895"/>
    <w:rsid w:val="005C0445"/>
    <w:rsid w:val="005F300D"/>
    <w:rsid w:val="005F506E"/>
    <w:rsid w:val="00602D3A"/>
    <w:rsid w:val="006041ED"/>
    <w:rsid w:val="00612C1B"/>
    <w:rsid w:val="0067017B"/>
    <w:rsid w:val="00673600"/>
    <w:rsid w:val="00690347"/>
    <w:rsid w:val="0069256F"/>
    <w:rsid w:val="006A2972"/>
    <w:rsid w:val="006A4CEB"/>
    <w:rsid w:val="006B61DE"/>
    <w:rsid w:val="006C254D"/>
    <w:rsid w:val="006C31ED"/>
    <w:rsid w:val="006C37F3"/>
    <w:rsid w:val="006C6BDA"/>
    <w:rsid w:val="006D0091"/>
    <w:rsid w:val="006D6054"/>
    <w:rsid w:val="006F3AF1"/>
    <w:rsid w:val="006F4B0C"/>
    <w:rsid w:val="00712062"/>
    <w:rsid w:val="00726D2A"/>
    <w:rsid w:val="00742E2E"/>
    <w:rsid w:val="00754003"/>
    <w:rsid w:val="00761489"/>
    <w:rsid w:val="007C06DC"/>
    <w:rsid w:val="007C3FE9"/>
    <w:rsid w:val="007D3D9B"/>
    <w:rsid w:val="007D682D"/>
    <w:rsid w:val="007D6E19"/>
    <w:rsid w:val="007E436D"/>
    <w:rsid w:val="00802FFE"/>
    <w:rsid w:val="008054CD"/>
    <w:rsid w:val="008055C3"/>
    <w:rsid w:val="008216D3"/>
    <w:rsid w:val="00836D47"/>
    <w:rsid w:val="0084534E"/>
    <w:rsid w:val="00847208"/>
    <w:rsid w:val="008626F5"/>
    <w:rsid w:val="00870A9E"/>
    <w:rsid w:val="0087525B"/>
    <w:rsid w:val="0088145A"/>
    <w:rsid w:val="00883251"/>
    <w:rsid w:val="008D022B"/>
    <w:rsid w:val="008E7BAB"/>
    <w:rsid w:val="0091094F"/>
    <w:rsid w:val="00913A42"/>
    <w:rsid w:val="009218FE"/>
    <w:rsid w:val="009219E1"/>
    <w:rsid w:val="009303B9"/>
    <w:rsid w:val="00940F48"/>
    <w:rsid w:val="009417F5"/>
    <w:rsid w:val="009500C3"/>
    <w:rsid w:val="00954326"/>
    <w:rsid w:val="00961BA2"/>
    <w:rsid w:val="00964FB6"/>
    <w:rsid w:val="00970DBD"/>
    <w:rsid w:val="00972A5F"/>
    <w:rsid w:val="00973397"/>
    <w:rsid w:val="00980361"/>
    <w:rsid w:val="0098708D"/>
    <w:rsid w:val="009A333C"/>
    <w:rsid w:val="009A5AB3"/>
    <w:rsid w:val="009B096C"/>
    <w:rsid w:val="009B5998"/>
    <w:rsid w:val="009B7A4C"/>
    <w:rsid w:val="009D74DB"/>
    <w:rsid w:val="009E28B7"/>
    <w:rsid w:val="009E3F66"/>
    <w:rsid w:val="00A10B1B"/>
    <w:rsid w:val="00A2560A"/>
    <w:rsid w:val="00A47BE8"/>
    <w:rsid w:val="00A47D0D"/>
    <w:rsid w:val="00A509DF"/>
    <w:rsid w:val="00A70897"/>
    <w:rsid w:val="00A77DB6"/>
    <w:rsid w:val="00A854A9"/>
    <w:rsid w:val="00A8552A"/>
    <w:rsid w:val="00AA6577"/>
    <w:rsid w:val="00AB4A68"/>
    <w:rsid w:val="00AB6853"/>
    <w:rsid w:val="00AC32EA"/>
    <w:rsid w:val="00AC55BE"/>
    <w:rsid w:val="00AC6100"/>
    <w:rsid w:val="00AD51F9"/>
    <w:rsid w:val="00AE7AE0"/>
    <w:rsid w:val="00AF40E5"/>
    <w:rsid w:val="00B448DA"/>
    <w:rsid w:val="00B44F82"/>
    <w:rsid w:val="00B61F4D"/>
    <w:rsid w:val="00B80F41"/>
    <w:rsid w:val="00B865C3"/>
    <w:rsid w:val="00B96A98"/>
    <w:rsid w:val="00BA283D"/>
    <w:rsid w:val="00BC2017"/>
    <w:rsid w:val="00BC5542"/>
    <w:rsid w:val="00BD3822"/>
    <w:rsid w:val="00BF500A"/>
    <w:rsid w:val="00C43CBD"/>
    <w:rsid w:val="00C47B2F"/>
    <w:rsid w:val="00C508B8"/>
    <w:rsid w:val="00C9318E"/>
    <w:rsid w:val="00CD046E"/>
    <w:rsid w:val="00CD080E"/>
    <w:rsid w:val="00CE33BE"/>
    <w:rsid w:val="00CE638F"/>
    <w:rsid w:val="00D00555"/>
    <w:rsid w:val="00D1748A"/>
    <w:rsid w:val="00D6058C"/>
    <w:rsid w:val="00D706ED"/>
    <w:rsid w:val="00D84B71"/>
    <w:rsid w:val="00D95177"/>
    <w:rsid w:val="00DE2393"/>
    <w:rsid w:val="00DE2E43"/>
    <w:rsid w:val="00DF5CC2"/>
    <w:rsid w:val="00E23682"/>
    <w:rsid w:val="00E24206"/>
    <w:rsid w:val="00E24F29"/>
    <w:rsid w:val="00E46030"/>
    <w:rsid w:val="00E530D0"/>
    <w:rsid w:val="00E61944"/>
    <w:rsid w:val="00E63E3D"/>
    <w:rsid w:val="00E753AE"/>
    <w:rsid w:val="00EA3EB5"/>
    <w:rsid w:val="00EB21ED"/>
    <w:rsid w:val="00EB7C61"/>
    <w:rsid w:val="00ED05A2"/>
    <w:rsid w:val="00ED5AD4"/>
    <w:rsid w:val="00EE10CD"/>
    <w:rsid w:val="00EE2866"/>
    <w:rsid w:val="00EF01E4"/>
    <w:rsid w:val="00EF683F"/>
    <w:rsid w:val="00EF7924"/>
    <w:rsid w:val="00F017D9"/>
    <w:rsid w:val="00F23ADA"/>
    <w:rsid w:val="00F2499A"/>
    <w:rsid w:val="00F33FF8"/>
    <w:rsid w:val="00F41029"/>
    <w:rsid w:val="00F41CD7"/>
    <w:rsid w:val="00F472AC"/>
    <w:rsid w:val="00F6580F"/>
    <w:rsid w:val="00F65A39"/>
    <w:rsid w:val="00F773DB"/>
    <w:rsid w:val="00FA62EF"/>
    <w:rsid w:val="00FC3AE0"/>
    <w:rsid w:val="00FD4015"/>
    <w:rsid w:val="00FE025B"/>
    <w:rsid w:val="00FE3649"/>
    <w:rsid w:val="00FE5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D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55D6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C43CBD"/>
    <w:rPr>
      <w:rFonts w:ascii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EA3EB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2">
    <w:name w:val="Основной текст (2)_"/>
    <w:link w:val="21"/>
    <w:uiPriority w:val="99"/>
    <w:locked/>
    <w:rsid w:val="008626F5"/>
    <w:rPr>
      <w:rFonts w:ascii="Times New Roman" w:hAnsi="Times New Roman"/>
      <w:shd w:val="clear" w:color="auto" w:fill="FFFFFF"/>
    </w:rPr>
  </w:style>
  <w:style w:type="character" w:customStyle="1" w:styleId="20">
    <w:name w:val="Основной текст (2)"/>
    <w:uiPriority w:val="99"/>
    <w:rsid w:val="008626F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8626F5"/>
    <w:pPr>
      <w:widowControl w:val="0"/>
      <w:shd w:val="clear" w:color="auto" w:fill="FFFFFF"/>
      <w:spacing w:before="240" w:after="240" w:line="283" w:lineRule="exact"/>
      <w:ind w:hanging="260"/>
    </w:pPr>
    <w:rPr>
      <w:rFonts w:eastAsia="Calibri"/>
      <w:sz w:val="22"/>
      <w:szCs w:val="22"/>
    </w:rPr>
  </w:style>
  <w:style w:type="character" w:styleId="a4">
    <w:name w:val="Hyperlink"/>
    <w:basedOn w:val="a0"/>
    <w:uiPriority w:val="99"/>
    <w:unhideWhenUsed/>
    <w:rsid w:val="00F017D9"/>
    <w:rPr>
      <w:color w:val="0000FF" w:themeColor="hyperlink"/>
      <w:u w:val="single"/>
    </w:rPr>
  </w:style>
  <w:style w:type="paragraph" w:customStyle="1" w:styleId="10">
    <w:name w:val="Абзац списка1"/>
    <w:basedOn w:val="a"/>
    <w:rsid w:val="009543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C04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445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locked/>
    <w:rsid w:val="005C04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C0445"/>
    <w:pPr>
      <w:autoSpaceDE w:val="0"/>
      <w:autoSpaceDN w:val="0"/>
      <w:adjustRightInd w:val="0"/>
      <w:ind w:firstLine="720"/>
    </w:pPr>
    <w:rPr>
      <w:rFonts w:ascii="Arial" w:eastAsia="MS ??" w:hAnsi="Arial" w:cs="Arial"/>
      <w:sz w:val="20"/>
      <w:szCs w:val="20"/>
      <w:lang w:eastAsia="en-US"/>
    </w:rPr>
  </w:style>
  <w:style w:type="paragraph" w:customStyle="1" w:styleId="Default">
    <w:name w:val="Default"/>
    <w:rsid w:val="005C044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C044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5C0445"/>
    <w:rPr>
      <w:rFonts w:ascii="Times New Roman" w:eastAsia="Times New Roman" w:hAnsi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C044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5C0445"/>
    <w:rPr>
      <w:rFonts w:ascii="Times New Roman" w:eastAsia="Times New Roman" w:hAnsi="Times New Roman"/>
      <w:sz w:val="20"/>
      <w:szCs w:val="20"/>
    </w:rPr>
  </w:style>
  <w:style w:type="paragraph" w:styleId="ac">
    <w:name w:val="List Paragraph"/>
    <w:basedOn w:val="a"/>
    <w:uiPriority w:val="34"/>
    <w:qFormat/>
    <w:rsid w:val="00544B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8A5EA-26EB-4E74-A248-33AA6F1EA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2096</Words>
  <Characters>11951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worker15</dc:creator>
  <cp:keywords/>
  <dc:description/>
  <cp:lastModifiedBy>User</cp:lastModifiedBy>
  <cp:revision>25</cp:revision>
  <cp:lastPrinted>2018-05-03T05:51:00Z</cp:lastPrinted>
  <dcterms:created xsi:type="dcterms:W3CDTF">2018-03-06T11:47:00Z</dcterms:created>
  <dcterms:modified xsi:type="dcterms:W3CDTF">2019-02-12T08:18:00Z</dcterms:modified>
</cp:coreProperties>
</file>