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98" w:rsidRDefault="001B7A98">
      <w:pPr>
        <w:pStyle w:val="ConsPlusNormal"/>
        <w:jc w:val="right"/>
        <w:outlineLvl w:val="0"/>
      </w:pPr>
      <w:r>
        <w:t>Приложение 3</w:t>
      </w:r>
    </w:p>
    <w:p w:rsidR="001B7A98" w:rsidRDefault="001B7A98">
      <w:pPr>
        <w:pStyle w:val="ConsPlusNormal"/>
        <w:jc w:val="right"/>
      </w:pPr>
      <w:r>
        <w:t>к Закону Брянской области</w:t>
      </w:r>
    </w:p>
    <w:p w:rsidR="001B7A98" w:rsidRDefault="001B7A98">
      <w:pPr>
        <w:pStyle w:val="ConsPlusNormal"/>
        <w:jc w:val="right"/>
      </w:pPr>
      <w:r>
        <w:t>"О муниципальной службе</w:t>
      </w:r>
    </w:p>
    <w:p w:rsidR="001B7A98" w:rsidRDefault="001B7A98">
      <w:pPr>
        <w:pStyle w:val="ConsPlusNormal"/>
        <w:jc w:val="right"/>
      </w:pPr>
      <w:r>
        <w:t>в Брянской области"</w:t>
      </w:r>
    </w:p>
    <w:p w:rsidR="001B7A98" w:rsidRDefault="001B7A98">
      <w:pPr>
        <w:pStyle w:val="ConsPlusNormal"/>
        <w:jc w:val="right"/>
      </w:pPr>
    </w:p>
    <w:p w:rsidR="001B7A98" w:rsidRDefault="001B7A98">
      <w:pPr>
        <w:pStyle w:val="ConsPlusTitle"/>
        <w:jc w:val="center"/>
      </w:pPr>
      <w:r>
        <w:t>Типовые квалификационные требования</w:t>
      </w:r>
    </w:p>
    <w:p w:rsidR="001B7A98" w:rsidRDefault="001B7A98">
      <w:pPr>
        <w:pStyle w:val="ConsPlusTitle"/>
        <w:jc w:val="center"/>
      </w:pPr>
      <w:r>
        <w:t>для замещения должностей муниципальной службы</w:t>
      </w:r>
    </w:p>
    <w:p w:rsidR="001B7A98" w:rsidRDefault="001B7A98">
      <w:pPr>
        <w:pStyle w:val="ConsPlusNormal"/>
        <w:jc w:val="center"/>
      </w:pPr>
    </w:p>
    <w:p w:rsidR="001B7A98" w:rsidRDefault="001B7A98">
      <w:pPr>
        <w:pStyle w:val="ConsPlusNormal"/>
        <w:ind w:firstLine="540"/>
        <w:jc w:val="both"/>
      </w:pPr>
      <w:r>
        <w:t>1. Установленные настоящим приложением квалификационные требования для замещения должностей муниципальной службы служат основой при принятии муниципальных правовых актов, устанавливающих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в соответствии с классификацией должностей муниципальной службы.</w:t>
      </w:r>
    </w:p>
    <w:p w:rsidR="001B7A98" w:rsidRDefault="001B7A98">
      <w:pPr>
        <w:pStyle w:val="ConsPlusNormal"/>
        <w:ind w:firstLine="540"/>
        <w:jc w:val="both"/>
      </w:pPr>
      <w:r>
        <w:t>2. Должности муниципальной службы подразделяются по специализациям, предусматривающим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образования.</w:t>
      </w:r>
    </w:p>
    <w:p w:rsidR="001B7A98" w:rsidRDefault="001B7A98">
      <w:pPr>
        <w:pStyle w:val="ConsPlusNormal"/>
        <w:ind w:firstLine="540"/>
        <w:jc w:val="both"/>
      </w:pPr>
      <w:r>
        <w:t>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(компетенции) соответствующих муниципальных органов.</w:t>
      </w:r>
    </w:p>
    <w:p w:rsidR="001B7A98" w:rsidRDefault="001B7A98">
      <w:pPr>
        <w:pStyle w:val="ConsPlusNormal"/>
        <w:ind w:firstLine="540"/>
        <w:jc w:val="both"/>
      </w:pPr>
      <w:r>
        <w:t xml:space="preserve">3. Квалификационные требования к служащим, замещающим должности муниципальной службы, включают требования </w:t>
      </w:r>
      <w:proofErr w:type="gramStart"/>
      <w:r>
        <w:t>к</w:t>
      </w:r>
      <w:proofErr w:type="gramEnd"/>
      <w:r>
        <w:t>:</w:t>
      </w:r>
    </w:p>
    <w:p w:rsidR="001B7A98" w:rsidRDefault="001B7A98">
      <w:pPr>
        <w:pStyle w:val="ConsPlusNormal"/>
        <w:ind w:firstLine="540"/>
        <w:jc w:val="both"/>
      </w:pPr>
      <w:r>
        <w:t>уровню профессионального образования с учетом группы и специализации должностей муниципальной службы;</w:t>
      </w:r>
    </w:p>
    <w:p w:rsidR="001B7A98" w:rsidRDefault="001B7A98">
      <w:pPr>
        <w:pStyle w:val="ConsPlusNormal"/>
        <w:ind w:firstLine="540"/>
        <w:jc w:val="both"/>
      </w:pPr>
      <w:r>
        <w:t>стажу муниципальной службы и (или) государственной службы;</w:t>
      </w:r>
    </w:p>
    <w:p w:rsidR="001B7A98" w:rsidRDefault="001B7A98">
      <w:pPr>
        <w:pStyle w:val="ConsPlusNormal"/>
        <w:ind w:firstLine="540"/>
        <w:jc w:val="both"/>
      </w:pPr>
      <w:r>
        <w:t>стажу работы по специальности;</w:t>
      </w:r>
    </w:p>
    <w:p w:rsidR="001B7A98" w:rsidRDefault="001B7A98">
      <w:pPr>
        <w:pStyle w:val="ConsPlusNormal"/>
        <w:ind w:firstLine="540"/>
        <w:jc w:val="both"/>
      </w:pPr>
      <w:r>
        <w:t xml:space="preserve">уровню знаний </w:t>
      </w:r>
      <w:hyperlink r:id="rId4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</w:t>
      </w:r>
      <w:hyperlink r:id="rId5" w:history="1">
        <w:r>
          <w:rPr>
            <w:color w:val="0000FF"/>
          </w:rPr>
          <w:t>Устава</w:t>
        </w:r>
      </w:hyperlink>
      <w:r>
        <w:t xml:space="preserve"> и законов Брянской области, устава, нормативных правовых актов муниципального образования применительно к исполнению соответствующих должностных обязанностей;</w:t>
      </w:r>
    </w:p>
    <w:p w:rsidR="001B7A98" w:rsidRDefault="001B7A98">
      <w:pPr>
        <w:pStyle w:val="ConsPlusNormal"/>
        <w:ind w:firstLine="540"/>
        <w:jc w:val="both"/>
      </w:pPr>
      <w:r>
        <w:t>профессиональным знаниям и навыкам, необходимым для исполнения должностных обязанностей.</w:t>
      </w:r>
    </w:p>
    <w:p w:rsidR="001B7A98" w:rsidRDefault="001B7A98">
      <w:pPr>
        <w:pStyle w:val="ConsPlusNormal"/>
        <w:ind w:firstLine="540"/>
        <w:jc w:val="both"/>
      </w:pPr>
      <w:r>
        <w:t>4. Гражданам, претендующим на должности муниципальной службы, необходимо иметь:</w:t>
      </w:r>
    </w:p>
    <w:p w:rsidR="001B7A98" w:rsidRDefault="001B7A98">
      <w:pPr>
        <w:pStyle w:val="ConsPlusNormal"/>
        <w:ind w:firstLine="540"/>
        <w:jc w:val="both"/>
      </w:pPr>
      <w:r>
        <w:t>для высших должностей - высшее профессиональное образование и стаж муниципальной службы на главных должностях не менее 2 лет либо стаж муниципальной службы и (или) государственной службы не менее 5 лет или стаж работы по специальности не менее 5 лет;</w:t>
      </w:r>
    </w:p>
    <w:p w:rsidR="001B7A98" w:rsidRDefault="001B7A98">
      <w:pPr>
        <w:pStyle w:val="ConsPlusNormal"/>
        <w:ind w:firstLine="540"/>
        <w:jc w:val="both"/>
      </w:pPr>
      <w:r>
        <w:t>для главных должностей муниципальной службы - высшее профессиональное образование и стаж муниципальной службы на ведущих должностях не менее 2 лет либо стаж муниципальной службы и (или) государственной службы не менее 4 лет или стаж работы по специальности не менее 3 лет;</w:t>
      </w:r>
    </w:p>
    <w:p w:rsidR="001B7A98" w:rsidRDefault="001B7A98">
      <w:pPr>
        <w:pStyle w:val="ConsPlusNormal"/>
        <w:ind w:firstLine="540"/>
        <w:jc w:val="both"/>
      </w:pPr>
      <w:r>
        <w:t>для ведущих должностей муниципальной службы - высшее либо среднее специальное образование или образование, считающееся равноценным, и стаж муниципальной службы и (или) государственной службы не менее 3 лет либо стаж работы по специальности не менее 3 лет;</w:t>
      </w:r>
    </w:p>
    <w:p w:rsidR="001B7A98" w:rsidRDefault="001B7A98">
      <w:pPr>
        <w:pStyle w:val="ConsPlusNormal"/>
        <w:ind w:firstLine="540"/>
        <w:jc w:val="both"/>
      </w:pPr>
      <w:r>
        <w:t>для старших должностей муниципальной службы - высшее либо среднее специальное образование или образование, считающееся равноценным, и стаж работы по специальности не менее 3 лет;</w:t>
      </w:r>
    </w:p>
    <w:p w:rsidR="001B7A98" w:rsidRDefault="001B7A98">
      <w:pPr>
        <w:pStyle w:val="ConsPlusNormal"/>
        <w:ind w:firstLine="540"/>
        <w:jc w:val="both"/>
      </w:pPr>
      <w:r>
        <w:t>для младших должностей муниципальной службы - среднее специальное образование или образование, считающееся равноценным, без предъявления требований к стажу.</w:t>
      </w:r>
    </w:p>
    <w:p w:rsidR="00B9167E" w:rsidRDefault="00B9167E"/>
    <w:sectPr w:rsidR="00B9167E" w:rsidSect="0018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B7A98"/>
    <w:rsid w:val="001B7A98"/>
    <w:rsid w:val="004E0C6D"/>
    <w:rsid w:val="00B9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03B159551D16E3E0D1E63C3B1E2EFD446F879BCC407A18F84A73D41A8D37DAs6f1N" TargetMode="External"/><Relationship Id="rId4" Type="http://schemas.openxmlformats.org/officeDocument/2006/relationships/hyperlink" Target="consultantplus://offline/ref=7803B159551D16E3E0D1F8312D7272F0476CDE93C41E234DF14026s8f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райсовет</cp:lastModifiedBy>
  <cp:revision>1</cp:revision>
  <dcterms:created xsi:type="dcterms:W3CDTF">2017-01-18T13:31:00Z</dcterms:created>
  <dcterms:modified xsi:type="dcterms:W3CDTF">2017-01-18T13:33:00Z</dcterms:modified>
</cp:coreProperties>
</file>