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B2" w:rsidRPr="001C26B2" w:rsidRDefault="001C26B2" w:rsidP="001C26B2">
      <w:pPr>
        <w:spacing w:after="0" w:line="240" w:lineRule="auto"/>
        <w:jc w:val="center"/>
        <w:rPr>
          <w:rFonts w:ascii="Times New Roman" w:hAnsi="Times New Roman" w:cs="Times New Roman"/>
          <w:b/>
        </w:rPr>
      </w:pPr>
      <w:r w:rsidRPr="001C26B2">
        <w:rPr>
          <w:rFonts w:ascii="Times New Roman" w:hAnsi="Times New Roman" w:cs="Times New Roman"/>
          <w:b/>
        </w:rPr>
        <w:t>РОССИЙСКАЯ  ФЕДЕРАЦИЯ</w:t>
      </w:r>
    </w:p>
    <w:p w:rsidR="001C26B2" w:rsidRPr="001C26B2" w:rsidRDefault="001C26B2" w:rsidP="001C26B2">
      <w:pPr>
        <w:spacing w:after="0" w:line="240" w:lineRule="auto"/>
        <w:jc w:val="center"/>
        <w:rPr>
          <w:rFonts w:ascii="Times New Roman" w:hAnsi="Times New Roman" w:cs="Times New Roman"/>
          <w:b/>
        </w:rPr>
      </w:pPr>
      <w:r w:rsidRPr="001C26B2">
        <w:rPr>
          <w:rFonts w:ascii="Times New Roman" w:hAnsi="Times New Roman" w:cs="Times New Roman"/>
          <w:b/>
        </w:rPr>
        <w:t>БРЯНСКАЯ ОБЛАСТЬ</w:t>
      </w:r>
    </w:p>
    <w:p w:rsidR="001C26B2" w:rsidRPr="001C26B2" w:rsidRDefault="001C26B2" w:rsidP="001C26B2">
      <w:pPr>
        <w:spacing w:after="0" w:line="240" w:lineRule="auto"/>
        <w:jc w:val="center"/>
        <w:rPr>
          <w:rFonts w:ascii="Times New Roman" w:hAnsi="Times New Roman" w:cs="Times New Roman"/>
          <w:b/>
        </w:rPr>
      </w:pPr>
      <w:r w:rsidRPr="001C26B2">
        <w:rPr>
          <w:rFonts w:ascii="Times New Roman" w:hAnsi="Times New Roman" w:cs="Times New Roman"/>
          <w:b/>
        </w:rPr>
        <w:t>ТРУБЧЕВСКИЙ РАЙОННЫЙ СОВЕТ НАРОДНЫХ ДЕПУТАТОВ</w:t>
      </w:r>
    </w:p>
    <w:p w:rsidR="001C26B2" w:rsidRPr="001C26B2" w:rsidRDefault="00D55889" w:rsidP="001C26B2">
      <w:pPr>
        <w:tabs>
          <w:tab w:val="left" w:pos="-100"/>
        </w:tabs>
        <w:spacing w:after="0" w:line="240" w:lineRule="auto"/>
        <w:rPr>
          <w:rFonts w:ascii="Times New Roman" w:hAnsi="Times New Roman" w:cs="Times New Roman"/>
          <w:spacing w:val="30"/>
          <w:sz w:val="40"/>
          <w:szCs w:val="40"/>
        </w:rPr>
      </w:pPr>
      <w:r w:rsidRPr="00D55889">
        <w:rPr>
          <w:rFonts w:ascii="Times New Roman" w:hAnsi="Times New Roman" w:cs="Times New Roman"/>
          <w:spacing w:val="30"/>
          <w:sz w:val="28"/>
          <w:szCs w:val="28"/>
        </w:rPr>
        <w:pict>
          <v:line id="_x0000_s1026" style="position:absolute;z-index:251658240" from="15.5pt,12.8pt" to="460.5pt,12.8pt" strokeweight="6pt">
            <v:stroke linestyle="thickBetweenThin"/>
          </v:line>
        </w:pict>
      </w:r>
      <w:r w:rsidR="001C26B2" w:rsidRPr="001C26B2">
        <w:rPr>
          <w:rFonts w:ascii="Times New Roman" w:hAnsi="Times New Roman" w:cs="Times New Roman"/>
        </w:rPr>
        <w:t xml:space="preserve"> </w:t>
      </w:r>
    </w:p>
    <w:p w:rsidR="001C26B2" w:rsidRPr="001C26B2" w:rsidRDefault="001C26B2" w:rsidP="001C26B2">
      <w:pPr>
        <w:tabs>
          <w:tab w:val="left" w:pos="-100"/>
        </w:tabs>
        <w:spacing w:after="0" w:line="240" w:lineRule="auto"/>
        <w:jc w:val="center"/>
        <w:rPr>
          <w:rFonts w:ascii="Times New Roman" w:hAnsi="Times New Roman" w:cs="Times New Roman"/>
          <w:b/>
          <w:sz w:val="28"/>
          <w:szCs w:val="28"/>
        </w:rPr>
      </w:pPr>
      <w:r w:rsidRPr="001C26B2">
        <w:rPr>
          <w:rFonts w:ascii="Times New Roman" w:hAnsi="Times New Roman" w:cs="Times New Roman"/>
          <w:b/>
          <w:sz w:val="48"/>
          <w:szCs w:val="48"/>
        </w:rPr>
        <w:t>РЕШЕНИЕ</w:t>
      </w:r>
    </w:p>
    <w:p w:rsidR="001C26B2" w:rsidRPr="001C26B2" w:rsidRDefault="001C26B2" w:rsidP="001C26B2">
      <w:pPr>
        <w:spacing w:after="0" w:line="240" w:lineRule="auto"/>
        <w:rPr>
          <w:rFonts w:ascii="Times New Roman" w:hAnsi="Times New Roman" w:cs="Times New Roman"/>
          <w:spacing w:val="40"/>
          <w:sz w:val="25"/>
          <w:szCs w:val="25"/>
        </w:rPr>
      </w:pPr>
    </w:p>
    <w:p w:rsidR="001C26B2" w:rsidRPr="001C26B2" w:rsidRDefault="001C26B2" w:rsidP="001C26B2">
      <w:pPr>
        <w:spacing w:after="0" w:line="240" w:lineRule="auto"/>
        <w:rPr>
          <w:rFonts w:ascii="Times New Roman" w:hAnsi="Times New Roman" w:cs="Times New Roman"/>
          <w:sz w:val="25"/>
          <w:szCs w:val="25"/>
        </w:rPr>
      </w:pPr>
      <w:r w:rsidRPr="001C26B2">
        <w:rPr>
          <w:rFonts w:ascii="Times New Roman" w:hAnsi="Times New Roman" w:cs="Times New Roman"/>
          <w:sz w:val="25"/>
          <w:szCs w:val="25"/>
        </w:rPr>
        <w:t xml:space="preserve">от </w:t>
      </w:r>
      <w:r w:rsidR="00433608">
        <w:rPr>
          <w:rFonts w:ascii="Times New Roman" w:hAnsi="Times New Roman" w:cs="Times New Roman"/>
          <w:sz w:val="25"/>
          <w:szCs w:val="25"/>
        </w:rPr>
        <w:t>31.10</w:t>
      </w:r>
      <w:r w:rsidRPr="001C26B2">
        <w:rPr>
          <w:rFonts w:ascii="Times New Roman" w:hAnsi="Times New Roman" w:cs="Times New Roman"/>
          <w:sz w:val="25"/>
          <w:szCs w:val="25"/>
        </w:rPr>
        <w:t xml:space="preserve">.2018 г. № 5- </w:t>
      </w:r>
      <w:r w:rsidR="00433608">
        <w:rPr>
          <w:rFonts w:ascii="Times New Roman" w:hAnsi="Times New Roman" w:cs="Times New Roman"/>
          <w:sz w:val="25"/>
          <w:szCs w:val="25"/>
        </w:rPr>
        <w:t xml:space="preserve">                                                                          проект</w:t>
      </w:r>
    </w:p>
    <w:p w:rsidR="001C26B2" w:rsidRPr="001C26B2" w:rsidRDefault="001C26B2" w:rsidP="001C26B2">
      <w:pPr>
        <w:pStyle w:val="100"/>
        <w:shd w:val="clear" w:color="auto" w:fill="auto"/>
        <w:spacing w:before="0" w:line="240" w:lineRule="auto"/>
        <w:ind w:right="40"/>
        <w:jc w:val="left"/>
        <w:rPr>
          <w:rFonts w:ascii="Times New Roman" w:hAnsi="Times New Roman" w:cs="Times New Roman"/>
          <w:b w:val="0"/>
          <w:bCs w:val="0"/>
          <w:sz w:val="25"/>
          <w:szCs w:val="25"/>
        </w:rPr>
      </w:pPr>
      <w:r w:rsidRPr="001C26B2">
        <w:rPr>
          <w:rFonts w:ascii="Times New Roman" w:hAnsi="Times New Roman" w:cs="Times New Roman"/>
          <w:b w:val="0"/>
          <w:bCs w:val="0"/>
          <w:sz w:val="25"/>
          <w:szCs w:val="25"/>
        </w:rPr>
        <w:t>г. Трубчевск</w:t>
      </w:r>
    </w:p>
    <w:p w:rsidR="001C26B2" w:rsidRPr="001C26B2" w:rsidRDefault="001C26B2" w:rsidP="001C26B2">
      <w:pPr>
        <w:spacing w:after="0" w:line="240" w:lineRule="auto"/>
        <w:ind w:right="4854"/>
        <w:jc w:val="both"/>
        <w:rPr>
          <w:rFonts w:ascii="Times New Roman" w:hAnsi="Times New Roman" w:cs="Times New Roman"/>
          <w:sz w:val="25"/>
          <w:szCs w:val="25"/>
        </w:rPr>
      </w:pPr>
    </w:p>
    <w:p w:rsidR="00141AAD" w:rsidRPr="001C26B2" w:rsidRDefault="00141AAD" w:rsidP="001C26B2">
      <w:pPr>
        <w:autoSpaceDE w:val="0"/>
        <w:autoSpaceDN w:val="0"/>
        <w:adjustRightInd w:val="0"/>
        <w:spacing w:after="0" w:line="240" w:lineRule="auto"/>
        <w:ind w:right="3968"/>
        <w:jc w:val="both"/>
        <w:rPr>
          <w:rFonts w:ascii="Times New Roman" w:hAnsi="Times New Roman" w:cs="Times New Roman"/>
          <w:sz w:val="25"/>
          <w:szCs w:val="25"/>
        </w:rPr>
      </w:pPr>
      <w:r w:rsidRPr="001C26B2">
        <w:rPr>
          <w:rFonts w:ascii="Times New Roman" w:eastAsia="Calibri" w:hAnsi="Times New Roman" w:cs="Times New Roman"/>
          <w:sz w:val="25"/>
          <w:szCs w:val="25"/>
        </w:rPr>
        <w:t xml:space="preserve">О внесении </w:t>
      </w:r>
      <w:r w:rsidR="00E3691E">
        <w:rPr>
          <w:rFonts w:ascii="Times New Roman" w:eastAsia="Calibri" w:hAnsi="Times New Roman" w:cs="Times New Roman"/>
          <w:sz w:val="25"/>
          <w:szCs w:val="25"/>
        </w:rPr>
        <w:t>изменений</w:t>
      </w:r>
      <w:r w:rsidRPr="001C26B2">
        <w:rPr>
          <w:rFonts w:ascii="Times New Roman" w:eastAsia="Calibri" w:hAnsi="Times New Roman" w:cs="Times New Roman"/>
          <w:sz w:val="25"/>
          <w:szCs w:val="25"/>
        </w:rPr>
        <w:t xml:space="preserve"> в </w:t>
      </w:r>
      <w:r w:rsidRPr="001C26B2">
        <w:rPr>
          <w:rFonts w:ascii="Times New Roman" w:hAnsi="Times New Roman" w:cs="Times New Roman"/>
          <w:sz w:val="25"/>
          <w:szCs w:val="25"/>
        </w:rPr>
        <w:t xml:space="preserve">Положение о </w:t>
      </w:r>
      <w:r w:rsidRPr="001C26B2">
        <w:rPr>
          <w:rStyle w:val="FontStyle17"/>
          <w:sz w:val="25"/>
          <w:szCs w:val="25"/>
        </w:rPr>
        <w:t xml:space="preserve">порядке назначения, выплаты </w:t>
      </w:r>
      <w:r w:rsidRPr="001C26B2">
        <w:rPr>
          <w:rFonts w:ascii="Times New Roman" w:hAnsi="Times New Roman" w:cs="Times New Roman"/>
          <w:sz w:val="25"/>
          <w:szCs w:val="25"/>
        </w:rPr>
        <w:t xml:space="preserve">и перерасчета ежемесячной доплаты к государственной пенсии лицам, осуществлявшим на постоянной основе полномочия депутата, выборного должностного лица </w:t>
      </w:r>
      <w:proofErr w:type="gramStart"/>
      <w:r w:rsidRPr="001C26B2">
        <w:rPr>
          <w:rFonts w:ascii="Times New Roman" w:hAnsi="Times New Roman" w:cs="Times New Roman"/>
          <w:sz w:val="25"/>
          <w:szCs w:val="25"/>
        </w:rPr>
        <w:t>в</w:t>
      </w:r>
      <w:proofErr w:type="gramEnd"/>
      <w:r w:rsidRPr="001C26B2">
        <w:rPr>
          <w:rFonts w:ascii="Times New Roman" w:hAnsi="Times New Roman" w:cs="Times New Roman"/>
          <w:sz w:val="25"/>
          <w:szCs w:val="25"/>
        </w:rPr>
        <w:t xml:space="preserve"> </w:t>
      </w:r>
      <w:proofErr w:type="gramStart"/>
      <w:r w:rsidRPr="001C26B2">
        <w:rPr>
          <w:rFonts w:ascii="Times New Roman" w:hAnsi="Times New Roman" w:cs="Times New Roman"/>
          <w:sz w:val="25"/>
          <w:szCs w:val="25"/>
        </w:rPr>
        <w:t>Трубчевском</w:t>
      </w:r>
      <w:proofErr w:type="gramEnd"/>
      <w:r w:rsidRPr="001C26B2">
        <w:rPr>
          <w:rFonts w:ascii="Times New Roman" w:hAnsi="Times New Roman" w:cs="Times New Roman"/>
          <w:sz w:val="25"/>
          <w:szCs w:val="25"/>
        </w:rPr>
        <w:t xml:space="preserve"> районном Совете народных депутатов</w:t>
      </w:r>
    </w:p>
    <w:p w:rsidR="00141AAD" w:rsidRPr="001C26B2" w:rsidRDefault="00141AAD" w:rsidP="00141AAD">
      <w:pPr>
        <w:autoSpaceDE w:val="0"/>
        <w:autoSpaceDN w:val="0"/>
        <w:adjustRightInd w:val="0"/>
        <w:spacing w:after="0" w:line="240" w:lineRule="auto"/>
        <w:jc w:val="both"/>
        <w:rPr>
          <w:rFonts w:ascii="Times New Roman" w:hAnsi="Times New Roman" w:cs="Times New Roman"/>
          <w:sz w:val="25"/>
          <w:szCs w:val="25"/>
        </w:rPr>
      </w:pPr>
    </w:p>
    <w:p w:rsidR="00141AAD" w:rsidRPr="001C26B2" w:rsidRDefault="00141AAD" w:rsidP="00927B49">
      <w:pPr>
        <w:autoSpaceDE w:val="0"/>
        <w:autoSpaceDN w:val="0"/>
        <w:adjustRightInd w:val="0"/>
        <w:spacing w:after="0" w:line="240" w:lineRule="auto"/>
        <w:ind w:firstLine="709"/>
        <w:jc w:val="both"/>
        <w:rPr>
          <w:rFonts w:ascii="Times New Roman" w:hAnsi="Times New Roman" w:cs="Times New Roman"/>
          <w:sz w:val="25"/>
          <w:szCs w:val="25"/>
        </w:rPr>
      </w:pPr>
      <w:r w:rsidRPr="001C26B2">
        <w:rPr>
          <w:rFonts w:ascii="Times New Roman" w:hAnsi="Times New Roman" w:cs="Times New Roman"/>
          <w:sz w:val="25"/>
          <w:szCs w:val="25"/>
        </w:rPr>
        <w:t xml:space="preserve">В соответствии с </w:t>
      </w:r>
      <w:r w:rsidR="003B337D" w:rsidRPr="003B337D">
        <w:rPr>
          <w:rFonts w:ascii="Times New Roman" w:hAnsi="Times New Roman" w:cs="Times New Roman"/>
          <w:sz w:val="25"/>
          <w:szCs w:val="25"/>
        </w:rPr>
        <w:t>Закон</w:t>
      </w:r>
      <w:r w:rsidR="003B337D">
        <w:rPr>
          <w:rFonts w:ascii="Times New Roman" w:hAnsi="Times New Roman" w:cs="Times New Roman"/>
          <w:sz w:val="25"/>
          <w:szCs w:val="25"/>
        </w:rPr>
        <w:t>ом</w:t>
      </w:r>
      <w:r w:rsidR="003B337D" w:rsidRPr="003B337D">
        <w:rPr>
          <w:rFonts w:ascii="Times New Roman" w:hAnsi="Times New Roman" w:cs="Times New Roman"/>
          <w:sz w:val="25"/>
          <w:szCs w:val="25"/>
        </w:rPr>
        <w:t xml:space="preserve"> Брянской области от 24.09.2018 N 71-З "О внесении изменений в Закон Брянской области "О порядке установления и перерасчета пенсии за выслугу лет лицам, замещавшим государственные должности Брянской области"</w:t>
      </w:r>
      <w:r w:rsidRPr="001C26B2">
        <w:rPr>
          <w:rFonts w:ascii="Times New Roman" w:hAnsi="Times New Roman" w:cs="Times New Roman"/>
          <w:sz w:val="25"/>
          <w:szCs w:val="25"/>
        </w:rPr>
        <w:t>, руководствуясь Уставом Трубчевского муниципального района,</w:t>
      </w:r>
      <w:r w:rsidR="00927B49">
        <w:rPr>
          <w:rFonts w:ascii="Times New Roman" w:hAnsi="Times New Roman" w:cs="Times New Roman"/>
          <w:sz w:val="25"/>
          <w:szCs w:val="25"/>
        </w:rPr>
        <w:t xml:space="preserve"> </w:t>
      </w:r>
      <w:r w:rsidRPr="001C26B2">
        <w:rPr>
          <w:rFonts w:ascii="Times New Roman" w:hAnsi="Times New Roman" w:cs="Times New Roman"/>
          <w:sz w:val="25"/>
          <w:szCs w:val="25"/>
        </w:rPr>
        <w:t>Трубчевский районный Совет народных депутатов</w:t>
      </w:r>
      <w:r w:rsidR="001C26B2" w:rsidRPr="001C26B2">
        <w:rPr>
          <w:rFonts w:ascii="Times New Roman" w:hAnsi="Times New Roman" w:cs="Times New Roman"/>
          <w:sz w:val="25"/>
          <w:szCs w:val="25"/>
        </w:rPr>
        <w:t xml:space="preserve"> решил</w:t>
      </w:r>
      <w:r w:rsidRPr="001C26B2">
        <w:rPr>
          <w:rFonts w:ascii="Times New Roman" w:hAnsi="Times New Roman" w:cs="Times New Roman"/>
          <w:sz w:val="25"/>
          <w:szCs w:val="25"/>
        </w:rPr>
        <w:t>:</w:t>
      </w:r>
    </w:p>
    <w:p w:rsidR="00F7784E" w:rsidRPr="001C26B2" w:rsidRDefault="00F7784E" w:rsidP="00F7784E">
      <w:pPr>
        <w:tabs>
          <w:tab w:val="left" w:pos="0"/>
        </w:tabs>
        <w:spacing w:after="0" w:line="240" w:lineRule="auto"/>
        <w:ind w:firstLine="709"/>
        <w:jc w:val="both"/>
        <w:rPr>
          <w:rFonts w:ascii="Times New Roman" w:hAnsi="Times New Roman" w:cs="Times New Roman"/>
          <w:sz w:val="25"/>
          <w:szCs w:val="25"/>
        </w:rPr>
      </w:pPr>
      <w:r w:rsidRPr="001C26B2">
        <w:rPr>
          <w:rFonts w:ascii="Times New Roman" w:hAnsi="Times New Roman" w:cs="Times New Roman"/>
          <w:bCs/>
          <w:sz w:val="25"/>
          <w:szCs w:val="25"/>
        </w:rPr>
        <w:t xml:space="preserve">1. </w:t>
      </w:r>
      <w:r>
        <w:rPr>
          <w:rFonts w:ascii="Times New Roman" w:hAnsi="Times New Roman" w:cs="Times New Roman"/>
          <w:bCs/>
          <w:sz w:val="25"/>
          <w:szCs w:val="25"/>
        </w:rPr>
        <w:t xml:space="preserve">Пункт 3.4. </w:t>
      </w:r>
      <w:proofErr w:type="gramStart"/>
      <w:r>
        <w:rPr>
          <w:rFonts w:ascii="Times New Roman" w:hAnsi="Times New Roman" w:cs="Times New Roman"/>
          <w:bCs/>
          <w:sz w:val="25"/>
          <w:szCs w:val="25"/>
        </w:rPr>
        <w:t>Раздела 3</w:t>
      </w:r>
      <w:r w:rsidRPr="001C26B2">
        <w:rPr>
          <w:rFonts w:ascii="Times New Roman" w:hAnsi="Times New Roman" w:cs="Times New Roman"/>
          <w:bCs/>
          <w:sz w:val="25"/>
          <w:szCs w:val="25"/>
        </w:rPr>
        <w:t xml:space="preserve">. </w:t>
      </w:r>
      <w:r w:rsidRPr="003B337D">
        <w:rPr>
          <w:rFonts w:ascii="Times New Roman" w:hAnsi="Times New Roman" w:cs="Times New Roman"/>
          <w:sz w:val="25"/>
          <w:szCs w:val="25"/>
        </w:rPr>
        <w:t>«</w:t>
      </w:r>
      <w:r>
        <w:rPr>
          <w:rFonts w:ascii="Times New Roman" w:hAnsi="Times New Roman" w:cs="Times New Roman"/>
          <w:sz w:val="25"/>
          <w:szCs w:val="25"/>
        </w:rPr>
        <w:t>Размер</w:t>
      </w:r>
      <w:r w:rsidRPr="003B337D">
        <w:rPr>
          <w:rFonts w:ascii="Times New Roman" w:hAnsi="Times New Roman" w:cs="Times New Roman"/>
          <w:sz w:val="25"/>
          <w:szCs w:val="25"/>
        </w:rPr>
        <w:t xml:space="preserve"> пенсии» </w:t>
      </w:r>
      <w:r w:rsidRPr="001C26B2">
        <w:rPr>
          <w:rFonts w:ascii="Times New Roman" w:hAnsi="Times New Roman" w:cs="Times New Roman"/>
          <w:sz w:val="25"/>
          <w:szCs w:val="25"/>
        </w:rPr>
        <w:t xml:space="preserve">Положения о </w:t>
      </w:r>
      <w:r w:rsidRPr="001C26B2">
        <w:rPr>
          <w:rStyle w:val="FontStyle17"/>
          <w:sz w:val="25"/>
          <w:szCs w:val="25"/>
        </w:rPr>
        <w:t xml:space="preserve">порядке назначения, выплаты </w:t>
      </w:r>
      <w:r w:rsidRPr="001C26B2">
        <w:rPr>
          <w:rFonts w:ascii="Times New Roman" w:hAnsi="Times New Roman" w:cs="Times New Roman"/>
          <w:sz w:val="25"/>
          <w:szCs w:val="25"/>
        </w:rPr>
        <w:t>и перерасчета ежемесячной доплаты к государственной пенсии лицам, осуществлявшим на постоянной основе полномочия депутата, выборного должностного лица в Трубчевском районном Совете народных депутатов, утвержденного решением Трубчевского районного Совета народных депутатов от 30.04.2010г. № 4-96</w:t>
      </w:r>
      <w:r>
        <w:rPr>
          <w:rFonts w:ascii="Times New Roman" w:hAnsi="Times New Roman" w:cs="Times New Roman"/>
          <w:sz w:val="25"/>
          <w:szCs w:val="25"/>
        </w:rPr>
        <w:t xml:space="preserve"> (далее - Положение)</w:t>
      </w:r>
      <w:r w:rsidRPr="001C26B2">
        <w:rPr>
          <w:rFonts w:ascii="Times New Roman" w:hAnsi="Times New Roman" w:cs="Times New Roman"/>
          <w:sz w:val="25"/>
          <w:szCs w:val="25"/>
        </w:rPr>
        <w:t xml:space="preserve">, </w:t>
      </w:r>
      <w:r>
        <w:rPr>
          <w:rFonts w:ascii="Times New Roman" w:hAnsi="Times New Roman" w:cs="Times New Roman"/>
          <w:sz w:val="25"/>
          <w:szCs w:val="25"/>
        </w:rPr>
        <w:t>изложить в следующей редакции</w:t>
      </w:r>
      <w:r w:rsidRPr="001C26B2">
        <w:rPr>
          <w:rFonts w:ascii="Times New Roman" w:hAnsi="Times New Roman" w:cs="Times New Roman"/>
          <w:sz w:val="25"/>
          <w:szCs w:val="25"/>
        </w:rPr>
        <w:t xml:space="preserve">: </w:t>
      </w:r>
      <w:proofErr w:type="gramEnd"/>
    </w:p>
    <w:p w:rsidR="00F7784E" w:rsidRPr="00F7784E" w:rsidRDefault="00F7784E" w:rsidP="00F778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F7784E">
        <w:rPr>
          <w:rFonts w:ascii="Times New Roman" w:hAnsi="Times New Roman" w:cs="Times New Roman"/>
          <w:sz w:val="26"/>
          <w:szCs w:val="26"/>
        </w:rPr>
        <w:t>3.4. Муниципальная пенсия за выслугу лет не выплачивается:</w:t>
      </w:r>
    </w:p>
    <w:p w:rsidR="00F7784E" w:rsidRPr="00F7784E" w:rsidRDefault="00F7784E" w:rsidP="00F7784E">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33608">
        <w:rPr>
          <w:rFonts w:ascii="Times New Roman" w:hAnsi="Times New Roman" w:cs="Times New Roman"/>
          <w:color w:val="FF0000"/>
          <w:sz w:val="26"/>
          <w:szCs w:val="26"/>
        </w:rPr>
        <w:t>1</w:t>
      </w:r>
      <w:r w:rsidRPr="00F7784E">
        <w:rPr>
          <w:rFonts w:ascii="Times New Roman" w:hAnsi="Times New Roman" w:cs="Times New Roman"/>
          <w:sz w:val="26"/>
          <w:szCs w:val="26"/>
        </w:rPr>
        <w:t>) в период замещения государственной должности Российской Федерации, государственной должности Брянской области (государственной должности иных субъектов Российской Федерации), должности государственной гражданской службы Российской Федерации (государственной службы иных видов), муниципальной должности муниципальной службы Трубчевского муниципального района (муниципальной должности муниципальной службы иных муниципальных образований), осуществление на постоянной основе полномочий депутата, выборного должностного лица в Трубчевском районном Совете народных депутатов, (осуществление полномочий депутата</w:t>
      </w:r>
      <w:proofErr w:type="gramEnd"/>
      <w:r w:rsidRPr="00F7784E">
        <w:rPr>
          <w:rFonts w:ascii="Times New Roman" w:hAnsi="Times New Roman" w:cs="Times New Roman"/>
          <w:sz w:val="26"/>
          <w:szCs w:val="26"/>
        </w:rPr>
        <w:t>, выборного должностного лица в иных муниципальных образованиях), члена выборного органа местного самоуправления;</w:t>
      </w:r>
    </w:p>
    <w:p w:rsidR="00F7784E" w:rsidRDefault="00F7784E" w:rsidP="00F778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color w:val="FF0000"/>
          <w:sz w:val="26"/>
          <w:szCs w:val="26"/>
        </w:rPr>
        <w:t>2</w:t>
      </w:r>
      <w:r w:rsidRPr="00F7784E">
        <w:rPr>
          <w:rFonts w:ascii="Times New Roman" w:hAnsi="Times New Roman" w:cs="Times New Roman"/>
          <w:color w:val="FF0000"/>
          <w:sz w:val="26"/>
          <w:szCs w:val="26"/>
        </w:rPr>
        <w:t>)</w:t>
      </w:r>
      <w:r w:rsidRPr="00F7784E">
        <w:rPr>
          <w:rFonts w:ascii="Times New Roman" w:hAnsi="Times New Roman" w:cs="Times New Roman"/>
          <w:sz w:val="26"/>
          <w:szCs w:val="26"/>
        </w:rPr>
        <w:t xml:space="preserve"> в случае обнаружения обстоятельств или документов, опровергающих достоверность сведений, представленных в подтверждение права на пенсию; </w:t>
      </w:r>
    </w:p>
    <w:p w:rsidR="00F7784E" w:rsidRDefault="00F7784E" w:rsidP="00F778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color w:val="FF0000"/>
          <w:sz w:val="26"/>
          <w:szCs w:val="26"/>
        </w:rPr>
        <w:t>3</w:t>
      </w:r>
      <w:r w:rsidRPr="00F7784E">
        <w:rPr>
          <w:rFonts w:ascii="Times New Roman" w:hAnsi="Times New Roman" w:cs="Times New Roman"/>
          <w:color w:val="FF0000"/>
          <w:sz w:val="26"/>
          <w:szCs w:val="26"/>
        </w:rPr>
        <w:t>)</w:t>
      </w:r>
      <w:r>
        <w:rPr>
          <w:rFonts w:ascii="Times New Roman" w:hAnsi="Times New Roman" w:cs="Times New Roman"/>
          <w:sz w:val="26"/>
          <w:szCs w:val="26"/>
        </w:rPr>
        <w:t xml:space="preserve"> </w:t>
      </w:r>
      <w:r w:rsidRPr="00F7784E">
        <w:rPr>
          <w:rFonts w:ascii="Times New Roman" w:hAnsi="Times New Roman" w:cs="Times New Roman"/>
          <w:sz w:val="26"/>
          <w:szCs w:val="26"/>
        </w:rPr>
        <w:t xml:space="preserve">в случае истечения срока признания лица инвалидом; </w:t>
      </w:r>
    </w:p>
    <w:p w:rsidR="00F7784E" w:rsidRDefault="00F7784E" w:rsidP="00F778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color w:val="FF0000"/>
          <w:sz w:val="26"/>
          <w:szCs w:val="26"/>
        </w:rPr>
        <w:t>4</w:t>
      </w:r>
      <w:r w:rsidRPr="00F7784E">
        <w:rPr>
          <w:rFonts w:ascii="Times New Roman" w:hAnsi="Times New Roman" w:cs="Times New Roman"/>
          <w:color w:val="FF0000"/>
          <w:sz w:val="26"/>
          <w:szCs w:val="26"/>
        </w:rPr>
        <w:t>)</w:t>
      </w:r>
      <w:r>
        <w:rPr>
          <w:rFonts w:ascii="Times New Roman" w:hAnsi="Times New Roman" w:cs="Times New Roman"/>
          <w:sz w:val="26"/>
          <w:szCs w:val="26"/>
        </w:rPr>
        <w:t xml:space="preserve"> </w:t>
      </w:r>
      <w:r w:rsidRPr="00F7784E">
        <w:rPr>
          <w:rFonts w:ascii="Times New Roman" w:hAnsi="Times New Roman" w:cs="Times New Roman"/>
          <w:sz w:val="26"/>
          <w:szCs w:val="26"/>
        </w:rPr>
        <w:t>в случае смерти лица, получавшего пенсию, а также в случае признания этого лица в установленном порядке умершим или безвестно отсутствующим.</w:t>
      </w:r>
    </w:p>
    <w:p w:rsidR="00F7784E" w:rsidRPr="00F7784E" w:rsidRDefault="00F7784E" w:rsidP="00F7784E">
      <w:pPr>
        <w:autoSpaceDE w:val="0"/>
        <w:autoSpaceDN w:val="0"/>
        <w:adjustRightInd w:val="0"/>
        <w:spacing w:after="0" w:line="240" w:lineRule="auto"/>
        <w:ind w:firstLine="540"/>
        <w:jc w:val="both"/>
        <w:rPr>
          <w:rFonts w:ascii="Times New Roman" w:hAnsi="Times New Roman" w:cs="Times New Roman"/>
          <w:color w:val="FF0000"/>
          <w:sz w:val="26"/>
          <w:szCs w:val="26"/>
        </w:rPr>
      </w:pPr>
      <w:r>
        <w:rPr>
          <w:rFonts w:ascii="Times New Roman" w:hAnsi="Times New Roman" w:cs="Times New Roman"/>
          <w:color w:val="FF0000"/>
          <w:sz w:val="26"/>
          <w:szCs w:val="26"/>
        </w:rPr>
        <w:t>5</w:t>
      </w:r>
      <w:r w:rsidRPr="00F7784E">
        <w:rPr>
          <w:rFonts w:ascii="Times New Roman" w:hAnsi="Times New Roman" w:cs="Times New Roman"/>
          <w:color w:val="FF0000"/>
          <w:sz w:val="26"/>
          <w:szCs w:val="26"/>
        </w:rPr>
        <w:t>) в случае вступления в отношении лица, замещающего (замещавшего) муниципальную должность, в законную силу обвинительного приговора суда за преступление, совершенное в период замещения им муниципальной должности</w:t>
      </w:r>
      <w:proofErr w:type="gramStart"/>
      <w:r w:rsidRPr="00F7784E">
        <w:rPr>
          <w:rFonts w:ascii="Times New Roman" w:hAnsi="Times New Roman" w:cs="Times New Roman"/>
          <w:color w:val="FF0000"/>
          <w:sz w:val="26"/>
          <w:szCs w:val="26"/>
        </w:rPr>
        <w:t>.</w:t>
      </w:r>
      <w:r>
        <w:rPr>
          <w:rFonts w:ascii="Times New Roman" w:hAnsi="Times New Roman" w:cs="Times New Roman"/>
          <w:color w:val="FF0000"/>
          <w:sz w:val="26"/>
          <w:szCs w:val="26"/>
        </w:rPr>
        <w:t>»;</w:t>
      </w:r>
      <w:proofErr w:type="gramEnd"/>
    </w:p>
    <w:p w:rsidR="00141AAD" w:rsidRPr="001C26B2" w:rsidRDefault="00F7784E" w:rsidP="003932A4">
      <w:pPr>
        <w:tabs>
          <w:tab w:val="left" w:pos="0"/>
        </w:tabs>
        <w:spacing w:after="0" w:line="240" w:lineRule="auto"/>
        <w:ind w:firstLine="709"/>
        <w:jc w:val="both"/>
        <w:rPr>
          <w:rFonts w:ascii="Times New Roman" w:hAnsi="Times New Roman" w:cs="Times New Roman"/>
          <w:sz w:val="25"/>
          <w:szCs w:val="25"/>
        </w:rPr>
      </w:pPr>
      <w:r>
        <w:rPr>
          <w:rFonts w:ascii="Times New Roman" w:hAnsi="Times New Roman" w:cs="Times New Roman"/>
          <w:bCs/>
          <w:sz w:val="25"/>
          <w:szCs w:val="25"/>
        </w:rPr>
        <w:lastRenderedPageBreak/>
        <w:t>2</w:t>
      </w:r>
      <w:r w:rsidR="00141AAD" w:rsidRPr="001C26B2">
        <w:rPr>
          <w:rFonts w:ascii="Times New Roman" w:hAnsi="Times New Roman" w:cs="Times New Roman"/>
          <w:bCs/>
          <w:sz w:val="25"/>
          <w:szCs w:val="25"/>
        </w:rPr>
        <w:t xml:space="preserve">. </w:t>
      </w:r>
      <w:r w:rsidR="003B337D">
        <w:rPr>
          <w:rFonts w:ascii="Times New Roman" w:hAnsi="Times New Roman" w:cs="Times New Roman"/>
          <w:bCs/>
          <w:sz w:val="25"/>
          <w:szCs w:val="25"/>
        </w:rPr>
        <w:t>Пункт 5.3. Раздела 5</w:t>
      </w:r>
      <w:r w:rsidR="00141AAD" w:rsidRPr="001C26B2">
        <w:rPr>
          <w:rFonts w:ascii="Times New Roman" w:hAnsi="Times New Roman" w:cs="Times New Roman"/>
          <w:bCs/>
          <w:sz w:val="25"/>
          <w:szCs w:val="25"/>
        </w:rPr>
        <w:t xml:space="preserve">. </w:t>
      </w:r>
      <w:r w:rsidR="00141AAD" w:rsidRPr="003B337D">
        <w:rPr>
          <w:rFonts w:ascii="Times New Roman" w:hAnsi="Times New Roman" w:cs="Times New Roman"/>
          <w:sz w:val="25"/>
          <w:szCs w:val="25"/>
        </w:rPr>
        <w:t>«</w:t>
      </w:r>
      <w:r w:rsidR="003B337D" w:rsidRPr="003B337D">
        <w:rPr>
          <w:rFonts w:ascii="Times New Roman" w:hAnsi="Times New Roman" w:cs="Times New Roman"/>
          <w:sz w:val="25"/>
          <w:szCs w:val="25"/>
        </w:rPr>
        <w:t>Порядок назначения пенсии</w:t>
      </w:r>
      <w:r w:rsidR="00141AAD" w:rsidRPr="003B337D">
        <w:rPr>
          <w:rFonts w:ascii="Times New Roman" w:hAnsi="Times New Roman" w:cs="Times New Roman"/>
          <w:sz w:val="25"/>
          <w:szCs w:val="25"/>
        </w:rPr>
        <w:t xml:space="preserve">» </w:t>
      </w:r>
      <w:r w:rsidR="00141AAD" w:rsidRPr="001C26B2">
        <w:rPr>
          <w:rFonts w:ascii="Times New Roman" w:hAnsi="Times New Roman" w:cs="Times New Roman"/>
          <w:sz w:val="25"/>
          <w:szCs w:val="25"/>
        </w:rPr>
        <w:t xml:space="preserve">Положения </w:t>
      </w:r>
      <w:r w:rsidR="003B337D">
        <w:rPr>
          <w:rFonts w:ascii="Times New Roman" w:hAnsi="Times New Roman" w:cs="Times New Roman"/>
          <w:sz w:val="25"/>
          <w:szCs w:val="25"/>
        </w:rPr>
        <w:t>изложить в следующей редакции</w:t>
      </w:r>
      <w:r w:rsidR="00141AAD" w:rsidRPr="001C26B2">
        <w:rPr>
          <w:rFonts w:ascii="Times New Roman" w:hAnsi="Times New Roman" w:cs="Times New Roman"/>
          <w:sz w:val="25"/>
          <w:szCs w:val="25"/>
        </w:rPr>
        <w:t xml:space="preserve">: </w:t>
      </w:r>
    </w:p>
    <w:p w:rsidR="003B337D" w:rsidRPr="003B337D" w:rsidRDefault="00141AAD" w:rsidP="003B337D">
      <w:pPr>
        <w:autoSpaceDE w:val="0"/>
        <w:autoSpaceDN w:val="0"/>
        <w:adjustRightInd w:val="0"/>
        <w:spacing w:after="0" w:line="240" w:lineRule="auto"/>
        <w:ind w:firstLine="540"/>
        <w:jc w:val="both"/>
        <w:rPr>
          <w:rFonts w:ascii="Times New Roman" w:eastAsia="Calibri" w:hAnsi="Times New Roman" w:cs="Times New Roman"/>
          <w:sz w:val="25"/>
          <w:szCs w:val="25"/>
        </w:rPr>
      </w:pPr>
      <w:r w:rsidRPr="001C26B2">
        <w:rPr>
          <w:rFonts w:ascii="Times New Roman" w:hAnsi="Times New Roman" w:cs="Times New Roman"/>
          <w:sz w:val="25"/>
          <w:szCs w:val="25"/>
        </w:rPr>
        <w:t>«</w:t>
      </w:r>
      <w:r w:rsidR="003B337D" w:rsidRPr="003B337D">
        <w:rPr>
          <w:rFonts w:ascii="Times New Roman" w:eastAsia="Calibri" w:hAnsi="Times New Roman" w:cs="Times New Roman"/>
          <w:sz w:val="25"/>
          <w:szCs w:val="25"/>
        </w:rPr>
        <w:t>5.3. К заявлению прилагаются следующие документы:</w:t>
      </w:r>
    </w:p>
    <w:p w:rsidR="003B337D" w:rsidRPr="003B337D" w:rsidRDefault="003B337D" w:rsidP="003B337D">
      <w:pPr>
        <w:autoSpaceDE w:val="0"/>
        <w:autoSpaceDN w:val="0"/>
        <w:adjustRightInd w:val="0"/>
        <w:spacing w:after="0" w:line="240" w:lineRule="auto"/>
        <w:ind w:firstLine="540"/>
        <w:jc w:val="both"/>
        <w:rPr>
          <w:rFonts w:ascii="Times New Roman" w:eastAsia="Calibri" w:hAnsi="Times New Roman" w:cs="Times New Roman"/>
          <w:sz w:val="25"/>
          <w:szCs w:val="25"/>
        </w:rPr>
      </w:pPr>
      <w:r w:rsidRPr="003B337D">
        <w:rPr>
          <w:rFonts w:ascii="Times New Roman" w:eastAsia="Calibri" w:hAnsi="Times New Roman" w:cs="Times New Roman"/>
          <w:sz w:val="25"/>
          <w:szCs w:val="25"/>
        </w:rPr>
        <w:t>- справка о размере среднемесячного денежного содержания</w:t>
      </w:r>
      <w:r w:rsidR="00F7784E">
        <w:rPr>
          <w:rFonts w:ascii="Times New Roman" w:eastAsia="Calibri" w:hAnsi="Times New Roman" w:cs="Times New Roman"/>
          <w:sz w:val="25"/>
          <w:szCs w:val="25"/>
        </w:rPr>
        <w:t xml:space="preserve">, оформленная согласно Форме № </w:t>
      </w:r>
      <w:r w:rsidRPr="003B337D">
        <w:rPr>
          <w:rFonts w:ascii="Times New Roman" w:eastAsia="Calibri" w:hAnsi="Times New Roman" w:cs="Times New Roman"/>
          <w:sz w:val="25"/>
          <w:szCs w:val="25"/>
        </w:rPr>
        <w:t>3 (Приложение к настоящему Положению);</w:t>
      </w:r>
    </w:p>
    <w:p w:rsidR="003B337D" w:rsidRPr="00433608" w:rsidRDefault="003B337D" w:rsidP="003B337D">
      <w:pPr>
        <w:autoSpaceDE w:val="0"/>
        <w:autoSpaceDN w:val="0"/>
        <w:adjustRightInd w:val="0"/>
        <w:spacing w:after="0" w:line="240" w:lineRule="auto"/>
        <w:ind w:firstLine="540"/>
        <w:jc w:val="both"/>
        <w:rPr>
          <w:rFonts w:ascii="Times New Roman" w:eastAsia="Calibri" w:hAnsi="Times New Roman" w:cs="Times New Roman"/>
          <w:sz w:val="26"/>
          <w:szCs w:val="26"/>
        </w:rPr>
      </w:pPr>
      <w:r w:rsidRPr="003B337D">
        <w:rPr>
          <w:rFonts w:ascii="Times New Roman" w:eastAsia="Calibri" w:hAnsi="Times New Roman" w:cs="Times New Roman"/>
          <w:sz w:val="25"/>
          <w:szCs w:val="25"/>
        </w:rPr>
        <w:t xml:space="preserve">- </w:t>
      </w:r>
      <w:r w:rsidRPr="00433608">
        <w:rPr>
          <w:rFonts w:ascii="Times New Roman" w:eastAsia="Calibri" w:hAnsi="Times New Roman" w:cs="Times New Roman"/>
          <w:sz w:val="26"/>
          <w:szCs w:val="26"/>
        </w:rPr>
        <w:t>справка органа, осуществляющего выплату государственной пенсии о назначенной государственной пенсии с указанием Федерального закона, в соответствии с которым она назначена;</w:t>
      </w:r>
    </w:p>
    <w:p w:rsidR="003B337D" w:rsidRPr="00433608" w:rsidRDefault="003B337D" w:rsidP="003B337D">
      <w:pPr>
        <w:autoSpaceDE w:val="0"/>
        <w:autoSpaceDN w:val="0"/>
        <w:adjustRightInd w:val="0"/>
        <w:spacing w:after="0" w:line="240" w:lineRule="auto"/>
        <w:ind w:firstLine="540"/>
        <w:jc w:val="both"/>
        <w:rPr>
          <w:rFonts w:ascii="Times New Roman" w:eastAsia="Calibri" w:hAnsi="Times New Roman" w:cs="Times New Roman"/>
          <w:sz w:val="26"/>
          <w:szCs w:val="26"/>
        </w:rPr>
      </w:pPr>
      <w:r w:rsidRPr="00433608">
        <w:rPr>
          <w:rFonts w:ascii="Times New Roman" w:eastAsia="Calibri" w:hAnsi="Times New Roman" w:cs="Times New Roman"/>
          <w:sz w:val="26"/>
          <w:szCs w:val="26"/>
        </w:rPr>
        <w:t>- копия решения об увольнении с муниципальной должности;</w:t>
      </w:r>
    </w:p>
    <w:p w:rsidR="003B337D" w:rsidRPr="00433608" w:rsidRDefault="003B337D" w:rsidP="003B337D">
      <w:pPr>
        <w:autoSpaceDE w:val="0"/>
        <w:autoSpaceDN w:val="0"/>
        <w:adjustRightInd w:val="0"/>
        <w:spacing w:after="0" w:line="240" w:lineRule="auto"/>
        <w:ind w:firstLine="540"/>
        <w:jc w:val="both"/>
        <w:rPr>
          <w:rFonts w:ascii="Times New Roman" w:eastAsia="Calibri" w:hAnsi="Times New Roman" w:cs="Times New Roman"/>
          <w:sz w:val="26"/>
          <w:szCs w:val="26"/>
        </w:rPr>
      </w:pPr>
      <w:r w:rsidRPr="00433608">
        <w:rPr>
          <w:rFonts w:ascii="Times New Roman" w:eastAsia="Calibri" w:hAnsi="Times New Roman" w:cs="Times New Roman"/>
          <w:sz w:val="26"/>
          <w:szCs w:val="26"/>
        </w:rPr>
        <w:t>- копия трудовой книжки;</w:t>
      </w:r>
    </w:p>
    <w:p w:rsidR="003B337D" w:rsidRPr="00433608" w:rsidRDefault="003B337D" w:rsidP="003B337D">
      <w:pPr>
        <w:autoSpaceDE w:val="0"/>
        <w:autoSpaceDN w:val="0"/>
        <w:adjustRightInd w:val="0"/>
        <w:spacing w:after="0" w:line="240" w:lineRule="auto"/>
        <w:ind w:firstLine="540"/>
        <w:jc w:val="both"/>
        <w:rPr>
          <w:rFonts w:ascii="Times New Roman" w:eastAsia="Calibri" w:hAnsi="Times New Roman" w:cs="Times New Roman"/>
          <w:sz w:val="26"/>
          <w:szCs w:val="26"/>
        </w:rPr>
      </w:pPr>
      <w:r w:rsidRPr="00433608">
        <w:rPr>
          <w:rFonts w:ascii="Times New Roman" w:eastAsia="Calibri" w:hAnsi="Times New Roman" w:cs="Times New Roman"/>
          <w:sz w:val="26"/>
          <w:szCs w:val="26"/>
        </w:rPr>
        <w:t>- копии иных документов, подтверждающих стаж муниципальной службы.</w:t>
      </w:r>
    </w:p>
    <w:p w:rsidR="00141AAD" w:rsidRPr="00433608" w:rsidRDefault="003B337D" w:rsidP="003B337D">
      <w:pPr>
        <w:autoSpaceDE w:val="0"/>
        <w:autoSpaceDN w:val="0"/>
        <w:adjustRightInd w:val="0"/>
        <w:spacing w:after="0" w:line="240" w:lineRule="auto"/>
        <w:ind w:firstLine="540"/>
        <w:jc w:val="both"/>
        <w:rPr>
          <w:rFonts w:ascii="Times New Roman" w:eastAsia="Calibri" w:hAnsi="Times New Roman" w:cs="Times New Roman"/>
          <w:color w:val="FF0000"/>
          <w:sz w:val="26"/>
          <w:szCs w:val="26"/>
        </w:rPr>
      </w:pPr>
      <w:r w:rsidRPr="00433608">
        <w:rPr>
          <w:rFonts w:ascii="Times New Roman" w:eastAsia="Calibri" w:hAnsi="Times New Roman" w:cs="Times New Roman"/>
          <w:color w:val="FF0000"/>
          <w:sz w:val="26"/>
          <w:szCs w:val="26"/>
        </w:rPr>
        <w:t>- справка органа внутренних дел об отсутствии судимости лица, обратившегося за установлением пенсии</w:t>
      </w:r>
      <w:proofErr w:type="gramStart"/>
      <w:r w:rsidRPr="00433608">
        <w:rPr>
          <w:rFonts w:ascii="Times New Roman" w:eastAsia="Calibri" w:hAnsi="Times New Roman" w:cs="Times New Roman"/>
          <w:color w:val="FF0000"/>
          <w:sz w:val="26"/>
          <w:szCs w:val="26"/>
        </w:rPr>
        <w:t>.</w:t>
      </w:r>
      <w:proofErr w:type="gramEnd"/>
      <w:r w:rsidR="00E3691E">
        <w:rPr>
          <w:rFonts w:ascii="Times New Roman" w:eastAsia="Calibri" w:hAnsi="Times New Roman" w:cs="Times New Roman"/>
          <w:color w:val="FF0000"/>
          <w:sz w:val="26"/>
          <w:szCs w:val="26"/>
        </w:rPr>
        <w:t>»;</w:t>
      </w:r>
    </w:p>
    <w:p w:rsidR="00433608" w:rsidRPr="001C26B2" w:rsidRDefault="00433608" w:rsidP="00433608">
      <w:pPr>
        <w:tabs>
          <w:tab w:val="left" w:pos="0"/>
        </w:tabs>
        <w:spacing w:after="0" w:line="240" w:lineRule="auto"/>
        <w:ind w:firstLine="709"/>
        <w:jc w:val="both"/>
        <w:rPr>
          <w:rFonts w:ascii="Times New Roman" w:hAnsi="Times New Roman" w:cs="Times New Roman"/>
          <w:sz w:val="25"/>
          <w:szCs w:val="25"/>
        </w:rPr>
      </w:pPr>
      <w:r>
        <w:rPr>
          <w:rFonts w:ascii="Times New Roman" w:hAnsi="Times New Roman" w:cs="Times New Roman"/>
          <w:bCs/>
          <w:sz w:val="25"/>
          <w:szCs w:val="25"/>
        </w:rPr>
        <w:t>3</w:t>
      </w:r>
      <w:r w:rsidRPr="001C26B2">
        <w:rPr>
          <w:rFonts w:ascii="Times New Roman" w:hAnsi="Times New Roman" w:cs="Times New Roman"/>
          <w:bCs/>
          <w:sz w:val="25"/>
          <w:szCs w:val="25"/>
        </w:rPr>
        <w:t xml:space="preserve">. </w:t>
      </w:r>
      <w:r>
        <w:rPr>
          <w:rFonts w:ascii="Times New Roman" w:hAnsi="Times New Roman" w:cs="Times New Roman"/>
          <w:bCs/>
          <w:sz w:val="25"/>
          <w:szCs w:val="25"/>
        </w:rPr>
        <w:t>Абзац первый Пункта 6.2. Раздела 6</w:t>
      </w:r>
      <w:r w:rsidRPr="001C26B2">
        <w:rPr>
          <w:rFonts w:ascii="Times New Roman" w:hAnsi="Times New Roman" w:cs="Times New Roman"/>
          <w:bCs/>
          <w:sz w:val="25"/>
          <w:szCs w:val="25"/>
        </w:rPr>
        <w:t xml:space="preserve">. </w:t>
      </w:r>
      <w:r w:rsidRPr="00433608">
        <w:rPr>
          <w:rFonts w:ascii="Times New Roman" w:hAnsi="Times New Roman" w:cs="Times New Roman"/>
          <w:bCs/>
          <w:sz w:val="25"/>
          <w:szCs w:val="25"/>
        </w:rPr>
        <w:t xml:space="preserve">«Порядок выплаты пенсии» </w:t>
      </w:r>
      <w:r w:rsidRPr="001C26B2">
        <w:rPr>
          <w:rFonts w:ascii="Times New Roman" w:hAnsi="Times New Roman" w:cs="Times New Roman"/>
          <w:sz w:val="25"/>
          <w:szCs w:val="25"/>
        </w:rPr>
        <w:t xml:space="preserve">Положения </w:t>
      </w:r>
      <w:r>
        <w:rPr>
          <w:rFonts w:ascii="Times New Roman" w:hAnsi="Times New Roman" w:cs="Times New Roman"/>
          <w:sz w:val="25"/>
          <w:szCs w:val="25"/>
        </w:rPr>
        <w:t>изложить в следующей редакции</w:t>
      </w:r>
      <w:r w:rsidRPr="001C26B2">
        <w:rPr>
          <w:rFonts w:ascii="Times New Roman" w:hAnsi="Times New Roman" w:cs="Times New Roman"/>
          <w:sz w:val="25"/>
          <w:szCs w:val="25"/>
        </w:rPr>
        <w:t xml:space="preserve">: </w:t>
      </w:r>
    </w:p>
    <w:p w:rsidR="00433608" w:rsidRPr="00433608" w:rsidRDefault="00433608" w:rsidP="00433608">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w:t>
      </w:r>
      <w:r w:rsidRPr="00433608">
        <w:rPr>
          <w:rFonts w:ascii="Times New Roman" w:hAnsi="Times New Roman" w:cs="Times New Roman"/>
          <w:sz w:val="26"/>
          <w:szCs w:val="26"/>
        </w:rPr>
        <w:t xml:space="preserve">6.2. Выплата пенсии прекращается также в случае обнаружения обстоятельств или документов, опровергающих достоверность сведений, представленных в подтверждение права на муниципальную пенсию за выслугу лет, в случае </w:t>
      </w:r>
      <w:r w:rsidRPr="00433608">
        <w:rPr>
          <w:rFonts w:ascii="Times New Roman" w:hAnsi="Times New Roman" w:cs="Times New Roman"/>
          <w:color w:val="FF0000"/>
          <w:sz w:val="26"/>
          <w:szCs w:val="26"/>
        </w:rPr>
        <w:t xml:space="preserve">выявления обстоятельств, указанных в </w:t>
      </w:r>
      <w:hyperlink r:id="rId4" w:history="1">
        <w:r w:rsidRPr="00433608">
          <w:rPr>
            <w:rFonts w:ascii="Times New Roman" w:hAnsi="Times New Roman" w:cs="Times New Roman"/>
            <w:color w:val="FF0000"/>
            <w:sz w:val="26"/>
            <w:szCs w:val="26"/>
          </w:rPr>
          <w:t>подпункте 5 пункта 3.4</w:t>
        </w:r>
      </w:hyperlink>
      <w:r w:rsidRPr="00433608">
        <w:rPr>
          <w:rFonts w:ascii="Times New Roman" w:hAnsi="Times New Roman" w:cs="Times New Roman"/>
          <w:color w:val="FF0000"/>
          <w:sz w:val="26"/>
          <w:szCs w:val="26"/>
        </w:rPr>
        <w:t xml:space="preserve"> раздела 3 настоящего Положения, а также </w:t>
      </w:r>
      <w:r w:rsidRPr="00433608">
        <w:rPr>
          <w:rFonts w:ascii="Times New Roman" w:hAnsi="Times New Roman" w:cs="Times New Roman"/>
          <w:sz w:val="26"/>
          <w:szCs w:val="26"/>
        </w:rPr>
        <w:t>истечения срока признания лица инвалидом. Прекращение выплаты пенсии в этих случаях производится Главой Трубчевского муниципального района с 1-го числа месяца, следующего за месяцем, в котором обнаружены указанные выше обстоятельства или документы, либо истек срок инвалидности, либо наступила трудоспособность соответствующего лица</w:t>
      </w:r>
      <w:proofErr w:type="gramStart"/>
      <w:r w:rsidRPr="00433608">
        <w:rPr>
          <w:rFonts w:ascii="Times New Roman" w:hAnsi="Times New Roman" w:cs="Times New Roman"/>
          <w:sz w:val="26"/>
          <w:szCs w:val="26"/>
        </w:rPr>
        <w:t>.</w:t>
      </w:r>
      <w:r>
        <w:rPr>
          <w:rFonts w:ascii="Times New Roman" w:hAnsi="Times New Roman" w:cs="Times New Roman"/>
          <w:sz w:val="26"/>
          <w:szCs w:val="26"/>
        </w:rPr>
        <w:t>»</w:t>
      </w:r>
      <w:r w:rsidR="00E3691E">
        <w:rPr>
          <w:rFonts w:ascii="Times New Roman" w:hAnsi="Times New Roman" w:cs="Times New Roman"/>
          <w:sz w:val="26"/>
          <w:szCs w:val="26"/>
        </w:rPr>
        <w:t>.</w:t>
      </w:r>
      <w:proofErr w:type="gramEnd"/>
    </w:p>
    <w:p w:rsidR="00141AAD" w:rsidRPr="00433608" w:rsidRDefault="00433608" w:rsidP="003B337D">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141AAD" w:rsidRPr="00433608">
        <w:rPr>
          <w:rFonts w:ascii="Times New Roman" w:hAnsi="Times New Roman" w:cs="Times New Roman"/>
          <w:sz w:val="26"/>
          <w:szCs w:val="26"/>
        </w:rPr>
        <w:t>. Опубликовать настоящее решение в Информационном бюллетене Трубчевского муниципального района и разместить на официальном сайте Трубчевского муниципального района.</w:t>
      </w:r>
    </w:p>
    <w:p w:rsidR="00141AAD" w:rsidRPr="001C26B2" w:rsidRDefault="00433608" w:rsidP="003932A4">
      <w:pPr>
        <w:pStyle w:val="ConsPlusNormal0"/>
        <w:ind w:firstLine="709"/>
        <w:jc w:val="both"/>
        <w:rPr>
          <w:rFonts w:ascii="Times New Roman" w:hAnsi="Times New Roman" w:cs="Times New Roman"/>
          <w:sz w:val="25"/>
          <w:szCs w:val="25"/>
        </w:rPr>
      </w:pPr>
      <w:r>
        <w:rPr>
          <w:rFonts w:ascii="Times New Roman" w:hAnsi="Times New Roman" w:cs="Times New Roman"/>
          <w:sz w:val="25"/>
          <w:szCs w:val="25"/>
        </w:rPr>
        <w:t>5</w:t>
      </w:r>
      <w:r w:rsidR="00141AAD" w:rsidRPr="001C26B2">
        <w:rPr>
          <w:rFonts w:ascii="Times New Roman" w:hAnsi="Times New Roman" w:cs="Times New Roman"/>
          <w:sz w:val="25"/>
          <w:szCs w:val="25"/>
        </w:rPr>
        <w:t>. Настоящее решение вступает в силу со дня его официального опубликования.</w:t>
      </w:r>
    </w:p>
    <w:p w:rsidR="00141AAD" w:rsidRPr="001C26B2" w:rsidRDefault="00433608" w:rsidP="003932A4">
      <w:pPr>
        <w:pStyle w:val="ConsPlusNormal0"/>
        <w:ind w:firstLine="709"/>
        <w:jc w:val="both"/>
        <w:rPr>
          <w:rFonts w:ascii="Times New Roman" w:hAnsi="Times New Roman" w:cs="Times New Roman"/>
          <w:sz w:val="25"/>
          <w:szCs w:val="25"/>
        </w:rPr>
      </w:pPr>
      <w:r>
        <w:rPr>
          <w:rFonts w:ascii="Times New Roman" w:hAnsi="Times New Roman" w:cs="Times New Roman"/>
          <w:sz w:val="25"/>
          <w:szCs w:val="25"/>
        </w:rPr>
        <w:t>6</w:t>
      </w:r>
      <w:r w:rsidR="00141AAD" w:rsidRPr="001C26B2">
        <w:rPr>
          <w:rFonts w:ascii="Times New Roman" w:hAnsi="Times New Roman" w:cs="Times New Roman"/>
          <w:sz w:val="25"/>
          <w:szCs w:val="25"/>
        </w:rPr>
        <w:t xml:space="preserve">. </w:t>
      </w:r>
      <w:proofErr w:type="gramStart"/>
      <w:r w:rsidR="00141AAD" w:rsidRPr="001C26B2">
        <w:rPr>
          <w:rFonts w:ascii="Times New Roman" w:hAnsi="Times New Roman" w:cs="Times New Roman"/>
          <w:sz w:val="25"/>
          <w:szCs w:val="25"/>
        </w:rPr>
        <w:t>Контроль за</w:t>
      </w:r>
      <w:proofErr w:type="gramEnd"/>
      <w:r w:rsidR="00141AAD" w:rsidRPr="001C26B2">
        <w:rPr>
          <w:rFonts w:ascii="Times New Roman" w:hAnsi="Times New Roman" w:cs="Times New Roman"/>
          <w:sz w:val="25"/>
          <w:szCs w:val="25"/>
        </w:rPr>
        <w:t xml:space="preserve"> исполнением настоящего решения возложить на постоянный комитет по нормотворчеству Трубчевского районного Совета народных депутатов.</w:t>
      </w:r>
    </w:p>
    <w:p w:rsidR="00141AAD" w:rsidRDefault="00141AAD" w:rsidP="00141AAD">
      <w:pPr>
        <w:pStyle w:val="ConsPlusNormal0"/>
        <w:jc w:val="both"/>
        <w:rPr>
          <w:rFonts w:ascii="Times New Roman" w:hAnsi="Times New Roman" w:cs="Times New Roman"/>
          <w:sz w:val="25"/>
          <w:szCs w:val="25"/>
        </w:rPr>
      </w:pPr>
    </w:p>
    <w:p w:rsidR="00E3691E" w:rsidRPr="001C26B2" w:rsidRDefault="00E3691E" w:rsidP="00141AAD">
      <w:pPr>
        <w:pStyle w:val="ConsPlusNormal0"/>
        <w:jc w:val="both"/>
        <w:rPr>
          <w:rFonts w:ascii="Times New Roman" w:hAnsi="Times New Roman" w:cs="Times New Roman"/>
          <w:sz w:val="25"/>
          <w:szCs w:val="25"/>
        </w:rPr>
      </w:pPr>
    </w:p>
    <w:p w:rsidR="001C26B2" w:rsidRPr="001C26B2" w:rsidRDefault="00141AAD" w:rsidP="00141AAD">
      <w:pPr>
        <w:pStyle w:val="ConsPlusNormal0"/>
        <w:ind w:firstLine="0"/>
        <w:jc w:val="both"/>
        <w:rPr>
          <w:rFonts w:ascii="Times New Roman" w:hAnsi="Times New Roman" w:cs="Times New Roman"/>
          <w:sz w:val="25"/>
          <w:szCs w:val="25"/>
        </w:rPr>
      </w:pPr>
      <w:r w:rsidRPr="001C26B2">
        <w:rPr>
          <w:rFonts w:ascii="Times New Roman" w:hAnsi="Times New Roman" w:cs="Times New Roman"/>
          <w:sz w:val="25"/>
          <w:szCs w:val="25"/>
        </w:rPr>
        <w:t>Глава</w:t>
      </w:r>
      <w:r w:rsidR="001C26B2" w:rsidRPr="001C26B2">
        <w:rPr>
          <w:rFonts w:ascii="Times New Roman" w:hAnsi="Times New Roman" w:cs="Times New Roman"/>
          <w:sz w:val="25"/>
          <w:szCs w:val="25"/>
        </w:rPr>
        <w:t xml:space="preserve"> </w:t>
      </w:r>
      <w:r w:rsidRPr="001C26B2">
        <w:rPr>
          <w:rFonts w:ascii="Times New Roman" w:hAnsi="Times New Roman" w:cs="Times New Roman"/>
          <w:sz w:val="25"/>
          <w:szCs w:val="25"/>
        </w:rPr>
        <w:t xml:space="preserve">Трубчевского </w:t>
      </w:r>
    </w:p>
    <w:p w:rsidR="00437D6D" w:rsidRDefault="00141AAD" w:rsidP="001C26B2">
      <w:pPr>
        <w:pStyle w:val="ConsPlusNormal0"/>
        <w:ind w:firstLine="0"/>
        <w:jc w:val="both"/>
        <w:rPr>
          <w:rFonts w:ascii="Times New Roman" w:hAnsi="Times New Roman" w:cs="Times New Roman"/>
          <w:sz w:val="25"/>
          <w:szCs w:val="25"/>
        </w:rPr>
      </w:pPr>
      <w:r w:rsidRPr="001C26B2">
        <w:rPr>
          <w:rFonts w:ascii="Times New Roman" w:hAnsi="Times New Roman" w:cs="Times New Roman"/>
          <w:sz w:val="25"/>
          <w:szCs w:val="25"/>
        </w:rPr>
        <w:t>муниципального района</w:t>
      </w:r>
      <w:r w:rsidR="003932A4">
        <w:rPr>
          <w:rFonts w:ascii="Times New Roman" w:hAnsi="Times New Roman" w:cs="Times New Roman"/>
          <w:sz w:val="25"/>
          <w:szCs w:val="25"/>
        </w:rPr>
        <w:t xml:space="preserve">                                                     </w:t>
      </w:r>
      <w:r w:rsidRPr="001C26B2">
        <w:rPr>
          <w:rFonts w:ascii="Times New Roman" w:hAnsi="Times New Roman" w:cs="Times New Roman"/>
          <w:sz w:val="25"/>
          <w:szCs w:val="25"/>
        </w:rPr>
        <w:t xml:space="preserve">         С.В. Ященко</w:t>
      </w:r>
    </w:p>
    <w:p w:rsidR="003B337D" w:rsidRDefault="003B337D" w:rsidP="001C26B2">
      <w:pPr>
        <w:pStyle w:val="ConsPlusNormal0"/>
        <w:ind w:firstLine="0"/>
        <w:jc w:val="both"/>
        <w:rPr>
          <w:rFonts w:ascii="Times New Roman" w:hAnsi="Times New Roman" w:cs="Times New Roman"/>
          <w:sz w:val="25"/>
          <w:szCs w:val="25"/>
        </w:rPr>
      </w:pPr>
    </w:p>
    <w:sectPr w:rsidR="003B337D" w:rsidSect="00437D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1AAD"/>
    <w:rsid w:val="00141AAD"/>
    <w:rsid w:val="001C26B2"/>
    <w:rsid w:val="003932A4"/>
    <w:rsid w:val="003B337D"/>
    <w:rsid w:val="00427E15"/>
    <w:rsid w:val="00433608"/>
    <w:rsid w:val="00437D6D"/>
    <w:rsid w:val="005D33A2"/>
    <w:rsid w:val="00896645"/>
    <w:rsid w:val="00927B49"/>
    <w:rsid w:val="00BB63C8"/>
    <w:rsid w:val="00D55889"/>
    <w:rsid w:val="00E3691E"/>
    <w:rsid w:val="00F6635D"/>
    <w:rsid w:val="00F77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A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141AAD"/>
    <w:rPr>
      <w:rFonts w:ascii="Arial" w:eastAsia="Times New Roman" w:hAnsi="Arial" w:cs="Arial"/>
      <w:sz w:val="20"/>
      <w:szCs w:val="20"/>
      <w:lang w:eastAsia="ru-RU"/>
    </w:rPr>
  </w:style>
  <w:style w:type="paragraph" w:customStyle="1" w:styleId="ConsPlusNormal0">
    <w:name w:val="ConsPlusNormal"/>
    <w:link w:val="ConsPlusNormal"/>
    <w:rsid w:val="00141A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rsid w:val="00141AAD"/>
    <w:rPr>
      <w:rFonts w:ascii="Times New Roman" w:hAnsi="Times New Roman" w:cs="Times New Roman" w:hint="default"/>
      <w:sz w:val="26"/>
      <w:szCs w:val="26"/>
    </w:rPr>
  </w:style>
  <w:style w:type="character" w:customStyle="1" w:styleId="10">
    <w:name w:val="Основной текст (10)_"/>
    <w:link w:val="100"/>
    <w:locked/>
    <w:rsid w:val="001C26B2"/>
    <w:rPr>
      <w:b/>
      <w:bCs/>
      <w:sz w:val="18"/>
      <w:szCs w:val="18"/>
      <w:shd w:val="clear" w:color="auto" w:fill="FFFFFF"/>
    </w:rPr>
  </w:style>
  <w:style w:type="paragraph" w:customStyle="1" w:styleId="100">
    <w:name w:val="Основной текст (10)"/>
    <w:basedOn w:val="a"/>
    <w:link w:val="10"/>
    <w:rsid w:val="001C26B2"/>
    <w:pPr>
      <w:shd w:val="clear" w:color="auto" w:fill="FFFFFF"/>
      <w:spacing w:before="120" w:after="0" w:line="212" w:lineRule="exact"/>
      <w:jc w:val="center"/>
    </w:pPr>
    <w:rPr>
      <w:b/>
      <w:bCs/>
      <w:sz w:val="18"/>
      <w:szCs w:val="18"/>
    </w:rPr>
  </w:style>
</w:styles>
</file>

<file path=word/webSettings.xml><?xml version="1.0" encoding="utf-8"?>
<w:webSettings xmlns:r="http://schemas.openxmlformats.org/officeDocument/2006/relationships" xmlns:w="http://schemas.openxmlformats.org/wordprocessingml/2006/main">
  <w:divs>
    <w:div w:id="751203763">
      <w:bodyDiv w:val="1"/>
      <w:marLeft w:val="0"/>
      <w:marRight w:val="0"/>
      <w:marTop w:val="0"/>
      <w:marBottom w:val="0"/>
      <w:divBdr>
        <w:top w:val="none" w:sz="0" w:space="0" w:color="auto"/>
        <w:left w:val="none" w:sz="0" w:space="0" w:color="auto"/>
        <w:bottom w:val="none" w:sz="0" w:space="0" w:color="auto"/>
        <w:right w:val="none" w:sz="0" w:space="0" w:color="auto"/>
      </w:divBdr>
    </w:div>
    <w:div w:id="117434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9B4394CEA1CC39F09F6A3F0A49038CEC53804DD6A37290D69EDDF8CE24C908B78C04FA42792226917D979Z0O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699</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OP-otdel</dc:creator>
  <cp:keywords/>
  <dc:description/>
  <cp:lastModifiedBy>райсовет</cp:lastModifiedBy>
  <cp:revision>10</cp:revision>
  <cp:lastPrinted>2018-10-17T08:28:00Z</cp:lastPrinted>
  <dcterms:created xsi:type="dcterms:W3CDTF">2018-04-18T06:34:00Z</dcterms:created>
  <dcterms:modified xsi:type="dcterms:W3CDTF">2018-10-17T08:29:00Z</dcterms:modified>
</cp:coreProperties>
</file>