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412423" w:rsidRDefault="009603E8" w:rsidP="00412423">
      <w:pPr>
        <w:tabs>
          <w:tab w:val="left" w:pos="-100"/>
        </w:tabs>
        <w:spacing w:after="0" w:line="240" w:lineRule="auto"/>
        <w:rPr>
          <w:rFonts w:ascii="Times New Roman" w:hAnsi="Times New Roman" w:cs="Times New Roman"/>
          <w:sz w:val="40"/>
          <w:szCs w:val="40"/>
        </w:rPr>
      </w:pPr>
      <w:r w:rsidRPr="009603E8">
        <w:pict>
          <v:line id="_x0000_s1026" style="position:absolute;z-index:251660288" from="15.5pt,12.8pt" to="460.5pt,12.8pt" strokeweight="6pt">
            <v:stroke linestyle="thickBetweenThin"/>
          </v:line>
        </w:pict>
      </w:r>
      <w:r w:rsidR="00412423">
        <w:rPr>
          <w:rFonts w:ascii="Times New Roman" w:hAnsi="Times New Roman" w:cs="Times New Roman"/>
        </w:rPr>
        <w:t xml:space="preserve"> </w:t>
      </w:r>
    </w:p>
    <w:p w:rsidR="00412423" w:rsidRDefault="00412423" w:rsidP="00412423">
      <w:pPr>
        <w:tabs>
          <w:tab w:val="left" w:pos="-100"/>
        </w:tabs>
        <w:spacing w:after="0" w:line="240" w:lineRule="auto"/>
        <w:jc w:val="center"/>
        <w:rPr>
          <w:rFonts w:ascii="Times New Roman" w:hAnsi="Times New Roman" w:cs="Times New Roman"/>
          <w:b/>
        </w:rPr>
      </w:pPr>
      <w:r>
        <w:rPr>
          <w:rFonts w:ascii="Times New Roman" w:hAnsi="Times New Roman" w:cs="Times New Roman"/>
          <w:b/>
          <w:sz w:val="48"/>
          <w:szCs w:val="48"/>
        </w:rPr>
        <w:t>РЕШЕНИЕ</w:t>
      </w:r>
    </w:p>
    <w:p w:rsidR="00412423" w:rsidRPr="00412423" w:rsidRDefault="00412423" w:rsidP="00412423">
      <w:pPr>
        <w:spacing w:after="0" w:line="240" w:lineRule="auto"/>
        <w:rPr>
          <w:rFonts w:ascii="Times New Roman" w:hAnsi="Times New Roman" w:cs="Times New Roman"/>
          <w:spacing w:val="40"/>
          <w:sz w:val="24"/>
          <w:szCs w:val="24"/>
        </w:rPr>
      </w:pPr>
    </w:p>
    <w:p w:rsidR="00956280" w:rsidRDefault="00956280" w:rsidP="00956280">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___________.2022 г. № 6-</w:t>
      </w:r>
    </w:p>
    <w:p w:rsidR="00412423" w:rsidRPr="00956280" w:rsidRDefault="00956280" w:rsidP="00956280">
      <w:pPr>
        <w:pStyle w:val="100"/>
        <w:shd w:val="clear" w:color="auto" w:fill="auto"/>
        <w:spacing w:before="0" w:line="240" w:lineRule="auto"/>
        <w:ind w:right="40"/>
        <w:jc w:val="left"/>
        <w:rPr>
          <w:rFonts w:ascii="Times New Roman" w:hAnsi="Times New Roman" w:cs="Times New Roman"/>
          <w:b w:val="0"/>
          <w:bCs w:val="0"/>
          <w:sz w:val="24"/>
          <w:szCs w:val="24"/>
        </w:rPr>
      </w:pPr>
      <w:r w:rsidRPr="00956280">
        <w:rPr>
          <w:rFonts w:ascii="Times New Roman" w:hAnsi="Times New Roman" w:cs="Times New Roman"/>
          <w:b w:val="0"/>
          <w:sz w:val="24"/>
          <w:szCs w:val="24"/>
        </w:rPr>
        <w:t>г. Трубчевск</w:t>
      </w:r>
    </w:p>
    <w:p w:rsidR="00AE04B8" w:rsidRPr="00412423" w:rsidRDefault="00AE04B8" w:rsidP="00AE04B8">
      <w:pPr>
        <w:keepLines/>
        <w:spacing w:after="0" w:line="240" w:lineRule="auto"/>
        <w:jc w:val="both"/>
        <w:rPr>
          <w:rFonts w:ascii="Times New Roman" w:hAnsi="Times New Roman" w:cs="Times New Roman"/>
          <w:b/>
          <w:sz w:val="24"/>
          <w:szCs w:val="24"/>
        </w:rPr>
      </w:pPr>
    </w:p>
    <w:p w:rsidR="00AE04B8" w:rsidRPr="00412423" w:rsidRDefault="00AE04B8" w:rsidP="002F555A">
      <w:pPr>
        <w:keepLines/>
        <w:spacing w:after="0" w:line="240" w:lineRule="auto"/>
        <w:ind w:right="4534"/>
        <w:jc w:val="both"/>
        <w:rPr>
          <w:rFonts w:ascii="Times New Roman" w:hAnsi="Times New Roman" w:cs="Times New Roman"/>
          <w:sz w:val="24"/>
          <w:szCs w:val="24"/>
        </w:rPr>
      </w:pPr>
      <w:r w:rsidRPr="00412423">
        <w:rPr>
          <w:rFonts w:ascii="Times New Roman" w:hAnsi="Times New Roman" w:cs="Times New Roman"/>
          <w:sz w:val="24"/>
          <w:szCs w:val="24"/>
        </w:rPr>
        <w:t xml:space="preserve">Об утверждении </w:t>
      </w:r>
      <w:r w:rsidRPr="00412423">
        <w:rPr>
          <w:rFonts w:ascii="Times New Roman" w:hAnsi="Times New Roman" w:cs="Times New Roman"/>
          <w:sz w:val="24"/>
          <w:szCs w:val="24"/>
          <w:lang w:eastAsia="ru-RU"/>
        </w:rPr>
        <w:t xml:space="preserve">ключевых показателей </w:t>
      </w:r>
      <w:r w:rsidR="002F1DBE" w:rsidRPr="00412423">
        <w:rPr>
          <w:rFonts w:ascii="Times New Roman" w:hAnsi="Times New Roman" w:cs="Times New Roman"/>
          <w:color w:val="000000"/>
          <w:sz w:val="24"/>
          <w:szCs w:val="24"/>
        </w:rPr>
        <w:t>осуществления муниципального жилищного контроля в границах Трубчевского муниципального района</w:t>
      </w:r>
      <w:r w:rsidR="002F1DBE" w:rsidRPr="00412423">
        <w:rPr>
          <w:rFonts w:ascii="Times New Roman" w:hAnsi="Times New Roman" w:cs="Times New Roman"/>
          <w:sz w:val="24"/>
          <w:szCs w:val="24"/>
        </w:rPr>
        <w:t xml:space="preserve"> Брянской области</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и их целевых значений, индикативных показателей</w:t>
      </w:r>
      <w:r w:rsidR="002F555A" w:rsidRPr="00412423">
        <w:rPr>
          <w:rFonts w:ascii="Times New Roman" w:hAnsi="Times New Roman" w:cs="Times New Roman"/>
          <w:sz w:val="24"/>
          <w:szCs w:val="24"/>
          <w:lang w:eastAsia="ru-RU"/>
        </w:rPr>
        <w:t xml:space="preserve"> </w:t>
      </w:r>
      <w:r w:rsidR="002F1DBE" w:rsidRPr="00412423">
        <w:rPr>
          <w:rFonts w:ascii="Times New Roman" w:hAnsi="Times New Roman" w:cs="Times New Roman"/>
          <w:color w:val="000000"/>
          <w:sz w:val="24"/>
          <w:szCs w:val="24"/>
        </w:rPr>
        <w:t>осуществления муниципального жилищного контроля в границах Трубчевского муниципального района</w:t>
      </w:r>
      <w:r w:rsidR="002F1DBE" w:rsidRPr="00412423">
        <w:rPr>
          <w:rFonts w:ascii="Times New Roman" w:hAnsi="Times New Roman" w:cs="Times New Roman"/>
          <w:sz w:val="24"/>
          <w:szCs w:val="24"/>
        </w:rPr>
        <w:t xml:space="preserve"> Брянской области</w:t>
      </w:r>
    </w:p>
    <w:p w:rsidR="00AE04B8" w:rsidRPr="00412423" w:rsidRDefault="00AE04B8" w:rsidP="00B367E8">
      <w:pPr>
        <w:keepLines/>
        <w:spacing w:after="0" w:line="240" w:lineRule="auto"/>
        <w:ind w:firstLine="709"/>
        <w:jc w:val="both"/>
        <w:rPr>
          <w:rFonts w:ascii="Times New Roman" w:hAnsi="Times New Roman" w:cs="Times New Roman"/>
          <w:sz w:val="24"/>
          <w:szCs w:val="24"/>
          <w:lang w:eastAsia="ru-RU"/>
        </w:rPr>
      </w:pPr>
    </w:p>
    <w:p w:rsidR="00AE04B8" w:rsidRPr="00412423" w:rsidRDefault="002F1DBE" w:rsidP="00B367E8">
      <w:pPr>
        <w:keepLines/>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bCs/>
          <w:sz w:val="24"/>
          <w:szCs w:val="24"/>
        </w:rPr>
        <w:t>В соответствии с пунктом 9 части 1 статьи14Жилищного кодекса Российской Федерации, пунктом 6 части 1, частями 3, 4 статьи 14 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AE04B8" w:rsidRPr="00412423">
        <w:rPr>
          <w:rFonts w:ascii="Times New Roman" w:hAnsi="Times New Roman" w:cs="Times New Roman"/>
          <w:sz w:val="24"/>
          <w:szCs w:val="24"/>
        </w:rPr>
        <w:t>, руководствуясь Уставом Трубчевского муниципального района, Трубчевский районный Совет народных депутатов,</w:t>
      </w:r>
      <w:r w:rsidR="00412423">
        <w:rPr>
          <w:rFonts w:ascii="Times New Roman" w:hAnsi="Times New Roman" w:cs="Times New Roman"/>
          <w:sz w:val="24"/>
          <w:szCs w:val="24"/>
        </w:rPr>
        <w:t xml:space="preserve"> </w:t>
      </w:r>
      <w:r w:rsidR="00412423" w:rsidRPr="00412423">
        <w:rPr>
          <w:rFonts w:ascii="Times New Roman" w:hAnsi="Times New Roman" w:cs="Times New Roman"/>
          <w:sz w:val="24"/>
          <w:szCs w:val="24"/>
        </w:rPr>
        <w:t>решил</w:t>
      </w:r>
      <w:r w:rsidR="00AE04B8" w:rsidRPr="00412423">
        <w:rPr>
          <w:rFonts w:ascii="Times New Roman" w:hAnsi="Times New Roman" w:cs="Times New Roman"/>
          <w:sz w:val="24"/>
          <w:szCs w:val="24"/>
        </w:rPr>
        <w:t>:</w:t>
      </w:r>
    </w:p>
    <w:p w:rsidR="00AE04B8" w:rsidRPr="00412423" w:rsidRDefault="00AE04B8" w:rsidP="00B367E8">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412423">
        <w:rPr>
          <w:rFonts w:ascii="Times New Roman" w:hAnsi="Times New Roman" w:cs="Times New Roman"/>
          <w:sz w:val="24"/>
          <w:szCs w:val="24"/>
        </w:rPr>
        <w:t>1. Утвердить</w:t>
      </w:r>
      <w:r w:rsidR="00FC3305" w:rsidRPr="00412423">
        <w:rPr>
          <w:rFonts w:ascii="Times New Roman" w:hAnsi="Times New Roman" w:cs="Times New Roman"/>
          <w:sz w:val="24"/>
          <w:szCs w:val="24"/>
        </w:rPr>
        <w:t xml:space="preserve"> прилагаемые</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 xml:space="preserve">ключевые показатели </w:t>
      </w:r>
      <w:r w:rsidRPr="00412423">
        <w:rPr>
          <w:rFonts w:ascii="Times New Roman" w:hAnsi="Times New Roman" w:cs="Times New Roman"/>
          <w:sz w:val="24"/>
          <w:szCs w:val="24"/>
        </w:rPr>
        <w:t xml:space="preserve">осуществления муниципального </w:t>
      </w:r>
      <w:r w:rsidR="002F1DBE" w:rsidRPr="00412423">
        <w:rPr>
          <w:rFonts w:ascii="Times New Roman" w:hAnsi="Times New Roman" w:cs="Times New Roman"/>
          <w:sz w:val="24"/>
          <w:szCs w:val="24"/>
        </w:rPr>
        <w:t xml:space="preserve">жилищного </w:t>
      </w:r>
      <w:r w:rsidRPr="00412423">
        <w:rPr>
          <w:rFonts w:ascii="Times New Roman" w:hAnsi="Times New Roman" w:cs="Times New Roman"/>
          <w:sz w:val="24"/>
          <w:szCs w:val="24"/>
        </w:rPr>
        <w:t>контроля на территории Трубчевского муниципального района</w:t>
      </w:r>
      <w:r w:rsidR="002F1DBE" w:rsidRPr="00412423">
        <w:rPr>
          <w:rFonts w:ascii="Times New Roman" w:hAnsi="Times New Roman" w:cs="Times New Roman"/>
          <w:sz w:val="24"/>
          <w:szCs w:val="24"/>
        </w:rPr>
        <w:t xml:space="preserve"> Брянской области</w:t>
      </w:r>
      <w:r w:rsidRPr="00412423">
        <w:rPr>
          <w:rFonts w:ascii="Times New Roman" w:hAnsi="Times New Roman" w:cs="Times New Roman"/>
          <w:sz w:val="24"/>
          <w:szCs w:val="24"/>
          <w:lang w:eastAsia="ru-RU"/>
        </w:rPr>
        <w:t xml:space="preserve"> и их целевые значения.</w:t>
      </w:r>
    </w:p>
    <w:p w:rsidR="00AE04B8" w:rsidRPr="00412423" w:rsidRDefault="00AE04B8" w:rsidP="00B367E8">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412423">
        <w:rPr>
          <w:rFonts w:ascii="Times New Roman" w:hAnsi="Times New Roman" w:cs="Times New Roman"/>
          <w:sz w:val="24"/>
          <w:szCs w:val="24"/>
          <w:lang w:eastAsia="ru-RU"/>
        </w:rPr>
        <w:t xml:space="preserve">2. </w:t>
      </w:r>
      <w:r w:rsidRPr="00412423">
        <w:rPr>
          <w:rFonts w:ascii="Times New Roman" w:hAnsi="Times New Roman" w:cs="Times New Roman"/>
          <w:sz w:val="24"/>
          <w:szCs w:val="24"/>
        </w:rPr>
        <w:t xml:space="preserve">Утвердить </w:t>
      </w:r>
      <w:r w:rsidR="00FC3305" w:rsidRPr="00412423">
        <w:rPr>
          <w:rFonts w:ascii="Times New Roman" w:hAnsi="Times New Roman" w:cs="Times New Roman"/>
          <w:sz w:val="24"/>
          <w:szCs w:val="24"/>
        </w:rPr>
        <w:t>прилагаемые</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индикативные показатели</w:t>
      </w:r>
      <w:r w:rsidR="002F555A" w:rsidRPr="00412423">
        <w:rPr>
          <w:rFonts w:ascii="Times New Roman" w:hAnsi="Times New Roman" w:cs="Times New Roman"/>
          <w:sz w:val="24"/>
          <w:szCs w:val="24"/>
          <w:lang w:eastAsia="ru-RU"/>
        </w:rPr>
        <w:t xml:space="preserve"> </w:t>
      </w:r>
      <w:r w:rsidR="002F1DBE" w:rsidRPr="00412423">
        <w:rPr>
          <w:rFonts w:ascii="Times New Roman" w:hAnsi="Times New Roman" w:cs="Times New Roman"/>
          <w:sz w:val="24"/>
          <w:szCs w:val="24"/>
        </w:rPr>
        <w:t>осуществления муниципального жилищного контроля на территории Трубчевского муниципального района Брянской области</w:t>
      </w:r>
      <w:r w:rsidRPr="00412423">
        <w:rPr>
          <w:rFonts w:ascii="Times New Roman" w:hAnsi="Times New Roman" w:cs="Times New Roman"/>
          <w:sz w:val="24"/>
          <w:szCs w:val="24"/>
          <w:lang w:eastAsia="ru-RU"/>
        </w:rPr>
        <w:t>.</w:t>
      </w:r>
    </w:p>
    <w:p w:rsidR="00AE04B8" w:rsidRPr="00412423" w:rsidRDefault="00AE04B8" w:rsidP="00B367E8">
      <w:pPr>
        <w:keepLines/>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3. Настоящее решение опубликовать в Информационном бюллетене Трубчевского муниципального района.</w:t>
      </w:r>
    </w:p>
    <w:p w:rsidR="00AE04B8" w:rsidRPr="00412423" w:rsidRDefault="00AE04B8" w:rsidP="00B367E8">
      <w:pPr>
        <w:keepLines/>
        <w:shd w:val="clear" w:color="auto" w:fill="FFFFFF"/>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4. Настоящее решение вступает в силу со дня его официального опуб</w:t>
      </w:r>
      <w:r w:rsidR="00FC3305" w:rsidRPr="00412423">
        <w:rPr>
          <w:rFonts w:ascii="Times New Roman" w:hAnsi="Times New Roman" w:cs="Times New Roman"/>
          <w:sz w:val="24"/>
          <w:szCs w:val="24"/>
        </w:rPr>
        <w:t xml:space="preserve">ликования, но не ранее 1 марта </w:t>
      </w:r>
      <w:r w:rsidRPr="00412423">
        <w:rPr>
          <w:rFonts w:ascii="Times New Roman" w:hAnsi="Times New Roman" w:cs="Times New Roman"/>
          <w:sz w:val="24"/>
          <w:szCs w:val="24"/>
        </w:rPr>
        <w:t xml:space="preserve">2022 года. </w:t>
      </w:r>
    </w:p>
    <w:p w:rsidR="00AE04B8" w:rsidRPr="00412423" w:rsidRDefault="00AE04B8" w:rsidP="00B367E8">
      <w:pPr>
        <w:keepLines/>
        <w:shd w:val="clear" w:color="auto" w:fill="FFFFFF"/>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5.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412423" w:rsidRDefault="00AE04B8" w:rsidP="00AE04B8">
      <w:pPr>
        <w:keepLines/>
        <w:shd w:val="clear" w:color="auto" w:fill="FFFFFF"/>
        <w:spacing w:after="0" w:line="240" w:lineRule="auto"/>
        <w:ind w:firstLine="567"/>
        <w:jc w:val="both"/>
        <w:rPr>
          <w:rFonts w:ascii="Times New Roman" w:hAnsi="Times New Roman" w:cs="Times New Roman"/>
          <w:sz w:val="24"/>
          <w:szCs w:val="24"/>
        </w:rPr>
      </w:pPr>
    </w:p>
    <w:p w:rsidR="00AE04B8" w:rsidRPr="00412423" w:rsidRDefault="00AE04B8" w:rsidP="00AE04B8">
      <w:pPr>
        <w:keepLines/>
        <w:shd w:val="clear" w:color="auto" w:fill="FFFFFF"/>
        <w:spacing w:after="0" w:line="240" w:lineRule="auto"/>
        <w:jc w:val="both"/>
        <w:rPr>
          <w:rFonts w:ascii="Times New Roman" w:hAnsi="Times New Roman" w:cs="Times New Roman"/>
          <w:sz w:val="24"/>
          <w:szCs w:val="24"/>
        </w:rPr>
      </w:pPr>
    </w:p>
    <w:p w:rsidR="00AE04B8" w:rsidRPr="00412423" w:rsidRDefault="00AE04B8" w:rsidP="00AE04B8">
      <w:pPr>
        <w:keepLines/>
        <w:spacing w:after="0" w:line="240" w:lineRule="auto"/>
        <w:rPr>
          <w:rFonts w:ascii="Times New Roman" w:hAnsi="Times New Roman" w:cs="Times New Roman"/>
          <w:sz w:val="24"/>
          <w:szCs w:val="24"/>
        </w:rPr>
      </w:pPr>
      <w:r w:rsidRPr="00412423">
        <w:rPr>
          <w:rFonts w:ascii="Times New Roman" w:hAnsi="Times New Roman" w:cs="Times New Roman"/>
          <w:sz w:val="24"/>
          <w:szCs w:val="24"/>
        </w:rPr>
        <w:t xml:space="preserve">Глава Трубчевского </w:t>
      </w:r>
    </w:p>
    <w:p w:rsidR="00AE04B8" w:rsidRPr="00412423" w:rsidRDefault="00AE04B8" w:rsidP="00AE04B8">
      <w:pPr>
        <w:keepLines/>
        <w:spacing w:after="0" w:line="240" w:lineRule="auto"/>
        <w:rPr>
          <w:rFonts w:ascii="Times New Roman" w:hAnsi="Times New Roman" w:cs="Times New Roman"/>
          <w:sz w:val="24"/>
          <w:szCs w:val="24"/>
        </w:rPr>
      </w:pPr>
      <w:r w:rsidRPr="00412423">
        <w:rPr>
          <w:rFonts w:ascii="Times New Roman" w:hAnsi="Times New Roman" w:cs="Times New Roman"/>
          <w:sz w:val="24"/>
          <w:szCs w:val="24"/>
        </w:rPr>
        <w:t>муниципального района</w:t>
      </w:r>
      <w:r w:rsidRPr="00412423">
        <w:rPr>
          <w:rFonts w:ascii="Times New Roman" w:hAnsi="Times New Roman" w:cs="Times New Roman"/>
          <w:sz w:val="24"/>
          <w:szCs w:val="24"/>
        </w:rPr>
        <w:tab/>
      </w:r>
      <w:r w:rsidRPr="00412423">
        <w:rPr>
          <w:rFonts w:ascii="Times New Roman" w:hAnsi="Times New Roman" w:cs="Times New Roman"/>
          <w:sz w:val="24"/>
          <w:szCs w:val="24"/>
        </w:rPr>
        <w:tab/>
      </w:r>
      <w:r w:rsidRPr="00412423">
        <w:rPr>
          <w:rFonts w:ascii="Times New Roman" w:hAnsi="Times New Roman" w:cs="Times New Roman"/>
          <w:sz w:val="24"/>
          <w:szCs w:val="24"/>
        </w:rPr>
        <w:tab/>
      </w:r>
      <w:r w:rsidRPr="00412423">
        <w:rPr>
          <w:rFonts w:ascii="Times New Roman" w:hAnsi="Times New Roman" w:cs="Times New Roman"/>
          <w:sz w:val="24"/>
          <w:szCs w:val="24"/>
        </w:rPr>
        <w:tab/>
        <w:t xml:space="preserve"> С.В. Ященко</w:t>
      </w:r>
    </w:p>
    <w:p w:rsidR="00AE04B8" w:rsidRDefault="00AE04B8" w:rsidP="00AE04B8">
      <w:pPr>
        <w:pageBreakBefore/>
        <w:spacing w:after="0" w:line="240" w:lineRule="auto"/>
        <w:jc w:val="right"/>
        <w:rPr>
          <w:rFonts w:ascii="Times New Roman" w:hAnsi="Times New Roman" w:cs="Times New Roman"/>
          <w:sz w:val="26"/>
          <w:szCs w:val="26"/>
        </w:rPr>
        <w:sectPr w:rsidR="00AE04B8" w:rsidSect="001B2BC0">
          <w:pgSz w:w="11906" w:h="16838"/>
          <w:pgMar w:top="1134" w:right="851" w:bottom="1134" w:left="992" w:header="709" w:footer="709" w:gutter="0"/>
          <w:cols w:space="708"/>
          <w:docGrid w:linePitch="360"/>
        </w:sectPr>
      </w:pPr>
    </w:p>
    <w:p w:rsidR="004067B9" w:rsidRPr="00412423" w:rsidRDefault="004067B9" w:rsidP="00412423">
      <w:pPr>
        <w:tabs>
          <w:tab w:val="left" w:pos="10440"/>
        </w:tabs>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lastRenderedPageBreak/>
        <w:t>Утверждены</w:t>
      </w:r>
    </w:p>
    <w:p w:rsidR="004067B9" w:rsidRPr="00412423" w:rsidRDefault="004067B9" w:rsidP="00412423">
      <w:pPr>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t xml:space="preserve">решением Трубчевского районного </w:t>
      </w:r>
    </w:p>
    <w:p w:rsidR="004067B9" w:rsidRPr="00412423" w:rsidRDefault="004067B9" w:rsidP="00412423">
      <w:pPr>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t xml:space="preserve">Совета народных депутатов </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КЛЮЧЕВЫЕ ПОКАЗАТЕЛИ</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осуществления муниципального жилищного контроля на территории Трубчевского муниципального района и их</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целевые значения</w:t>
      </w:r>
    </w:p>
    <w:tbl>
      <w:tblPr>
        <w:tblW w:w="1613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806"/>
        <w:gridCol w:w="1276"/>
        <w:gridCol w:w="1276"/>
        <w:gridCol w:w="1417"/>
        <w:gridCol w:w="1418"/>
        <w:gridCol w:w="1984"/>
      </w:tblGrid>
      <w:tr w:rsidR="002C4851" w:rsidRPr="00412423" w:rsidTr="006814EA">
        <w:trPr>
          <w:trHeight w:val="456"/>
        </w:trPr>
        <w:tc>
          <w:tcPr>
            <w:tcW w:w="16132" w:type="dxa"/>
            <w:gridSpan w:val="9"/>
            <w:tcBorders>
              <w:top w:val="single" w:sz="4" w:space="0" w:color="auto"/>
              <w:left w:val="single" w:sz="4" w:space="0" w:color="auto"/>
              <w:bottom w:val="single" w:sz="4" w:space="0" w:color="auto"/>
            </w:tcBorders>
          </w:tcPr>
          <w:p w:rsidR="002C4851" w:rsidRPr="00412423" w:rsidRDefault="002C4851" w:rsidP="00412423">
            <w:pPr>
              <w:pStyle w:val="a4"/>
              <w:rPr>
                <w:sz w:val="20"/>
                <w:szCs w:val="20"/>
              </w:rPr>
            </w:pPr>
            <w:r w:rsidRPr="00412423">
              <w:rPr>
                <w:sz w:val="20"/>
                <w:szCs w:val="20"/>
              </w:rPr>
              <w:t xml:space="preserve">Наименование органа местного самоуправления - </w:t>
            </w:r>
            <w:r w:rsidRPr="00412423">
              <w:rPr>
                <w:rFonts w:ascii="Times New Roman" w:hAnsi="Times New Roman" w:cs="Times New Roman"/>
                <w:sz w:val="20"/>
                <w:szCs w:val="20"/>
              </w:rPr>
              <w:t>Трубчевский муниципальный район</w:t>
            </w:r>
          </w:p>
        </w:tc>
      </w:tr>
      <w:tr w:rsidR="002C4851" w:rsidRPr="00412423" w:rsidTr="006814EA">
        <w:trPr>
          <w:trHeight w:val="420"/>
        </w:trPr>
        <w:tc>
          <w:tcPr>
            <w:tcW w:w="16132" w:type="dxa"/>
            <w:gridSpan w:val="9"/>
            <w:tcBorders>
              <w:top w:val="single" w:sz="4" w:space="0" w:color="auto"/>
              <w:left w:val="single" w:sz="4" w:space="0" w:color="auto"/>
              <w:bottom w:val="single" w:sz="4" w:space="0" w:color="auto"/>
            </w:tcBorders>
          </w:tcPr>
          <w:p w:rsidR="002C4851" w:rsidRPr="00412423" w:rsidRDefault="002C4851" w:rsidP="00412423">
            <w:pPr>
              <w:pStyle w:val="a4"/>
              <w:rPr>
                <w:sz w:val="20"/>
                <w:szCs w:val="20"/>
              </w:rPr>
            </w:pPr>
            <w:r w:rsidRPr="00412423">
              <w:rPr>
                <w:sz w:val="20"/>
                <w:szCs w:val="20"/>
              </w:rPr>
              <w:t>Муниципальный жилищный контроль</w:t>
            </w:r>
          </w:p>
        </w:tc>
      </w:tr>
      <w:tr w:rsidR="002C4851" w:rsidRPr="00412423" w:rsidTr="006814EA">
        <w:trPr>
          <w:trHeight w:val="1263"/>
        </w:trPr>
        <w:tc>
          <w:tcPr>
            <w:tcW w:w="568"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 п/п</w:t>
            </w:r>
          </w:p>
        </w:tc>
        <w:tc>
          <w:tcPr>
            <w:tcW w:w="3119"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Формула расчета</w:t>
            </w:r>
          </w:p>
        </w:tc>
        <w:tc>
          <w:tcPr>
            <w:tcW w:w="2806"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Базовое значение</w:t>
            </w:r>
          </w:p>
          <w:p w:rsidR="002C4851" w:rsidRPr="00412423" w:rsidRDefault="002C4851" w:rsidP="00412423">
            <w:pPr>
              <w:spacing w:after="0" w:line="240" w:lineRule="auto"/>
              <w:jc w:val="center"/>
              <w:rPr>
                <w:rFonts w:ascii="Times New Roman CYR" w:eastAsiaTheme="minorEastAsia" w:hAnsi="Times New Roman CYR" w:cs="Times New Roman CYR"/>
                <w:sz w:val="20"/>
                <w:szCs w:val="20"/>
                <w:lang w:eastAsia="ru-RU"/>
              </w:rPr>
            </w:pPr>
            <w:r w:rsidRPr="00412423">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Целевые (плановые) значения, достижение которых должен обеспечить контрольный орган</w:t>
            </w:r>
          </w:p>
        </w:tc>
        <w:tc>
          <w:tcPr>
            <w:tcW w:w="1984" w:type="dxa"/>
            <w:vMerge w:val="restart"/>
            <w:tcBorders>
              <w:top w:val="single" w:sz="4" w:space="0" w:color="auto"/>
              <w:left w:val="single" w:sz="4" w:space="0" w:color="auto"/>
            </w:tcBorders>
          </w:tcPr>
          <w:p w:rsidR="002C4851" w:rsidRPr="00412423" w:rsidRDefault="002C4851" w:rsidP="00412423">
            <w:pPr>
              <w:pStyle w:val="a4"/>
              <w:jc w:val="center"/>
              <w:rPr>
                <w:sz w:val="20"/>
                <w:szCs w:val="20"/>
              </w:rPr>
            </w:pPr>
            <w:r w:rsidRPr="00412423">
              <w:rPr>
                <w:sz w:val="20"/>
                <w:szCs w:val="20"/>
              </w:rPr>
              <w:t>Источник данных для определения значения показателя</w:t>
            </w:r>
          </w:p>
        </w:tc>
      </w:tr>
      <w:tr w:rsidR="002C4851" w:rsidRPr="00412423" w:rsidTr="006814EA">
        <w:trPr>
          <w:trHeight w:val="432"/>
        </w:trPr>
        <w:tc>
          <w:tcPr>
            <w:tcW w:w="568"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3119"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2268"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2806"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1276" w:type="dxa"/>
            <w:vMerge/>
            <w:tcBorders>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2024 год</w:t>
            </w:r>
          </w:p>
        </w:tc>
        <w:tc>
          <w:tcPr>
            <w:tcW w:w="1984" w:type="dxa"/>
            <w:vMerge/>
            <w:tcBorders>
              <w:left w:val="single" w:sz="4" w:space="0" w:color="auto"/>
              <w:bottom w:val="single" w:sz="4" w:space="0" w:color="auto"/>
            </w:tcBorders>
          </w:tcPr>
          <w:p w:rsidR="002C4851" w:rsidRPr="00412423" w:rsidRDefault="002C4851" w:rsidP="00412423">
            <w:pPr>
              <w:pStyle w:val="a3"/>
              <w:jc w:val="center"/>
              <w:rPr>
                <w:sz w:val="20"/>
                <w:szCs w:val="20"/>
              </w:rPr>
            </w:pPr>
          </w:p>
        </w:tc>
      </w:tr>
      <w:tr w:rsidR="002C4851" w:rsidRPr="00412423" w:rsidTr="006814EA">
        <w:trPr>
          <w:trHeight w:val="974"/>
        </w:trPr>
        <w:tc>
          <w:tcPr>
            <w:tcW w:w="56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412423">
                <w:rPr>
                  <w:rStyle w:val="a5"/>
                  <w:rFonts w:ascii="Times New Roman" w:hAnsi="Times New Roman" w:cs="Times New Roman"/>
                  <w:sz w:val="20"/>
                  <w:szCs w:val="20"/>
                  <w:shd w:val="clear" w:color="auto" w:fill="FFFFFF"/>
                </w:rPr>
                <w:t>жилищного законодательства</w:t>
              </w:r>
            </w:hyperlink>
            <w:r w:rsidRPr="00412423">
              <w:rPr>
                <w:rFonts w:ascii="Times New Roman" w:hAnsi="Times New Roman" w:cs="Times New Roman"/>
                <w:sz w:val="20"/>
                <w:szCs w:val="20"/>
                <w:shd w:val="clear" w:color="auto" w:fill="FFFFFF"/>
              </w:rPr>
              <w:t xml:space="preserve">  РФ </w:t>
            </w:r>
            <w:r w:rsidRPr="00412423">
              <w:rPr>
                <w:rFonts w:ascii="Times New Roman" w:eastAsia="Times New Roman" w:hAnsi="Times New Roman" w:cs="Times New Roman"/>
                <w:color w:val="22272F"/>
                <w:sz w:val="20"/>
                <w:szCs w:val="20"/>
              </w:rPr>
              <w:t>контролируемы</w:t>
            </w:r>
            <w:r w:rsidRPr="00412423">
              <w:rPr>
                <w:rFonts w:ascii="Times New Roman" w:eastAsia="Times New Roman" w:hAnsi="Times New Roman" w:cs="Times New Roman"/>
                <w:sz w:val="20"/>
                <w:szCs w:val="20"/>
              </w:rPr>
              <w:t>ми</w:t>
            </w:r>
            <w:r w:rsidR="006814EA">
              <w:rPr>
                <w:rFonts w:ascii="Times New Roman" w:eastAsia="Times New Roman" w:hAnsi="Times New Roman" w:cs="Times New Roman"/>
                <w:sz w:val="20"/>
                <w:szCs w:val="20"/>
              </w:rPr>
              <w:t xml:space="preserve"> </w:t>
            </w:r>
            <w:r w:rsidRPr="00412423">
              <w:rPr>
                <w:rFonts w:ascii="PT Sans" w:hAnsi="PT Sans"/>
                <w:sz w:val="20"/>
                <w:szCs w:val="20"/>
                <w:shd w:val="clear" w:color="auto" w:fill="FFFFFF"/>
              </w:rPr>
              <w:t>лицами</w:t>
            </w:r>
            <w:r w:rsidRPr="00412423">
              <w:rPr>
                <w:rFonts w:ascii="Times New Roman" w:hAnsi="Times New Roman" w:cs="Times New Roman"/>
                <w:sz w:val="20"/>
                <w:szCs w:val="20"/>
                <w:shd w:val="clear" w:color="auto" w:fill="FFFFFF"/>
              </w:rPr>
              <w:t xml:space="preserve"> по отношению </w:t>
            </w:r>
            <w:r w:rsidRPr="00412423">
              <w:rPr>
                <w:rFonts w:ascii="Times New Roman" w:eastAsia="Times New Roman" w:hAnsi="Times New Roman" w:cs="Times New Roman"/>
                <w:sz w:val="20"/>
                <w:szCs w:val="20"/>
              </w:rPr>
              <w:t>к</w:t>
            </w:r>
            <w:r w:rsidR="006814EA">
              <w:rPr>
                <w:rFonts w:ascii="Times New Roman" w:eastAsia="Times New Roman" w:hAnsi="Times New Roman" w:cs="Times New Roman"/>
                <w:sz w:val="20"/>
                <w:szCs w:val="20"/>
              </w:rPr>
              <w:t xml:space="preserve"> </w:t>
            </w:r>
            <w:r w:rsidRPr="00412423">
              <w:rPr>
                <w:rFonts w:ascii="Times New Roman" w:eastAsia="Times New Roman" w:hAnsi="Times New Roman" w:cs="Times New Roman"/>
                <w:sz w:val="20"/>
                <w:szCs w:val="20"/>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412423">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sz w:val="20"/>
                <w:szCs w:val="20"/>
              </w:rPr>
              <w:t>Ущ /Оот × 100 %</w:t>
            </w:r>
          </w:p>
        </w:tc>
        <w:tc>
          <w:tcPr>
            <w:tcW w:w="280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eastAsia="Calibri" w:hAnsi="Times New Roman" w:cs="Times New Roman"/>
                <w:color w:val="22272F"/>
                <w:sz w:val="20"/>
                <w:szCs w:val="20"/>
                <w:shd w:val="clear" w:color="auto" w:fill="FFFFFF"/>
              </w:rPr>
            </w:pPr>
            <w:r w:rsidRPr="00412423">
              <w:rPr>
                <w:rFonts w:ascii="Times New Roman" w:eastAsia="Calibri" w:hAnsi="Times New Roman" w:cs="Times New Roman"/>
                <w:color w:val="22272F"/>
                <w:sz w:val="20"/>
                <w:szCs w:val="20"/>
                <w:shd w:val="clear" w:color="auto" w:fill="FFFFFF"/>
              </w:rPr>
              <w:t xml:space="preserve">Ущ – материальный ущерб в рублях </w:t>
            </w:r>
            <w:r w:rsidRPr="00412423">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8" w:anchor="/document/12138291/entry/5" w:history="1">
              <w:r w:rsidRPr="00412423">
                <w:rPr>
                  <w:rStyle w:val="a5"/>
                  <w:rFonts w:ascii="Times New Roman" w:hAnsi="Times New Roman" w:cs="Times New Roman"/>
                  <w:sz w:val="20"/>
                  <w:szCs w:val="20"/>
                  <w:shd w:val="clear" w:color="auto" w:fill="FFFFFF"/>
                </w:rPr>
                <w:t>жилищного законодательства</w:t>
              </w:r>
            </w:hyperlink>
            <w:r w:rsidRPr="00412423">
              <w:rPr>
                <w:rFonts w:ascii="Times New Roman" w:hAnsi="Times New Roman" w:cs="Times New Roman"/>
                <w:sz w:val="20"/>
                <w:szCs w:val="20"/>
                <w:shd w:val="clear" w:color="auto" w:fill="FFFFFF"/>
              </w:rPr>
              <w:t xml:space="preserve">  РФ </w:t>
            </w:r>
            <w:r w:rsidRPr="00412423">
              <w:rPr>
                <w:rFonts w:ascii="Times New Roman" w:eastAsia="Times New Roman" w:hAnsi="Times New Roman" w:cs="Times New Roman"/>
                <w:sz w:val="20"/>
                <w:szCs w:val="20"/>
                <w:lang w:eastAsia="ru-RU"/>
              </w:rPr>
              <w:t>контролируемыми</w:t>
            </w:r>
            <w:r w:rsidR="006814EA">
              <w:rPr>
                <w:rFonts w:ascii="Times New Roman" w:eastAsia="Times New Roman" w:hAnsi="Times New Roman" w:cs="Times New Roman"/>
                <w:sz w:val="20"/>
                <w:szCs w:val="20"/>
                <w:lang w:eastAsia="ru-RU"/>
              </w:rPr>
              <w:t xml:space="preserve"> </w:t>
            </w:r>
            <w:r w:rsidRPr="00412423">
              <w:rPr>
                <w:rFonts w:ascii="PT Sans" w:hAnsi="PT Sans"/>
                <w:sz w:val="20"/>
                <w:szCs w:val="20"/>
                <w:shd w:val="clear" w:color="auto" w:fill="FFFFFF"/>
              </w:rPr>
              <w:t>лицами</w:t>
            </w:r>
            <w:r w:rsidR="006814EA">
              <w:rPr>
                <w:sz w:val="20"/>
                <w:szCs w:val="20"/>
                <w:shd w:val="clear" w:color="auto" w:fill="FFFFFF"/>
              </w:rPr>
              <w:t xml:space="preserve"> </w:t>
            </w:r>
            <w:r w:rsidRPr="00412423">
              <w:rPr>
                <w:rFonts w:ascii="Times New Roman" w:eastAsia="Calibri" w:hAnsi="Times New Roman" w:cs="Times New Roman"/>
                <w:color w:val="22272F"/>
                <w:sz w:val="20"/>
                <w:szCs w:val="20"/>
                <w:shd w:val="clear" w:color="auto" w:fill="FFFFFF"/>
              </w:rPr>
              <w:t xml:space="preserve">в текущем периоде; </w:t>
            </w:r>
          </w:p>
          <w:p w:rsidR="002C4851" w:rsidRPr="00412423" w:rsidRDefault="002C4851" w:rsidP="00412423">
            <w:pPr>
              <w:spacing w:after="0" w:line="240" w:lineRule="auto"/>
              <w:jc w:val="both"/>
              <w:rPr>
                <w:rFonts w:ascii="Times New Roman" w:eastAsia="Calibri" w:hAnsi="Times New Roman" w:cs="Times New Roman"/>
                <w:color w:val="22272F"/>
                <w:sz w:val="20"/>
                <w:szCs w:val="20"/>
                <w:shd w:val="clear" w:color="auto" w:fill="FFFFFF"/>
              </w:rPr>
            </w:pPr>
            <w:r w:rsidRPr="00412423">
              <w:rPr>
                <w:rFonts w:ascii="Times New Roman" w:eastAsia="Calibri" w:hAnsi="Times New Roman" w:cs="Times New Roman"/>
                <w:color w:val="22272F"/>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2C4851" w:rsidRPr="00412423" w:rsidRDefault="002C4851" w:rsidP="00412423">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C4851" w:rsidRPr="00412423" w:rsidRDefault="002C4851" w:rsidP="00412423">
            <w:pPr>
              <w:spacing w:after="0" w:line="240" w:lineRule="auto"/>
              <w:rPr>
                <w:rFonts w:ascii="Times New Roman" w:hAnsi="Times New Roman" w:cs="Times New Roman"/>
                <w:sz w:val="20"/>
                <w:szCs w:val="20"/>
                <w:lang w:eastAsia="ru-RU"/>
              </w:rPr>
            </w:pPr>
            <w:r w:rsidRPr="00412423">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2C4851" w:rsidRPr="00412423" w:rsidRDefault="002C4851" w:rsidP="00412423">
            <w:pPr>
              <w:spacing w:after="0" w:line="240" w:lineRule="auto"/>
              <w:rPr>
                <w:rFonts w:ascii="Times New Roman" w:hAnsi="Times New Roman" w:cs="Times New Roman"/>
                <w:sz w:val="20"/>
                <w:szCs w:val="20"/>
              </w:rPr>
            </w:pPr>
            <w:r w:rsidRPr="00412423">
              <w:rPr>
                <w:rFonts w:ascii="Times New Roman" w:hAnsi="Times New Roman" w:cs="Times New Roman"/>
                <w:sz w:val="20"/>
                <w:szCs w:val="20"/>
                <w:lang w:eastAsia="ru-RU"/>
              </w:rPr>
              <w:t>Администрация</w:t>
            </w:r>
            <w:r w:rsidR="006814EA">
              <w:rPr>
                <w:rFonts w:ascii="Times New Roman" w:hAnsi="Times New Roman" w:cs="Times New Roman"/>
                <w:sz w:val="20"/>
                <w:szCs w:val="20"/>
                <w:lang w:eastAsia="ru-RU"/>
              </w:rPr>
              <w:t xml:space="preserve"> </w:t>
            </w:r>
            <w:r w:rsidRPr="00412423">
              <w:rPr>
                <w:rFonts w:ascii="Times New Roman" w:hAnsi="Times New Roman" w:cs="Times New Roman"/>
                <w:sz w:val="20"/>
                <w:szCs w:val="20"/>
              </w:rPr>
              <w:t>Трубчевского муниципального района</w:t>
            </w:r>
          </w:p>
          <w:p w:rsidR="002C4851" w:rsidRPr="00412423" w:rsidRDefault="002C4851" w:rsidP="00412423">
            <w:pPr>
              <w:spacing w:after="0" w:line="240" w:lineRule="auto"/>
              <w:rPr>
                <w:rFonts w:ascii="Times New Roman" w:hAnsi="Times New Roman" w:cs="Times New Roman"/>
                <w:sz w:val="20"/>
                <w:szCs w:val="20"/>
                <w:lang w:eastAsia="ru-RU"/>
              </w:rPr>
            </w:pPr>
            <w:r w:rsidRPr="00412423">
              <w:rPr>
                <w:rFonts w:ascii="Times New Roman" w:hAnsi="Times New Roman" w:cs="Times New Roman"/>
                <w:sz w:val="20"/>
                <w:szCs w:val="20"/>
                <w:shd w:val="clear" w:color="auto" w:fill="FFFFFF"/>
              </w:rPr>
              <w:t>Граждане, организации, которым причинен материальный ущерб</w:t>
            </w:r>
          </w:p>
          <w:p w:rsidR="002C4851" w:rsidRPr="00412423" w:rsidRDefault="002C4851" w:rsidP="00412423">
            <w:pPr>
              <w:pStyle w:val="a3"/>
              <w:jc w:val="left"/>
              <w:rPr>
                <w:rFonts w:ascii="Times New Roman" w:hAnsi="Times New Roman" w:cs="Times New Roman"/>
                <w:sz w:val="20"/>
                <w:szCs w:val="20"/>
              </w:rPr>
            </w:pPr>
          </w:p>
        </w:tc>
      </w:tr>
    </w:tbl>
    <w:p w:rsidR="00412423" w:rsidRDefault="00412423" w:rsidP="00412423">
      <w:pPr>
        <w:tabs>
          <w:tab w:val="left" w:pos="10440"/>
        </w:tabs>
        <w:spacing w:after="0" w:line="240" w:lineRule="auto"/>
        <w:jc w:val="right"/>
        <w:rPr>
          <w:rFonts w:ascii="Times New Roman" w:hAnsi="Times New Roman" w:cs="Times New Roman"/>
          <w:sz w:val="24"/>
          <w:szCs w:val="24"/>
        </w:rPr>
      </w:pPr>
      <w:bookmarkStart w:id="0" w:name="_GoBack"/>
      <w:bookmarkEnd w:id="0"/>
    </w:p>
    <w:p w:rsidR="00412423" w:rsidRDefault="00412423">
      <w:pPr>
        <w:rPr>
          <w:rFonts w:ascii="Times New Roman" w:hAnsi="Times New Roman" w:cs="Times New Roman"/>
          <w:sz w:val="24"/>
          <w:szCs w:val="24"/>
        </w:rPr>
      </w:pPr>
      <w:r>
        <w:rPr>
          <w:rFonts w:ascii="Times New Roman" w:hAnsi="Times New Roman" w:cs="Times New Roman"/>
          <w:sz w:val="24"/>
          <w:szCs w:val="24"/>
        </w:rPr>
        <w:br w:type="page"/>
      </w:r>
    </w:p>
    <w:p w:rsidR="004067B9" w:rsidRPr="00412423" w:rsidRDefault="004067B9" w:rsidP="00412423">
      <w:pPr>
        <w:tabs>
          <w:tab w:val="left" w:pos="10440"/>
        </w:tabs>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lastRenderedPageBreak/>
        <w:t>Утверждены</w:t>
      </w:r>
    </w:p>
    <w:p w:rsidR="004067B9" w:rsidRPr="00412423" w:rsidRDefault="004067B9" w:rsidP="00412423">
      <w:pPr>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t xml:space="preserve">решением Трубчевского районного </w:t>
      </w:r>
    </w:p>
    <w:p w:rsidR="004067B9" w:rsidRPr="00412423" w:rsidRDefault="004067B9" w:rsidP="00412423">
      <w:pPr>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t xml:space="preserve">Совета народных депутатов </w:t>
      </w:r>
    </w:p>
    <w:p w:rsidR="002C4851" w:rsidRPr="00412423" w:rsidRDefault="002C4851" w:rsidP="00412423">
      <w:pPr>
        <w:spacing w:after="0" w:line="240" w:lineRule="auto"/>
        <w:ind w:firstLine="709"/>
        <w:jc w:val="center"/>
        <w:rPr>
          <w:rFonts w:ascii="Times New Roman" w:hAnsi="Times New Roman" w:cs="Times New Roman"/>
          <w:sz w:val="24"/>
          <w:szCs w:val="24"/>
        </w:rPr>
      </w:pPr>
      <w:r w:rsidRPr="00412423">
        <w:rPr>
          <w:rFonts w:ascii="Times New Roman" w:hAnsi="Times New Roman" w:cs="Times New Roman"/>
          <w:sz w:val="24"/>
          <w:szCs w:val="24"/>
        </w:rPr>
        <w:t xml:space="preserve">ИНДИКАТИВНЫЕ ПОКАЗАТЕЛИ </w:t>
      </w:r>
    </w:p>
    <w:p w:rsidR="002C4851" w:rsidRPr="00412423" w:rsidRDefault="002C4851" w:rsidP="00412423">
      <w:pPr>
        <w:spacing w:after="0" w:line="240" w:lineRule="auto"/>
        <w:ind w:firstLine="709"/>
        <w:jc w:val="center"/>
        <w:rPr>
          <w:rFonts w:ascii="Times New Roman" w:hAnsi="Times New Roman" w:cs="Times New Roman"/>
          <w:sz w:val="24"/>
          <w:szCs w:val="24"/>
        </w:rPr>
      </w:pPr>
      <w:r w:rsidRPr="00412423">
        <w:rPr>
          <w:rFonts w:ascii="Times New Roman" w:hAnsi="Times New Roman" w:cs="Times New Roman"/>
          <w:sz w:val="24"/>
          <w:szCs w:val="24"/>
        </w:rPr>
        <w:t>осуществления муниципального жилищного контроля на территории Трубчевского муниципального района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плановых контрольных мероприятий,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внеплановых контрольных мероприятий,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общее количество контрольных мероприятий с взаимодействием,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контрольных мероприятий с взаимодействием по каждому виду КНМ,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контрольных мероприятий, проведенных с использованием средств дистанционного взаимодействия,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обязательных профилактических визитов,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предостережений о недопустимости нарушения обязательных требований, объявленных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общее количество учтенных объектов контроля на конец отчетного периода;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учтенных контролируемых лиц на конец отчетного периода;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общее количество жалоб, поданных контролируемыми лицами в досудебном порядке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2C4851" w:rsidRPr="00412423" w:rsidRDefault="002C4851" w:rsidP="00412423">
      <w:pPr>
        <w:numPr>
          <w:ilvl w:val="0"/>
          <w:numId w:val="1"/>
        </w:numPr>
        <w:spacing w:after="0" w:line="240" w:lineRule="auto"/>
        <w:ind w:left="0" w:firstLine="709"/>
        <w:contextualSpacing/>
        <w:jc w:val="both"/>
        <w:rPr>
          <w:sz w:val="24"/>
          <w:szCs w:val="24"/>
        </w:rPr>
      </w:pPr>
      <w:r w:rsidRPr="0041242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C4851" w:rsidRPr="00412423" w:rsidRDefault="002C4851" w:rsidP="00412423">
      <w:pPr>
        <w:numPr>
          <w:ilvl w:val="0"/>
          <w:numId w:val="1"/>
        </w:numPr>
        <w:spacing w:after="0" w:line="240" w:lineRule="auto"/>
        <w:ind w:left="0" w:firstLine="709"/>
        <w:contextualSpacing/>
        <w:jc w:val="both"/>
        <w:rPr>
          <w:sz w:val="24"/>
          <w:szCs w:val="24"/>
        </w:rPr>
      </w:pPr>
      <w:r w:rsidRPr="0041242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sectPr w:rsidR="002C4851" w:rsidRPr="00412423" w:rsidSect="00412423">
      <w:pgSz w:w="16838" w:h="11906" w:orient="landscape"/>
      <w:pgMar w:top="709" w:right="678"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0A" w:rsidRDefault="00125F0A" w:rsidP="00AF021A">
      <w:pPr>
        <w:spacing w:after="0" w:line="240" w:lineRule="auto"/>
      </w:pPr>
      <w:r>
        <w:separator/>
      </w:r>
    </w:p>
  </w:endnote>
  <w:endnote w:type="continuationSeparator" w:id="1">
    <w:p w:rsidR="00125F0A" w:rsidRDefault="00125F0A" w:rsidP="00AF0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0A" w:rsidRDefault="00125F0A" w:rsidP="00AF021A">
      <w:pPr>
        <w:spacing w:after="0" w:line="240" w:lineRule="auto"/>
      </w:pPr>
      <w:r>
        <w:separator/>
      </w:r>
    </w:p>
  </w:footnote>
  <w:footnote w:type="continuationSeparator" w:id="1">
    <w:p w:rsidR="00125F0A" w:rsidRDefault="00125F0A" w:rsidP="00AF0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6F7D"/>
    <w:rsid w:val="0003413F"/>
    <w:rsid w:val="000A6AD7"/>
    <w:rsid w:val="000C58E2"/>
    <w:rsid w:val="00103B54"/>
    <w:rsid w:val="00125F0A"/>
    <w:rsid w:val="001933BB"/>
    <w:rsid w:val="002C4851"/>
    <w:rsid w:val="002F1DBE"/>
    <w:rsid w:val="002F555A"/>
    <w:rsid w:val="003B31AA"/>
    <w:rsid w:val="003D5533"/>
    <w:rsid w:val="004067B9"/>
    <w:rsid w:val="00412423"/>
    <w:rsid w:val="00426F7D"/>
    <w:rsid w:val="00460B64"/>
    <w:rsid w:val="006814EA"/>
    <w:rsid w:val="00692560"/>
    <w:rsid w:val="006D4CE6"/>
    <w:rsid w:val="007A3F0E"/>
    <w:rsid w:val="0089696E"/>
    <w:rsid w:val="00956280"/>
    <w:rsid w:val="009603E8"/>
    <w:rsid w:val="00A15312"/>
    <w:rsid w:val="00AE04B8"/>
    <w:rsid w:val="00AF021A"/>
    <w:rsid w:val="00B129C9"/>
    <w:rsid w:val="00B35360"/>
    <w:rsid w:val="00B367E8"/>
    <w:rsid w:val="00D17359"/>
    <w:rsid w:val="00E05DCE"/>
    <w:rsid w:val="00F130E1"/>
    <w:rsid w:val="00FC3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2C485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2C485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2C4851"/>
    <w:rPr>
      <w:color w:val="0000FF"/>
      <w:u w:val="single"/>
    </w:rPr>
  </w:style>
  <w:style w:type="paragraph" w:styleId="a6">
    <w:name w:val="header"/>
    <w:basedOn w:val="a"/>
    <w:link w:val="a7"/>
    <w:uiPriority w:val="99"/>
    <w:unhideWhenUsed/>
    <w:rsid w:val="00AF02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21A"/>
  </w:style>
  <w:style w:type="paragraph" w:styleId="a8">
    <w:name w:val="footer"/>
    <w:basedOn w:val="a"/>
    <w:link w:val="a9"/>
    <w:uiPriority w:val="99"/>
    <w:unhideWhenUsed/>
    <w:rsid w:val="00AF02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21A"/>
  </w:style>
  <w:style w:type="paragraph" w:styleId="aa">
    <w:name w:val="Balloon Text"/>
    <w:basedOn w:val="a"/>
    <w:link w:val="ab"/>
    <w:uiPriority w:val="99"/>
    <w:semiHidden/>
    <w:unhideWhenUsed/>
    <w:rsid w:val="00034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413F"/>
    <w:rPr>
      <w:rFonts w:ascii="Segoe UI" w:hAnsi="Segoe UI" w:cs="Segoe UI"/>
      <w:sz w:val="18"/>
      <w:szCs w:val="18"/>
    </w:rPr>
  </w:style>
  <w:style w:type="character" w:customStyle="1" w:styleId="10">
    <w:name w:val="Основной текст (10)_"/>
    <w:link w:val="100"/>
    <w:locked/>
    <w:rsid w:val="00412423"/>
    <w:rPr>
      <w:b/>
      <w:bCs/>
      <w:sz w:val="18"/>
      <w:szCs w:val="18"/>
      <w:shd w:val="clear" w:color="auto" w:fill="FFFFFF"/>
    </w:rPr>
  </w:style>
  <w:style w:type="paragraph" w:customStyle="1" w:styleId="100">
    <w:name w:val="Основной текст (10)"/>
    <w:basedOn w:val="a"/>
    <w:link w:val="10"/>
    <w:rsid w:val="00412423"/>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859395946">
      <w:bodyDiv w:val="1"/>
      <w:marLeft w:val="0"/>
      <w:marRight w:val="0"/>
      <w:marTop w:val="0"/>
      <w:marBottom w:val="0"/>
      <w:divBdr>
        <w:top w:val="none" w:sz="0" w:space="0" w:color="auto"/>
        <w:left w:val="none" w:sz="0" w:space="0" w:color="auto"/>
        <w:bottom w:val="none" w:sz="0" w:space="0" w:color="auto"/>
        <w:right w:val="none" w:sz="0" w:space="0" w:color="auto"/>
      </w:divBdr>
    </w:div>
    <w:div w:id="16007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20</cp:revision>
  <cp:lastPrinted>2022-02-28T12:01:00Z</cp:lastPrinted>
  <dcterms:created xsi:type="dcterms:W3CDTF">2022-02-16T14:31:00Z</dcterms:created>
  <dcterms:modified xsi:type="dcterms:W3CDTF">2022-06-07T05:47:00Z</dcterms:modified>
</cp:coreProperties>
</file>