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РОССИЙСКАЯ  ФЕДЕРАЦИЯ</w:t>
      </w:r>
    </w:p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БРЯНСКАЯ ОБЛАСТЬ</w:t>
      </w:r>
    </w:p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443F44" w:rsidRPr="00943758" w:rsidRDefault="006C2A61" w:rsidP="00443F44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b/>
        </w:rPr>
      </w:pPr>
      <w:r w:rsidRPr="006C2A61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443F44" w:rsidRPr="00943758">
        <w:rPr>
          <w:rFonts w:ascii="Times New Roman" w:hAnsi="Times New Roman" w:cs="Times New Roman"/>
          <w:b/>
        </w:rPr>
        <w:t xml:space="preserve"> </w:t>
      </w:r>
    </w:p>
    <w:p w:rsidR="00443F44" w:rsidRPr="00943758" w:rsidRDefault="00443F44" w:rsidP="00443F44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758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 xml:space="preserve">от </w:t>
      </w:r>
      <w:r w:rsidR="003938FA">
        <w:rPr>
          <w:rFonts w:ascii="Times New Roman" w:hAnsi="Times New Roman" w:cs="Times New Roman"/>
          <w:sz w:val="26"/>
          <w:szCs w:val="26"/>
        </w:rPr>
        <w:t>31.01</w:t>
      </w:r>
      <w:r w:rsidRPr="00943758">
        <w:rPr>
          <w:rFonts w:ascii="Times New Roman" w:hAnsi="Times New Roman" w:cs="Times New Roman"/>
          <w:sz w:val="26"/>
          <w:szCs w:val="26"/>
        </w:rPr>
        <w:t>.201</w:t>
      </w:r>
      <w:r w:rsidR="003938FA">
        <w:rPr>
          <w:rFonts w:ascii="Times New Roman" w:hAnsi="Times New Roman" w:cs="Times New Roman"/>
          <w:sz w:val="26"/>
          <w:szCs w:val="26"/>
        </w:rPr>
        <w:t>9</w:t>
      </w:r>
      <w:r w:rsidRPr="00943758">
        <w:rPr>
          <w:rFonts w:ascii="Times New Roman" w:hAnsi="Times New Roman" w:cs="Times New Roman"/>
          <w:sz w:val="26"/>
          <w:szCs w:val="26"/>
        </w:rPr>
        <w:t>г. № 5</w:t>
      </w:r>
      <w:r w:rsidR="0045165B">
        <w:rPr>
          <w:rFonts w:ascii="Times New Roman" w:hAnsi="Times New Roman" w:cs="Times New Roman"/>
          <w:sz w:val="26"/>
          <w:szCs w:val="26"/>
        </w:rPr>
        <w:t>-</w:t>
      </w:r>
      <w:r w:rsidR="00365BD7">
        <w:rPr>
          <w:rFonts w:ascii="Times New Roman" w:hAnsi="Times New Roman" w:cs="Times New Roman"/>
          <w:sz w:val="26"/>
          <w:szCs w:val="26"/>
        </w:rPr>
        <w:t xml:space="preserve"> проект</w:t>
      </w: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>г. Трубчевск</w:t>
      </w:r>
    </w:p>
    <w:p w:rsidR="003B7E2F" w:rsidRPr="003B7E2F" w:rsidRDefault="003B7E2F" w:rsidP="003B7E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443F44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Об установлении показателей, необходимых для принятия решения</w:t>
      </w:r>
      <w:r w:rsidR="00443F44">
        <w:rPr>
          <w:rFonts w:ascii="Times New Roman" w:hAnsi="Times New Roman" w:cs="Times New Roman"/>
          <w:sz w:val="26"/>
          <w:szCs w:val="26"/>
        </w:rPr>
        <w:t xml:space="preserve"> </w:t>
      </w:r>
      <w:r w:rsidRPr="003B7E2F">
        <w:rPr>
          <w:rFonts w:ascii="Times New Roman" w:hAnsi="Times New Roman" w:cs="Times New Roman"/>
          <w:sz w:val="26"/>
          <w:szCs w:val="26"/>
        </w:rPr>
        <w:t>о предоставлении жилья в муниципальном жилищном фонде Трубчевского муниципального района по договорам социального найма на 2019 год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В соответствии с Жилищным кодексом  Российской  Федерации,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на основании Устава Трубчевского муниципального района,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 Трубчевского муниципального района по договорам социального найма Трубчевский районный Совет народных депутатов</w:t>
      </w:r>
      <w:r w:rsidR="00443F44">
        <w:rPr>
          <w:rFonts w:ascii="Times New Roman" w:hAnsi="Times New Roman" w:cs="Times New Roman"/>
          <w:sz w:val="26"/>
          <w:szCs w:val="26"/>
        </w:rPr>
        <w:t xml:space="preserve"> </w:t>
      </w:r>
      <w:r w:rsidR="00443F44" w:rsidRPr="003B7E2F">
        <w:rPr>
          <w:rFonts w:ascii="Times New Roman" w:hAnsi="Times New Roman" w:cs="Times New Roman"/>
          <w:sz w:val="26"/>
          <w:szCs w:val="26"/>
        </w:rPr>
        <w:t>решил</w:t>
      </w:r>
      <w:r w:rsidRPr="003B7E2F">
        <w:rPr>
          <w:rFonts w:ascii="Times New Roman" w:hAnsi="Times New Roman" w:cs="Times New Roman"/>
          <w:sz w:val="26"/>
          <w:szCs w:val="26"/>
        </w:rPr>
        <w:t>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1. Установить с 1 января 2019 среднюю расчетную рыночную цену (РЦ) одного квадратного метра площади жилого помещения в Трубчевском муниципальном районе в размере 30412 рублей для благоустроенных жилых помещений.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2. Установить 1 января с 2019 года на территории Трубчевского муниципального района 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 1003596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двух человек – 1277304 рубля;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 1642248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свыше трех человек размер 1642248 рублей увеличивать на 547416 рублей за каждого члена семьи.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3. Установить период накопления средств для приобретения жилого помещения 240 месяцев (20 лет).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4. Установить среднемесячный минимальный уровень дохода на одного человека равный 1 прожиточному минимуму, установленному на территории Трубчевского муниципального района.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5. Установить с 1 января 2019 года на территории Трубчевского муниципального района следующие пороговые значения дохода,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 14062;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lastRenderedPageBreak/>
        <w:t>- на состав семьи из двух человек – 12541;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 12161.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6. Установить с 1 января 2019 года на территории Трубчевского муниципального района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 признания граждан малоимущими: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–1003596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двух человек –1277304 рубля;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–1642248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свыше трех человек размер 1642248 рублей увеличивать на 547416 рублей за каждого члена семьи.</w:t>
      </w:r>
    </w:p>
    <w:p w:rsidR="003B7E2F" w:rsidRPr="003B7E2F" w:rsidRDefault="003B7E2F" w:rsidP="003B7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3B7E2F">
        <w:rPr>
          <w:rFonts w:ascii="Times New Roman" w:hAnsi="Times New Roman" w:cs="Times New Roman"/>
          <w:sz w:val="26"/>
          <w:szCs w:val="26"/>
        </w:rPr>
        <w:t xml:space="preserve">ешение вступает в силу с момента официального опубликования. </w:t>
      </w:r>
    </w:p>
    <w:p w:rsidR="003B7E2F" w:rsidRPr="003B7E2F" w:rsidRDefault="003B7E2F" w:rsidP="009352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3B7E2F">
        <w:rPr>
          <w:rFonts w:ascii="Times New Roman" w:hAnsi="Times New Roman" w:cs="Times New Roman"/>
          <w:sz w:val="26"/>
          <w:szCs w:val="26"/>
        </w:rPr>
        <w:t>ешение подлежит опубликованию в Информационном бюллетене Трубчевского муниципального района.</w:t>
      </w:r>
    </w:p>
    <w:p w:rsidR="003B7E2F" w:rsidRPr="003B7E2F" w:rsidRDefault="003B7E2F" w:rsidP="009352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9. Контроль  за исполнением настоящего решения возложить на постоянн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B7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 Трубчевского районного</w:t>
      </w:r>
      <w:r w:rsidRPr="003B7E2F">
        <w:rPr>
          <w:rFonts w:ascii="Times New Roman" w:hAnsi="Times New Roman" w:cs="Times New Roman"/>
          <w:sz w:val="26"/>
          <w:szCs w:val="26"/>
        </w:rPr>
        <w:t xml:space="preserve"> Совета народных депутатов по промышленности, строительству, торговле, ЖКХ, транспорту и связи.</w:t>
      </w:r>
    </w:p>
    <w:p w:rsidR="003B7E2F" w:rsidRPr="003B7E2F" w:rsidRDefault="003B7E2F" w:rsidP="009352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9352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5205" w:rsidRPr="00935205" w:rsidRDefault="00935205" w:rsidP="009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205">
        <w:rPr>
          <w:rFonts w:ascii="Times New Roman" w:eastAsia="Times New Roman" w:hAnsi="Times New Roman" w:cs="Times New Roman"/>
          <w:sz w:val="26"/>
          <w:szCs w:val="26"/>
        </w:rPr>
        <w:t>Врио Главы Трубчевского</w:t>
      </w:r>
    </w:p>
    <w:p w:rsidR="003B7E2F" w:rsidRPr="00935205" w:rsidRDefault="00935205" w:rsidP="009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205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="00BB171B">
        <w:rPr>
          <w:rFonts w:ascii="Times New Roman" w:eastAsia="Times New Roman" w:hAnsi="Times New Roman" w:cs="Times New Roman"/>
          <w:sz w:val="26"/>
          <w:szCs w:val="26"/>
        </w:rPr>
        <w:t>Ю.А. Робкин</w:t>
      </w:r>
    </w:p>
    <w:sectPr w:rsidR="003B7E2F" w:rsidRPr="00935205" w:rsidSect="004B3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E2F"/>
    <w:rsid w:val="00365BD7"/>
    <w:rsid w:val="003938FA"/>
    <w:rsid w:val="003B7E2F"/>
    <w:rsid w:val="00403879"/>
    <w:rsid w:val="00443F44"/>
    <w:rsid w:val="0045165B"/>
    <w:rsid w:val="00485DEE"/>
    <w:rsid w:val="006C2A61"/>
    <w:rsid w:val="00895787"/>
    <w:rsid w:val="00935205"/>
    <w:rsid w:val="00A95910"/>
    <w:rsid w:val="00AA11CC"/>
    <w:rsid w:val="00BB171B"/>
    <w:rsid w:val="00C2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B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B7E2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7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3B7E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3B7E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k">
    <w:name w:val="blk"/>
    <w:rsid w:val="003B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13</cp:revision>
  <dcterms:created xsi:type="dcterms:W3CDTF">2019-01-17T14:20:00Z</dcterms:created>
  <dcterms:modified xsi:type="dcterms:W3CDTF">2019-02-06T11:24:00Z</dcterms:modified>
</cp:coreProperties>
</file>