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B0C" w:rsidRPr="000B17B9" w:rsidRDefault="00E25B0C" w:rsidP="00247146">
      <w:pPr>
        <w:autoSpaceDE w:val="0"/>
        <w:autoSpaceDN w:val="0"/>
        <w:adjustRightInd w:val="0"/>
        <w:spacing w:after="0" w:line="240" w:lineRule="auto"/>
        <w:rPr>
          <w:rFonts w:ascii="Times New Roman" w:eastAsia="Calibri" w:hAnsi="Times New Roman" w:cs="Times New Roman"/>
          <w:bCs/>
          <w:sz w:val="18"/>
          <w:szCs w:val="18"/>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18"/>
          <w:szCs w:val="18"/>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8"/>
          <w:szCs w:val="18"/>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r w:rsidRPr="000B17B9">
        <w:rPr>
          <w:rFonts w:ascii="Times New Roman" w:eastAsia="Times New Roman" w:hAnsi="Times New Roman" w:cs="Times New Roman"/>
          <w:b/>
          <w:sz w:val="40"/>
          <w:szCs w:val="40"/>
          <w:lang w:eastAsia="ru-RU"/>
        </w:rPr>
        <w:t xml:space="preserve">ИНФОРМАЦИОННЫЙ </w:t>
      </w: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r w:rsidRPr="000B17B9">
        <w:rPr>
          <w:rFonts w:ascii="Times New Roman" w:eastAsia="Times New Roman" w:hAnsi="Times New Roman" w:cs="Times New Roman"/>
          <w:b/>
          <w:sz w:val="40"/>
          <w:szCs w:val="40"/>
          <w:lang w:eastAsia="ru-RU"/>
        </w:rPr>
        <w:t>БЮЛЛЕТЕНЬ</w:t>
      </w: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r w:rsidRPr="000B17B9">
        <w:rPr>
          <w:rFonts w:ascii="Times New Roman" w:eastAsia="Times New Roman" w:hAnsi="Times New Roman" w:cs="Times New Roman"/>
          <w:b/>
          <w:sz w:val="40"/>
          <w:szCs w:val="40"/>
          <w:lang w:eastAsia="ru-RU"/>
        </w:rPr>
        <w:t>ТРУБЧЕВСКОГО  МУНИЦИПАЛЬНОГО РАЙОНА</w:t>
      </w: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3B7146"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5</w:t>
      </w:r>
      <w:r w:rsidR="00E25B0C" w:rsidRPr="000B17B9">
        <w:rPr>
          <w:rFonts w:ascii="Times New Roman" w:eastAsia="Times New Roman" w:hAnsi="Times New Roman" w:cs="Times New Roman"/>
          <w:b/>
          <w:sz w:val="40"/>
          <w:szCs w:val="40"/>
          <w:lang w:eastAsia="ru-RU"/>
        </w:rPr>
        <w:t xml:space="preserve"> (27</w:t>
      </w:r>
      <w:r>
        <w:rPr>
          <w:rFonts w:ascii="Times New Roman" w:eastAsia="Times New Roman" w:hAnsi="Times New Roman" w:cs="Times New Roman"/>
          <w:b/>
          <w:sz w:val="40"/>
          <w:szCs w:val="40"/>
          <w:lang w:eastAsia="ru-RU"/>
        </w:rPr>
        <w:t>5</w:t>
      </w:r>
      <w:r w:rsidR="00E25B0C" w:rsidRPr="000B17B9">
        <w:rPr>
          <w:rFonts w:ascii="Times New Roman" w:eastAsia="Times New Roman" w:hAnsi="Times New Roman" w:cs="Times New Roman"/>
          <w:b/>
          <w:sz w:val="40"/>
          <w:szCs w:val="40"/>
          <w:lang w:eastAsia="ru-RU"/>
        </w:rPr>
        <w:t>) / 2022г.</w:t>
      </w:r>
    </w:p>
    <w:p w:rsidR="00E25B0C" w:rsidRPr="000B17B9" w:rsidRDefault="003B7146"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r>
        <w:rPr>
          <w:rFonts w:ascii="Times New Roman" w:eastAsia="Times New Roman" w:hAnsi="Times New Roman" w:cs="Times New Roman"/>
          <w:b/>
          <w:sz w:val="40"/>
          <w:szCs w:val="40"/>
          <w:lang w:eastAsia="ru-RU"/>
        </w:rPr>
        <w:t>02 ма</w:t>
      </w:r>
      <w:bookmarkStart w:id="0" w:name="_GoBack"/>
      <w:bookmarkEnd w:id="0"/>
      <w:r>
        <w:rPr>
          <w:rFonts w:ascii="Times New Roman" w:eastAsia="Times New Roman" w:hAnsi="Times New Roman" w:cs="Times New Roman"/>
          <w:b/>
          <w:sz w:val="40"/>
          <w:szCs w:val="40"/>
          <w:lang w:eastAsia="ru-RU"/>
        </w:rPr>
        <w:t>рта</w:t>
      </w:r>
      <w:r w:rsidR="00E25B0C" w:rsidRPr="000B17B9">
        <w:rPr>
          <w:rFonts w:ascii="Times New Roman" w:eastAsia="Times New Roman" w:hAnsi="Times New Roman" w:cs="Times New Roman"/>
          <w:b/>
          <w:sz w:val="40"/>
          <w:szCs w:val="40"/>
          <w:lang w:eastAsia="ru-RU"/>
        </w:rPr>
        <w:t xml:space="preserve"> 2022 года</w:t>
      </w: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r w:rsidRPr="000B17B9">
        <w:rPr>
          <w:rFonts w:ascii="Times New Roman" w:eastAsia="Times New Roman" w:hAnsi="Times New Roman" w:cs="Times New Roman"/>
          <w:b/>
          <w:sz w:val="40"/>
          <w:szCs w:val="40"/>
          <w:lang w:eastAsia="ru-RU"/>
        </w:rPr>
        <w:t>ТРУБЧЕВСК</w:t>
      </w:r>
    </w:p>
    <w:p w:rsidR="00E25B0C" w:rsidRPr="000B17B9" w:rsidRDefault="00E25B0C" w:rsidP="00247146">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lang w:eastAsia="ru-RU"/>
        </w:rPr>
      </w:pPr>
      <w:r w:rsidRPr="000B17B9">
        <w:rPr>
          <w:rFonts w:ascii="Times New Roman" w:eastAsia="Times New Roman" w:hAnsi="Times New Roman" w:cs="Times New Roman"/>
          <w:b/>
          <w:sz w:val="40"/>
          <w:szCs w:val="40"/>
          <w:lang w:eastAsia="ru-RU"/>
        </w:rPr>
        <w:t>2022</w:t>
      </w:r>
    </w:p>
    <w:p w:rsidR="00E25B0C" w:rsidRPr="000B17B9" w:rsidRDefault="00E25B0C" w:rsidP="00247146">
      <w:pPr>
        <w:spacing w:after="0" w:line="240" w:lineRule="auto"/>
        <w:jc w:val="center"/>
        <w:rPr>
          <w:rFonts w:ascii="Times New Roman" w:hAnsi="Times New Roman" w:cs="Times New Roman"/>
          <w:sz w:val="18"/>
          <w:szCs w:val="18"/>
        </w:rPr>
      </w:pPr>
    </w:p>
    <w:p w:rsidR="00247146" w:rsidRPr="000B17B9" w:rsidRDefault="00247146" w:rsidP="00247146">
      <w:pPr>
        <w:keepNext/>
        <w:spacing w:after="0" w:line="240" w:lineRule="auto"/>
        <w:jc w:val="center"/>
        <w:outlineLvl w:val="0"/>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lastRenderedPageBreak/>
        <w:t>РОССИЙСКАЯ ФЕДЕРАЦИЯ</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59264" behindDoc="0" locked="0" layoutInCell="0" allowOverlap="1">
                <wp:simplePos x="0" y="0"/>
                <wp:positionH relativeFrom="column">
                  <wp:posOffset>17145</wp:posOffset>
                </wp:positionH>
                <wp:positionV relativeFrom="paragraph">
                  <wp:posOffset>26670</wp:posOffset>
                </wp:positionV>
                <wp:extent cx="6610350" cy="91440"/>
                <wp:effectExtent l="0" t="19050" r="38100" b="0"/>
                <wp:wrapNone/>
                <wp:docPr id="39" name="Полилиния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EF010" id="Полилиния 39" o:spid="_x0000_s1026" style="position:absolute;margin-left:1.35pt;margin-top:2.1pt;width:520.5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7FwMAAKwGAAAOAAAAZHJzL2Uyb0RvYy54bWysVW2K2zAQ/V/oHYR+FrK2E282CZssSz5K&#10;oR8Lmx5AkeXYrC2pkhJnW3qGHqHXWCjtGdIbdTR2skmWhVJqiD3yjJ/em9FMLq82ZUHWwthcySGN&#10;zkJKhOQqyeVySD/OZ60eJdYxmbBCSTGk98LSq9HLF5eVHoi2ylSRCEMARNpBpYc0c04PgsDyTJTM&#10;niktJDhTZUrmYGmWQWJYBehlEbTDsBtUyiTaKC6shbeT2klHiJ+mgrsPaWqFI8WQAjeHd4P3hb8H&#10;o0s2WBqms5w3NNg/sChZLmHTPdSEOUZWJn8CVebcKKtSd8ZVGag0zblADaAmCk/U3GZMC9QCybF6&#10;nyb7/2D5+/WNIXkypJ0+JZKVUKPt9+2v7Y/tA/5+bh9+fyPghExV2g7gg1t9Y7xWq98qfmfBERx5&#10;/MJCDFlU71QCgGzlFGZnk5rSfwm6yQaLcL8vgtg4wuFltxuFnXOoFQdfP4pjLFLABruP+cq610Ih&#10;EFu/ta6uYQIWViBpZMwBIy0LKOergISkIlEYh72m4vug6CgoI9FpQPsgABGeQ+ocBIakQQLeyx0z&#10;lu3I8o1s2IJFmO+VEBOklfWJ8dRB/RzJAAREeWnPBANDH9zxzHfB9bPZxEAbnDaAoQQaYFGr1cx5&#10;bn4Pb5IKWhmTRTKwkFmp1mKuMMKd1A72evQW8jCqQdlVGSJrPxh+I+S739xzPqitVLO8KLC4hfSU&#10;zi8iPBelhuPqslzOoWnvkJ1VRZ74cE/QmuViXBiyZr7p8WpScxRm1EomCJ8Jlkwb27G8qG0k6/Hg&#10;ZDbJ8WcUu/pLP+xPe9Ne3Irb3WkrDieT1vVsHLe6s+jifNKZjMeT6KunFsWDLE8SIT273YSJ4r/r&#10;4GbW1bNhP2OOVByJneH1VGxwTAPTDlp2T1SHPezbtu7zhUruoYWNqkcmjHgwMmU+U1LBuBxS+2nF&#10;jKCkeCNhHtWNShwu4vOLNpxgc+hZHHqY5AAFRaRw+L05dvVMXmmTLzPYqT50Ul3D6Ehz3+LIr2bV&#10;LGAkooJmfPuZe7jGqMc/mdEfAAAA//8DAFBLAwQUAAYACAAAACEAZrT3At8AAAAHAQAADwAAAGRy&#10;cy9kb3ducmV2LnhtbEyOQU/CQBCF7yb+h82YeJMtBZHUbgmh0RgPJoAHvC3doW3anW26S6n+eoeT&#10;3t689/LmS1ejbcWAva8dKZhOIhBIhTM1lQo+9y8PSxA+aDK6dYQKvtHDKru9SXVi3IW2OOxCKXiE&#10;fKIVVCF0iZS+qNBqP3EdEmcn11sd+OxLaXp94XHbyjiKFtLqmvhDpTvcVFg0u7NVkD9+zcrD6zue&#10;zNA0+U9z+Jjmb0rd343rZxABx/BXhis+o0PGTEd3JuNFqyB+4qKCeQzimkbzGRtHVssFyCyV//mz&#10;XwAAAP//AwBQSwECLQAUAAYACAAAACEAtoM4kv4AAADhAQAAEwAAAAAAAAAAAAAAAAAAAAAAW0Nv&#10;bnRlbnRfVHlwZXNdLnhtbFBLAQItABQABgAIAAAAIQA4/SH/1gAAAJQBAAALAAAAAAAAAAAAAAAA&#10;AC8BAABfcmVscy8ucmVsc1BLAQItABQABgAIAAAAIQCd/Np7FwMAAKwGAAAOAAAAAAAAAAAAAAAA&#10;AC4CAABkcnMvZTJvRG9jLnhtbFBLAQItABQABgAIAAAAIQBmtPcC3wAAAAcBAAAPAAAAAAAAAAAA&#10;AAAAAHEFAABkcnMvZG93bnJldi54bWxQSwUGAAAAAAQABADzAAAAfQYAAAAA&#10;" o:allowincell="f" path="m,l10408,e" filled="f" strokeweight="4.5pt">
                <v:stroke linestyle="thinThick"/>
                <v:path arrowok="t" o:connecttype="custom" o:connectlocs="0,0;6610350,0" o:connectangles="0,0"/>
              </v:shape>
            </w:pict>
          </mc:Fallback>
        </mc:AlternateConten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03.02.2022г.   № 40</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rPr>
      </w:pP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О внесении изменений в Положение о закупке</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товаров, работ, услуг для Муниципального </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бюджетного учреждения культуры «Трубчевский межпоселенческий </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Центр культуры и отдыха», утвержденное постановлением администрации</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Трубчевского муниципального района от 28.11.2018 № 973</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p>
    <w:p w:rsidR="00247146" w:rsidRPr="000B17B9" w:rsidRDefault="00247146" w:rsidP="00C33349">
      <w:pPr>
        <w:autoSpaceDE w:val="0"/>
        <w:autoSpaceDN w:val="0"/>
        <w:adjustRightInd w:val="0"/>
        <w:spacing w:after="0" w:line="240" w:lineRule="auto"/>
        <w:ind w:firstLine="709"/>
        <w:jc w:val="both"/>
        <w:rPr>
          <w:rFonts w:ascii="Times New Roman" w:eastAsia="Calibri" w:hAnsi="Times New Roman" w:cs="Times New Roman"/>
          <w:bCs/>
          <w:sz w:val="18"/>
          <w:szCs w:val="18"/>
        </w:rPr>
      </w:pPr>
      <w:r w:rsidRPr="000B17B9">
        <w:rPr>
          <w:rFonts w:ascii="Times New Roman" w:eastAsia="Calibri" w:hAnsi="Times New Roman" w:cs="Times New Roman"/>
          <w:sz w:val="18"/>
          <w:szCs w:val="18"/>
        </w:rPr>
        <w:t>Руководствуясь Федеральным законом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учреждения</w:t>
      </w:r>
    </w:p>
    <w:p w:rsidR="00247146" w:rsidRPr="000B17B9" w:rsidRDefault="00247146" w:rsidP="00C33349">
      <w:pPr>
        <w:autoSpaceDE w:val="0"/>
        <w:autoSpaceDN w:val="0"/>
        <w:adjustRightInd w:val="0"/>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bCs/>
          <w:sz w:val="18"/>
          <w:szCs w:val="18"/>
        </w:rPr>
        <w:t>ПОСТАНОВЛЯЮ:</w:t>
      </w:r>
    </w:p>
    <w:p w:rsidR="00247146" w:rsidRPr="000B17B9" w:rsidRDefault="00247146" w:rsidP="00C33349">
      <w:pPr>
        <w:autoSpaceDE w:val="0"/>
        <w:autoSpaceDN w:val="0"/>
        <w:adjustRightInd w:val="0"/>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1. Внести изменения в Положение о закупке товаров, работ, услуг для нужд Муниципального бюджетного учреждения культуры «Трубчевский межпоселенческий Центр культуры и отдыха» утвержденное постановлением администрации Трубчевского муниципальног</w:t>
      </w:r>
      <w:r w:rsidR="00C33349" w:rsidRPr="000B17B9">
        <w:rPr>
          <w:rFonts w:ascii="Times New Roman" w:eastAsia="Calibri" w:hAnsi="Times New Roman" w:cs="Times New Roman"/>
          <w:sz w:val="18"/>
          <w:szCs w:val="18"/>
        </w:rPr>
        <w:t>о района от 28.11.2018 № 973 (</w:t>
      </w:r>
      <w:r w:rsidRPr="000B17B9">
        <w:rPr>
          <w:rFonts w:ascii="Times New Roman" w:eastAsia="Calibri" w:hAnsi="Times New Roman" w:cs="Times New Roman"/>
          <w:sz w:val="18"/>
          <w:szCs w:val="18"/>
        </w:rPr>
        <w:t>далее Положение) согласно приложения.</w:t>
      </w:r>
    </w:p>
    <w:p w:rsidR="00247146" w:rsidRPr="000B17B9" w:rsidRDefault="00247146" w:rsidP="00C33349">
      <w:pPr>
        <w:autoSpaceDE w:val="0"/>
        <w:autoSpaceDN w:val="0"/>
        <w:adjustRightInd w:val="0"/>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2. Настоящее постановление вступает в силу с 01 февраля 2022 года.</w:t>
      </w:r>
    </w:p>
    <w:p w:rsidR="00247146" w:rsidRPr="000B17B9" w:rsidRDefault="00247146" w:rsidP="00C33349">
      <w:pPr>
        <w:autoSpaceDE w:val="0"/>
        <w:autoSpaceDN w:val="0"/>
        <w:adjustRightInd w:val="0"/>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3.Контроль за исполнением настоящего постановления возложить на директора МБУК «Трубчевский межпоселенческий Центр культуры и отдыха» Никитченкову С.А.</w:t>
      </w:r>
    </w:p>
    <w:p w:rsidR="00247146" w:rsidRPr="000B17B9" w:rsidRDefault="00247146" w:rsidP="00C33349">
      <w:pPr>
        <w:autoSpaceDE w:val="0"/>
        <w:autoSpaceDN w:val="0"/>
        <w:adjustRightInd w:val="0"/>
        <w:spacing w:after="0" w:line="240" w:lineRule="auto"/>
        <w:ind w:firstLine="709"/>
        <w:jc w:val="both"/>
        <w:rPr>
          <w:rFonts w:ascii="Times New Roman" w:eastAsia="Calibri" w:hAnsi="Times New Roman" w:cs="Times New Roman"/>
          <w:sz w:val="18"/>
          <w:szCs w:val="18"/>
        </w:rPr>
      </w:pPr>
    </w:p>
    <w:p w:rsidR="00247146" w:rsidRPr="000B17B9" w:rsidRDefault="00247146" w:rsidP="00247146">
      <w:pPr>
        <w:spacing w:after="0" w:line="240" w:lineRule="auto"/>
        <w:jc w:val="both"/>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Глава администрации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lang w:eastAsia="ru-RU"/>
        </w:rPr>
        <w:t xml:space="preserve">Трубчевского муниципального района                                         </w:t>
      </w:r>
      <w:r w:rsidR="00C33349" w:rsidRPr="000B17B9">
        <w:rPr>
          <w:rFonts w:ascii="Times New Roman" w:eastAsia="Times New Roman" w:hAnsi="Times New Roman" w:cs="Times New Roman"/>
          <w:bCs/>
          <w:sz w:val="18"/>
          <w:szCs w:val="18"/>
          <w:lang w:eastAsia="ru-RU"/>
        </w:rPr>
        <w:t xml:space="preserve">                                                                                             </w:t>
      </w:r>
      <w:r w:rsidRPr="000B17B9">
        <w:rPr>
          <w:rFonts w:ascii="Times New Roman" w:eastAsia="Times New Roman" w:hAnsi="Times New Roman" w:cs="Times New Roman"/>
          <w:bCs/>
          <w:sz w:val="18"/>
          <w:szCs w:val="18"/>
          <w:lang w:eastAsia="ru-RU"/>
        </w:rPr>
        <w:t>И.И. Обыдённов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Утверждено</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постановлением администрации</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Трубчевского муниципального района</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от 03.02.2022 № 40</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ПОЛОЖЕНИЕ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 закупке товаров, работ, услуг для нужд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Муниципального бюджетного учреждения  культуры</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«Трубчевский межпоселенческий центр культуры и отдыха»</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Оглавление:</w:t>
      </w:r>
    </w:p>
    <w:p w:rsidR="00247146" w:rsidRPr="000B17B9" w:rsidRDefault="00247146" w:rsidP="00247146">
      <w:pPr>
        <w:tabs>
          <w:tab w:val="right" w:leader="dot" w:pos="9356"/>
        </w:tabs>
        <w:spacing w:after="0" w:line="240" w:lineRule="auto"/>
        <w:jc w:val="both"/>
        <w:rPr>
          <w:rFonts w:ascii="Times New Roman" w:eastAsia="Times New Roman" w:hAnsi="Times New Roman" w:cs="Times New Roman"/>
          <w:noProof/>
          <w:sz w:val="18"/>
          <w:szCs w:val="18"/>
          <w:lang w:eastAsia="ru-RU"/>
        </w:rPr>
      </w:pPr>
    </w:p>
    <w:tbl>
      <w:tblPr>
        <w:tblW w:w="5000" w:type="pct"/>
        <w:tblInd w:w="-142" w:type="dxa"/>
        <w:tblLook w:val="04A0" w:firstRow="1" w:lastRow="0" w:firstColumn="1" w:lastColumn="0" w:noHBand="0" w:noVBand="1"/>
      </w:tblPr>
      <w:tblGrid>
        <w:gridCol w:w="10089"/>
        <w:gridCol w:w="542"/>
      </w:tblGrid>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Общие положения</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w:t>
            </w:r>
          </w:p>
        </w:tc>
      </w:tr>
      <w:tr w:rsidR="00247146" w:rsidRPr="000B17B9" w:rsidTr="00C33349">
        <w:tc>
          <w:tcPr>
            <w:tcW w:w="4745" w:type="pct"/>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 Предмет и цели регулирования</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w:t>
            </w:r>
          </w:p>
        </w:tc>
      </w:tr>
      <w:tr w:rsidR="00247146" w:rsidRPr="000B17B9" w:rsidTr="00C33349">
        <w:tc>
          <w:tcPr>
            <w:tcW w:w="4745" w:type="pct"/>
          </w:tcPr>
          <w:p w:rsidR="00247146" w:rsidRPr="000B17B9" w:rsidRDefault="00247146" w:rsidP="00247146">
            <w:pPr>
              <w:keepNext/>
              <w:tabs>
                <w:tab w:val="left" w:pos="993"/>
              </w:tabs>
              <w:spacing w:after="0" w:line="240" w:lineRule="auto"/>
              <w:jc w:val="both"/>
              <w:outlineLvl w:val="1"/>
              <w:rPr>
                <w:rFonts w:ascii="Times New Roman" w:eastAsia="Calibri" w:hAnsi="Times New Roman" w:cs="Times New Roman"/>
                <w:bCs/>
                <w:i/>
                <w:iCs/>
                <w:sz w:val="18"/>
                <w:szCs w:val="18"/>
              </w:rPr>
            </w:pPr>
            <w:r w:rsidRPr="000B17B9">
              <w:rPr>
                <w:rFonts w:ascii="Times New Roman" w:eastAsia="Times New Roman" w:hAnsi="Times New Roman" w:cs="Times New Roman"/>
                <w:bCs/>
                <w:iCs/>
                <w:sz w:val="18"/>
                <w:szCs w:val="18"/>
                <w:lang w:eastAsia="zh-CN"/>
              </w:rPr>
              <w:t>1.2. Термины и определения</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w:t>
            </w:r>
          </w:p>
        </w:tc>
      </w:tr>
      <w:tr w:rsidR="00247146" w:rsidRPr="000B17B9" w:rsidTr="00C33349">
        <w:tc>
          <w:tcPr>
            <w:tcW w:w="4745" w:type="pct"/>
          </w:tcPr>
          <w:p w:rsidR="00247146" w:rsidRPr="000B17B9" w:rsidRDefault="00247146" w:rsidP="00247146">
            <w:pPr>
              <w:keepNext/>
              <w:tabs>
                <w:tab w:val="left" w:pos="993"/>
              </w:tabs>
              <w:spacing w:after="0" w:line="240" w:lineRule="auto"/>
              <w:jc w:val="both"/>
              <w:outlineLvl w:val="1"/>
              <w:rPr>
                <w:rFonts w:ascii="Times New Roman" w:eastAsia="Times New Roman" w:hAnsi="Times New Roman" w:cs="Times New Roman"/>
                <w:bCs/>
                <w:iCs/>
                <w:sz w:val="18"/>
                <w:szCs w:val="18"/>
                <w:lang w:eastAsia="zh-CN"/>
              </w:rPr>
            </w:pPr>
            <w:r w:rsidRPr="000B17B9">
              <w:rPr>
                <w:rFonts w:ascii="Times New Roman" w:eastAsia="Times New Roman" w:hAnsi="Times New Roman" w:cs="Times New Roman"/>
                <w:bCs/>
                <w:iCs/>
                <w:sz w:val="18"/>
                <w:szCs w:val="18"/>
                <w:lang w:eastAsia="zh-CN"/>
              </w:rPr>
              <w:t>1.3. Комиссия по осуществлению закупок</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w:t>
            </w:r>
          </w:p>
        </w:tc>
      </w:tr>
      <w:tr w:rsidR="00247146" w:rsidRPr="000B17B9" w:rsidTr="00C33349">
        <w:tc>
          <w:tcPr>
            <w:tcW w:w="4745" w:type="pct"/>
          </w:tcPr>
          <w:p w:rsidR="00247146" w:rsidRPr="000B17B9" w:rsidRDefault="00247146" w:rsidP="00247146">
            <w:pPr>
              <w:keepNext/>
              <w:tabs>
                <w:tab w:val="left" w:pos="993"/>
              </w:tabs>
              <w:spacing w:after="0" w:line="240" w:lineRule="auto"/>
              <w:jc w:val="both"/>
              <w:outlineLvl w:val="1"/>
              <w:rPr>
                <w:rFonts w:ascii="Times New Roman" w:eastAsia="Times New Roman" w:hAnsi="Times New Roman" w:cs="Times New Roman"/>
                <w:bCs/>
                <w:iCs/>
                <w:sz w:val="18"/>
                <w:szCs w:val="18"/>
                <w:lang w:eastAsia="zh-CN"/>
              </w:rPr>
            </w:pPr>
            <w:r w:rsidRPr="000B17B9">
              <w:rPr>
                <w:rFonts w:ascii="Times New Roman" w:eastAsia="Times New Roman" w:hAnsi="Times New Roman" w:cs="Times New Roman"/>
                <w:bCs/>
                <w:iCs/>
                <w:sz w:val="18"/>
                <w:szCs w:val="18"/>
                <w:lang w:eastAsia="zh-CN"/>
              </w:rPr>
              <w:t>1.4. Требования к участникам закупки</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Информационное обеспечение закупок</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Организация проведения закупок</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 Способы закупок</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 Конкурентные способы закупок</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w:t>
            </w:r>
          </w:p>
        </w:tc>
      </w:tr>
      <w:tr w:rsidR="00247146" w:rsidRPr="000B17B9" w:rsidTr="00C33349">
        <w:tc>
          <w:tcPr>
            <w:tcW w:w="4745" w:type="pct"/>
          </w:tcPr>
          <w:p w:rsidR="00247146" w:rsidRPr="000B17B9" w:rsidRDefault="00247146" w:rsidP="00247146">
            <w:pPr>
              <w:keepNext/>
              <w:spacing w:after="0" w:line="240" w:lineRule="auto"/>
              <w:jc w:val="both"/>
              <w:outlineLvl w:val="1"/>
              <w:rPr>
                <w:rFonts w:ascii="Times New Roman" w:eastAsia="Times New Roman" w:hAnsi="Times New Roman" w:cs="Times New Roman"/>
                <w:bCs/>
                <w:iCs/>
                <w:sz w:val="18"/>
                <w:szCs w:val="18"/>
                <w:lang w:eastAsia="zh-CN"/>
              </w:rPr>
            </w:pPr>
            <w:r w:rsidRPr="000B17B9">
              <w:rPr>
                <w:rFonts w:ascii="Times New Roman" w:eastAsia="Times New Roman" w:hAnsi="Times New Roman" w:cs="Times New Roman"/>
                <w:bCs/>
                <w:iCs/>
                <w:sz w:val="18"/>
                <w:szCs w:val="18"/>
                <w:lang w:eastAsia="zh-CN"/>
              </w:rPr>
              <w:t>5.1. Общие положения о проведении конкурентных закупок</w:t>
            </w:r>
          </w:p>
          <w:p w:rsidR="00247146" w:rsidRPr="000B17B9" w:rsidRDefault="00247146" w:rsidP="00247146">
            <w:pPr>
              <w:keepNext/>
              <w:tabs>
                <w:tab w:val="left" w:pos="1134"/>
              </w:tabs>
              <w:spacing w:after="0" w:line="240" w:lineRule="auto"/>
              <w:jc w:val="both"/>
              <w:outlineLvl w:val="1"/>
              <w:rPr>
                <w:rFonts w:ascii="Times New Roman" w:eastAsia="Times New Roman" w:hAnsi="Times New Roman" w:cs="Times New Roman"/>
                <w:bCs/>
                <w:iCs/>
                <w:sz w:val="18"/>
                <w:szCs w:val="18"/>
                <w:lang w:eastAsia="zh-CN"/>
              </w:rPr>
            </w:pPr>
            <w:r w:rsidRPr="000B17B9">
              <w:rPr>
                <w:rFonts w:ascii="Times New Roman" w:eastAsia="Times New Roman" w:hAnsi="Times New Roman" w:cs="Times New Roman"/>
                <w:bCs/>
                <w:iCs/>
                <w:sz w:val="18"/>
                <w:szCs w:val="18"/>
                <w:lang w:eastAsia="zh-CN"/>
              </w:rPr>
              <w:t>5.2. Извещение о проведении торгов</w:t>
            </w:r>
          </w:p>
          <w:p w:rsidR="00247146" w:rsidRPr="000B17B9" w:rsidRDefault="00247146" w:rsidP="00247146">
            <w:pPr>
              <w:keepNext/>
              <w:spacing w:after="0" w:line="240" w:lineRule="auto"/>
              <w:jc w:val="both"/>
              <w:outlineLvl w:val="1"/>
              <w:rPr>
                <w:rFonts w:ascii="Times New Roman" w:eastAsia="Times New Roman" w:hAnsi="Times New Roman" w:cs="Times New Roman"/>
                <w:bCs/>
                <w:iCs/>
                <w:sz w:val="18"/>
                <w:szCs w:val="18"/>
                <w:lang w:eastAsia="zh-CN"/>
              </w:rPr>
            </w:pPr>
            <w:r w:rsidRPr="000B17B9">
              <w:rPr>
                <w:rFonts w:ascii="Times New Roman" w:eastAsia="Times New Roman" w:hAnsi="Times New Roman" w:cs="Times New Roman"/>
                <w:bCs/>
                <w:iCs/>
                <w:sz w:val="18"/>
                <w:szCs w:val="18"/>
                <w:lang w:eastAsia="zh-CN"/>
              </w:rPr>
              <w:t>5.3. Порядок проведения конкурса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5.4. Порядок проведения аукциона</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18</w:t>
            </w:r>
          </w:p>
        </w:tc>
      </w:tr>
      <w:tr w:rsidR="00247146" w:rsidRPr="000B17B9" w:rsidTr="00C33349">
        <w:tc>
          <w:tcPr>
            <w:tcW w:w="4745" w:type="pct"/>
          </w:tcPr>
          <w:p w:rsidR="00247146" w:rsidRPr="000B17B9" w:rsidRDefault="00247146" w:rsidP="00247146">
            <w:pPr>
              <w:keepNext/>
              <w:spacing w:after="0" w:line="240" w:lineRule="auto"/>
              <w:jc w:val="both"/>
              <w:outlineLvl w:val="1"/>
              <w:rPr>
                <w:rFonts w:ascii="Times New Roman" w:eastAsia="Times New Roman" w:hAnsi="Times New Roman" w:cs="Times New Roman"/>
                <w:bCs/>
                <w:iCs/>
                <w:sz w:val="18"/>
                <w:szCs w:val="18"/>
                <w:lang w:eastAsia="zh-CN"/>
              </w:rPr>
            </w:pPr>
            <w:r w:rsidRPr="000B17B9">
              <w:rPr>
                <w:rFonts w:ascii="Times New Roman" w:eastAsia="Times New Roman" w:hAnsi="Times New Roman" w:cs="Times New Roman"/>
                <w:bCs/>
                <w:iCs/>
                <w:sz w:val="18"/>
                <w:szCs w:val="18"/>
                <w:lang w:eastAsia="zh-CN"/>
              </w:rPr>
              <w:t>5.5. Закупки путем проведения запросов предложений</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21</w:t>
            </w:r>
          </w:p>
        </w:tc>
      </w:tr>
      <w:tr w:rsidR="00247146" w:rsidRPr="000B17B9" w:rsidTr="00C33349">
        <w:tc>
          <w:tcPr>
            <w:tcW w:w="4745" w:type="pct"/>
          </w:tcPr>
          <w:p w:rsidR="00247146" w:rsidRPr="000B17B9" w:rsidRDefault="00247146" w:rsidP="00247146">
            <w:pPr>
              <w:keepNext/>
              <w:numPr>
                <w:ilvl w:val="1"/>
                <w:numId w:val="0"/>
              </w:numPr>
              <w:spacing w:after="0" w:line="240" w:lineRule="auto"/>
              <w:jc w:val="both"/>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Закупки путем проведения запроса котировок</w:t>
            </w:r>
          </w:p>
          <w:p w:rsidR="00247146" w:rsidRPr="000B17B9" w:rsidRDefault="00247146" w:rsidP="00247146">
            <w:pPr>
              <w:tabs>
                <w:tab w:val="left" w:pos="567"/>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 Порядок проведения совместных торгов</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25</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27</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 Неконкурентные способы закупок</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28</w:t>
            </w:r>
          </w:p>
        </w:tc>
      </w:tr>
      <w:tr w:rsidR="00247146" w:rsidRPr="000B17B9" w:rsidTr="00C33349">
        <w:tc>
          <w:tcPr>
            <w:tcW w:w="4745" w:type="pct"/>
          </w:tcPr>
          <w:p w:rsidR="00247146" w:rsidRPr="000B17B9" w:rsidRDefault="00247146" w:rsidP="00247146">
            <w:pPr>
              <w:keepNext/>
              <w:spacing w:after="0" w:line="240" w:lineRule="auto"/>
              <w:jc w:val="both"/>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6.1. Закупки путем проведения тендера</w:t>
            </w:r>
          </w:p>
          <w:p w:rsidR="00247146" w:rsidRPr="000B17B9" w:rsidRDefault="00247146" w:rsidP="00247146">
            <w:pPr>
              <w:tabs>
                <w:tab w:val="left" w:pos="28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6.2. Закупка с использованием электронного магазина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6.3 Закупка у единственного поставщика (исполнителя, подрядчика)</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28</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33</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34</w:t>
            </w:r>
          </w:p>
        </w:tc>
      </w:tr>
      <w:tr w:rsidR="00247146" w:rsidRPr="000B17B9" w:rsidTr="00C33349">
        <w:tc>
          <w:tcPr>
            <w:tcW w:w="4745" w:type="pct"/>
            <w:hideMark/>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 Особенности проведения закупок</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37</w:t>
            </w:r>
          </w:p>
        </w:tc>
      </w:tr>
      <w:tr w:rsidR="00247146" w:rsidRPr="000B17B9" w:rsidTr="00C33349">
        <w:tc>
          <w:tcPr>
            <w:tcW w:w="4745" w:type="pct"/>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7.1. Особенности проведения закупок в электронной форме</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37</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 Общие требования к заявке на участие в закупке</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39</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 Обеспечение заявок на участие в закупке</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41</w:t>
            </w:r>
          </w:p>
        </w:tc>
      </w:tr>
      <w:tr w:rsidR="00247146" w:rsidRPr="000B17B9" w:rsidTr="00C33349">
        <w:tc>
          <w:tcPr>
            <w:tcW w:w="4745" w:type="pct"/>
            <w:hideMark/>
          </w:tcPr>
          <w:p w:rsidR="00247146" w:rsidRPr="000B17B9" w:rsidRDefault="00247146" w:rsidP="00247146">
            <w:pPr>
              <w:keepNext/>
              <w:spacing w:after="0" w:line="240" w:lineRule="auto"/>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10. Заключение договора по результатам закупки</w:t>
            </w:r>
          </w:p>
          <w:p w:rsidR="00247146" w:rsidRPr="000B17B9" w:rsidRDefault="00247146" w:rsidP="00247146">
            <w:pPr>
              <w:keepNext/>
              <w:spacing w:after="0" w:line="240" w:lineRule="auto"/>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11. Исполнение договора, заключенного по результатам закупки</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12. Отчётность по результатам закупки</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41</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43</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44</w:t>
            </w:r>
          </w:p>
        </w:tc>
      </w:tr>
      <w:tr w:rsidR="00247146" w:rsidRPr="000B17B9" w:rsidTr="00C33349">
        <w:tc>
          <w:tcPr>
            <w:tcW w:w="4745" w:type="pct"/>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44</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 Заключительные положения</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46</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Приложение 1: Критерии и порядок оценки заявок на участие в закупке</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48</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 xml:space="preserve">Приложение 2: Порядок проведения переторжки </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Приложение 3: Форма отчета-обоснования закупки (образец)</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w:t>
            </w:r>
          </w:p>
        </w:tc>
      </w:tr>
      <w:tr w:rsidR="00247146" w:rsidRPr="000B17B9" w:rsidTr="00C33349">
        <w:tc>
          <w:tcPr>
            <w:tcW w:w="4745" w:type="pct"/>
            <w:hideMark/>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Приложение 4: Форма акта об исполнении обязательств по договору (образец) </w:t>
            </w:r>
          </w:p>
        </w:tc>
        <w:tc>
          <w:tcPr>
            <w:tcW w:w="255" w:type="pct"/>
            <w:hideMark/>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54</w:t>
            </w:r>
          </w:p>
        </w:tc>
      </w:tr>
      <w:tr w:rsidR="00247146" w:rsidRPr="000B17B9" w:rsidTr="00C33349">
        <w:tc>
          <w:tcPr>
            <w:tcW w:w="4745" w:type="pct"/>
          </w:tcPr>
          <w:p w:rsidR="00247146" w:rsidRPr="000B17B9" w:rsidRDefault="00247146" w:rsidP="00C33349">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Приложение 5: Форма заявки на участие в запросе котировок в электронной форме (образец)</w:t>
            </w:r>
          </w:p>
        </w:tc>
        <w:tc>
          <w:tcPr>
            <w:tcW w:w="255" w:type="pct"/>
          </w:tcPr>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w:t>
            </w:r>
          </w:p>
        </w:tc>
      </w:tr>
    </w:tbl>
    <w:p w:rsidR="00247146" w:rsidRPr="000B17B9" w:rsidRDefault="00247146" w:rsidP="009F38AE">
      <w:pPr>
        <w:pStyle w:val="ab"/>
        <w:pageBreakBefore/>
        <w:numPr>
          <w:ilvl w:val="0"/>
          <w:numId w:val="3"/>
        </w:numPr>
        <w:jc w:val="center"/>
        <w:rPr>
          <w:sz w:val="18"/>
          <w:szCs w:val="18"/>
        </w:rPr>
      </w:pPr>
      <w:r w:rsidRPr="000B17B9">
        <w:rPr>
          <w:sz w:val="18"/>
          <w:szCs w:val="18"/>
        </w:rPr>
        <w:lastRenderedPageBreak/>
        <w:t>Общие положения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keepNext/>
        <w:tabs>
          <w:tab w:val="left" w:pos="708"/>
          <w:tab w:val="left" w:pos="1416"/>
          <w:tab w:val="left" w:pos="2124"/>
          <w:tab w:val="left" w:pos="2832"/>
          <w:tab w:val="left" w:pos="3540"/>
          <w:tab w:val="left" w:pos="4248"/>
          <w:tab w:val="left" w:pos="4956"/>
          <w:tab w:val="right" w:pos="9950"/>
        </w:tabs>
        <w:spacing w:after="0" w:line="240" w:lineRule="auto"/>
        <w:jc w:val="both"/>
        <w:outlineLvl w:val="1"/>
        <w:rPr>
          <w:rFonts w:ascii="Times New Roman" w:eastAsia="Times New Roman" w:hAnsi="Times New Roman" w:cs="Times New Roman"/>
          <w:bCs/>
          <w:i/>
          <w:iCs/>
          <w:sz w:val="18"/>
          <w:szCs w:val="18"/>
          <w:lang w:eastAsia="zh-CN"/>
        </w:rPr>
      </w:pPr>
      <w:bookmarkStart w:id="1" w:name="__RefHeading__173_2018128844"/>
      <w:bookmarkEnd w:id="1"/>
      <w:r w:rsidRPr="000B17B9">
        <w:rPr>
          <w:rFonts w:ascii="Times New Roman" w:eastAsia="Times New Roman" w:hAnsi="Times New Roman" w:cs="Times New Roman"/>
          <w:bCs/>
          <w:iCs/>
          <w:sz w:val="18"/>
          <w:szCs w:val="18"/>
          <w:lang w:eastAsia="zh-CN"/>
        </w:rPr>
        <w:t>1.1. Предмет и цели регулирования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1.1.1. Настоящее Положение о закупке товаров, работ, услуг Муниципального бюджетного учреждения культуры «Трубчевский межпоселенческий Центр культуры и отдыха» (далее – Положение) разработано в целях своевременного и полного обеспечения Заказчика в товарах, работах, услугах с необходимыми показателями цены, качества и надежности, эффективного использования денежных средств, расширения возможности участия юридических и физических лиц в закупках товаров, работ, услуг для нужд Заказчика и стимулирования такого участия, развития добросовестной конкуренции, обеспечения гласности и прозрачности закупок, предотвращения коррупции и других злоупотреблений.</w:t>
      </w:r>
    </w:p>
    <w:p w:rsidR="00247146" w:rsidRPr="000B17B9" w:rsidRDefault="00247146" w:rsidP="00247146">
      <w:pPr>
        <w:tabs>
          <w:tab w:val="left" w:pos="993"/>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1.1.2. Положение разработано в соответствии с законодательством Российской Федерации, с учетом положений Федерального закона от 18.07.2011 г. № 223-ФЗ «О закупках товаров, работ, услуг отдельными видами юридических лиц» (далее – Закон № 223-ФЗ, 223-ФЗ), Федерального закона от 26.07.2006 г. № 135-ФЗ  «О защите конкуренции»,  Федерального закона от 05.04.2013 г. № 44-ФЗ «О контрактной системе в сфере закупок товаров, работ, услуг для обеспечения государственных и муниципальных нужд», общепринятых правил, сложившихся в сфере закупок.</w:t>
      </w:r>
    </w:p>
    <w:p w:rsidR="00247146" w:rsidRPr="000B17B9" w:rsidRDefault="00247146" w:rsidP="00247146">
      <w:pPr>
        <w:tabs>
          <w:tab w:val="left" w:pos="993"/>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1.1.3. Положение регулирует отношения, связанные с осуществлением Заказчика закупочной деятельности, в том числе устанавливает единые правила и порядок закупки товаров, работ, услуг (далее – закупки), в целях соблюдения следующих принципов закупки:</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создание условий для своевременного и полного обеспечения потребностей Заказчика в товарах, работах, услугах с требуемыми показателями цены, качества и надежности;</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информационная открытость закупки;</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равноправие, справедливость, отсутствие дискриминации и необоснованных ограничений конкуренции по отношению к участникам закупки;</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отсутствие ограничения допуска к участию в закупке путем установления не измеряемых требований к участникам закупки.</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оптимальность процедур и результата. Применение наиболее подходящих для конкретной ситуации процедур, а также выбор технико-коммерческих предложений и контрагента по наилучшим совокупным значениям требуемых показателей (качество, условия поставки, цена и др.).</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1.1.4. Положение о закупке не регулирует отношения, указанные в ч. 4 ст. 1 Закона № 223-ФЗ.</w:t>
      </w:r>
    </w:p>
    <w:p w:rsidR="00247146" w:rsidRPr="000B17B9" w:rsidRDefault="00247146" w:rsidP="00247146">
      <w:pPr>
        <w:tabs>
          <w:tab w:val="left" w:pos="993"/>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bCs/>
          <w:sz w:val="18"/>
          <w:szCs w:val="18"/>
          <w:lang w:eastAsia="zh-CN"/>
        </w:rPr>
        <w:t>1.1.5. При закупке товаров, работ, услуг Заказчик руководствуется Конституцией Российской Федерации, Гражданским кодексом Российской Федерации, федеральными законами и иными нормативными правовыми актами Российской Федерации, настоящим Положением, иными внутренними документами</w:t>
      </w:r>
      <w:r w:rsidRPr="000B17B9">
        <w:rPr>
          <w:rFonts w:ascii="Times New Roman" w:eastAsia="Times New Roman" w:hAnsi="Times New Roman" w:cs="Times New Roman"/>
          <w:sz w:val="18"/>
          <w:szCs w:val="18"/>
          <w:lang w:eastAsia="zh-CN"/>
        </w:rPr>
        <w:t xml:space="preserve"> Заказчика.</w:t>
      </w:r>
    </w:p>
    <w:p w:rsidR="00247146" w:rsidRPr="000B17B9" w:rsidRDefault="00247146" w:rsidP="00247146">
      <w:pPr>
        <w:tabs>
          <w:tab w:val="left" w:pos="993"/>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1.1.6. В случае, если Заказчик обязан осуществлять закупки у субъектов малого и среднего предпринимательства, при осуществлении закупок учитываются особенности участия малого и среднего предпринимательства в закупках, определенные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и иными нормативными актами Правительства РФ (в случае их принятия в соответствии с п. 2 ч. 8 ст. 3 Закона № 223-ФЗ).</w:t>
      </w:r>
    </w:p>
    <w:p w:rsidR="00247146" w:rsidRPr="000B17B9" w:rsidRDefault="00247146" w:rsidP="00247146">
      <w:pPr>
        <w:tabs>
          <w:tab w:val="left" w:pos="993"/>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1.1.7. Положение о закупке является документом, который регламентирует закупочную деятельность заказчика  и должен содержать требования к закупке, в том числе порядок определения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223-ФЗ, порядок и условия их применения, порядок заключения и исполнения договоров, а также иные связанные с обеспечением закупки положения.</w:t>
      </w:r>
    </w:p>
    <w:p w:rsidR="00247146" w:rsidRPr="000B17B9" w:rsidRDefault="00247146" w:rsidP="00247146">
      <w:pPr>
        <w:keepNext/>
        <w:spacing w:after="0" w:line="240" w:lineRule="auto"/>
        <w:jc w:val="both"/>
        <w:outlineLvl w:val="1"/>
        <w:rPr>
          <w:rFonts w:ascii="Times New Roman" w:eastAsia="Times New Roman" w:hAnsi="Times New Roman" w:cs="Times New Roman"/>
          <w:bCs/>
          <w:iCs/>
          <w:sz w:val="18"/>
          <w:szCs w:val="18"/>
          <w:lang w:eastAsia="zh-CN"/>
        </w:rPr>
      </w:pPr>
    </w:p>
    <w:p w:rsidR="00247146" w:rsidRPr="000B17B9" w:rsidRDefault="00247146" w:rsidP="00247146">
      <w:pPr>
        <w:keepNext/>
        <w:tabs>
          <w:tab w:val="left" w:pos="993"/>
        </w:tabs>
        <w:spacing w:after="0" w:line="240" w:lineRule="auto"/>
        <w:jc w:val="both"/>
        <w:outlineLvl w:val="1"/>
        <w:rPr>
          <w:rFonts w:ascii="Times New Roman" w:eastAsia="Calibri" w:hAnsi="Times New Roman" w:cs="Times New Roman"/>
          <w:bCs/>
          <w:i/>
          <w:iCs/>
          <w:sz w:val="18"/>
          <w:szCs w:val="18"/>
        </w:rPr>
      </w:pPr>
      <w:bookmarkStart w:id="2" w:name="__RefHeading__175_2018128844"/>
      <w:bookmarkEnd w:id="2"/>
      <w:r w:rsidRPr="000B17B9">
        <w:rPr>
          <w:rFonts w:ascii="Times New Roman" w:eastAsia="Times New Roman" w:hAnsi="Times New Roman" w:cs="Times New Roman"/>
          <w:bCs/>
          <w:iCs/>
          <w:sz w:val="18"/>
          <w:szCs w:val="18"/>
          <w:lang w:eastAsia="zh-CN"/>
        </w:rPr>
        <w:t>1.2. Термины и определения</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Аукцион</w:t>
      </w:r>
      <w:r w:rsidRPr="000B17B9">
        <w:rPr>
          <w:rFonts w:ascii="Times New Roman" w:eastAsia="Times New Roman" w:hAnsi="Times New Roman" w:cs="Times New Roman"/>
          <w:sz w:val="18"/>
          <w:szCs w:val="18"/>
          <w:lang w:eastAsia="zh-CN"/>
        </w:rPr>
        <w:t xml:space="preserve"> – конкурентный способ закупки, являющийся торгами и предусмотренный частью 18 статьи 3.2 Закона № 223-ФЗ.</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День</w:t>
      </w:r>
      <w:r w:rsidRPr="000B17B9">
        <w:rPr>
          <w:rFonts w:ascii="Times New Roman" w:eastAsia="Times New Roman" w:hAnsi="Times New Roman" w:cs="Times New Roman"/>
          <w:sz w:val="18"/>
          <w:szCs w:val="18"/>
          <w:lang w:eastAsia="zh-CN"/>
        </w:rPr>
        <w:t xml:space="preserve">– календарный день, за исключением случаев, когда в настоящем Положении срок прямо устанавливается в рабочих днях. </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Документация о закупке</w:t>
      </w:r>
      <w:r w:rsidRPr="000B17B9">
        <w:rPr>
          <w:rFonts w:ascii="Times New Roman" w:eastAsia="Times New Roman" w:hAnsi="Times New Roman" w:cs="Times New Roman"/>
          <w:sz w:val="18"/>
          <w:szCs w:val="18"/>
          <w:lang w:eastAsia="zh-CN"/>
        </w:rPr>
        <w:t xml:space="preserve"> (конкурсная документация, аукционная документация, документация о запросе предложений, запросе котировок, тендерная документация)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закупки, а также об условиях заключения договора.</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r w:rsidRPr="000B17B9">
        <w:rPr>
          <w:rFonts w:ascii="Times New Roman" w:eastAsia="Times New Roman" w:hAnsi="Times New Roman" w:cs="Times New Roman"/>
          <w:i/>
          <w:sz w:val="18"/>
          <w:szCs w:val="18"/>
          <w:lang w:eastAsia="zh-CN"/>
        </w:rPr>
        <w:t xml:space="preserve">Единая информационная система в сфере закупок (единая информационная система) - </w:t>
      </w:r>
      <w:r w:rsidRPr="000B17B9">
        <w:rPr>
          <w:rFonts w:ascii="Times New Roman" w:eastAsia="Times New Roman" w:hAnsi="Times New Roman" w:cs="Times New Roman"/>
          <w:sz w:val="18"/>
          <w:szCs w:val="18"/>
          <w:lang w:eastAsia="zh-CN"/>
        </w:rPr>
        <w:t>совокупность информации, указанной в части 3 статьи 4 Федерального закона от 05.04.2013 г. №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r w:rsidRPr="000B17B9">
        <w:rPr>
          <w:rFonts w:ascii="Times New Roman" w:eastAsia="Times New Roman" w:hAnsi="Times New Roman" w:cs="Times New Roman"/>
          <w:i/>
          <w:snapToGrid w:val="0"/>
          <w:sz w:val="18"/>
          <w:szCs w:val="18"/>
          <w:lang w:eastAsia="zh-CN"/>
        </w:rPr>
        <w:t xml:space="preserve">Единый агрегатор торговли </w:t>
      </w:r>
      <w:r w:rsidRPr="000B17B9">
        <w:rPr>
          <w:rFonts w:ascii="Times New Roman" w:eastAsia="Times New Roman" w:hAnsi="Times New Roman" w:cs="Times New Roman"/>
          <w:snapToGrid w:val="0"/>
          <w:sz w:val="18"/>
          <w:szCs w:val="18"/>
          <w:lang w:eastAsia="zh-CN"/>
        </w:rPr>
        <w:t xml:space="preserve">- </w:t>
      </w:r>
      <w:r w:rsidRPr="000B17B9">
        <w:rPr>
          <w:rFonts w:ascii="Times New Roman" w:eastAsia="Times New Roman" w:hAnsi="Times New Roman" w:cs="Times New Roman"/>
          <w:sz w:val="18"/>
          <w:szCs w:val="18"/>
          <w:shd w:val="clear" w:color="auto" w:fill="FFFFFF"/>
          <w:lang w:eastAsia="zh-CN"/>
        </w:rPr>
        <w:t>информационный ресурс, с использованием которого заказчики вправе осуществлять закупки для обеспечения государственных и муниципальных нужд, определённый Правительством РФ. </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bCs/>
          <w:i/>
          <w:sz w:val="18"/>
          <w:szCs w:val="18"/>
          <w:lang w:eastAsia="zh-CN"/>
        </w:rPr>
        <w:t xml:space="preserve">Закупочная Комиссия (Комиссия) </w:t>
      </w:r>
      <w:r w:rsidRPr="000B17B9">
        <w:rPr>
          <w:rFonts w:ascii="Times New Roman" w:eastAsia="Times New Roman" w:hAnsi="Times New Roman" w:cs="Times New Roman"/>
          <w:sz w:val="18"/>
          <w:szCs w:val="18"/>
          <w:lang w:eastAsia="zh-CN"/>
        </w:rPr>
        <w:t>– коллегиальный орган, создаваемый Заказчиком, для принятия решений по подведению итогов закупки, в том числе решений по подведению итогов отдельных этапов и процедур закупки.</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Заказчик</w:t>
      </w:r>
      <w:r w:rsidRPr="000B17B9">
        <w:rPr>
          <w:rFonts w:ascii="Times New Roman" w:eastAsia="Times New Roman" w:hAnsi="Times New Roman" w:cs="Times New Roman"/>
          <w:sz w:val="18"/>
          <w:szCs w:val="18"/>
          <w:lang w:eastAsia="zh-CN"/>
        </w:rPr>
        <w:t>- муниципальное автономное учреждение – организатор торгов, которое самостоятельно размещает заказ на поставку товаров, выполнение работ, оказание услуг для нужд муниципального автономного учреждения.</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r w:rsidRPr="000B17B9">
        <w:rPr>
          <w:rFonts w:ascii="Times New Roman" w:eastAsia="Times New Roman" w:hAnsi="Times New Roman" w:cs="Times New Roman"/>
          <w:i/>
          <w:sz w:val="18"/>
          <w:szCs w:val="18"/>
          <w:lang w:eastAsia="zh-CN"/>
        </w:rPr>
        <w:t>Закупка</w:t>
      </w:r>
      <w:r w:rsidRPr="000B17B9">
        <w:rPr>
          <w:rFonts w:ascii="Times New Roman" w:eastAsia="Times New Roman" w:hAnsi="Times New Roman" w:cs="Times New Roman"/>
          <w:sz w:val="18"/>
          <w:szCs w:val="18"/>
          <w:lang w:eastAsia="zh-CN"/>
        </w:rPr>
        <w:t xml:space="preserve"> - </w:t>
      </w:r>
      <w:bookmarkStart w:id="3" w:name="sub_1213"/>
      <w:r w:rsidRPr="000B17B9">
        <w:rPr>
          <w:rFonts w:ascii="Times New Roman" w:eastAsia="Times New Roman" w:hAnsi="Times New Roman" w:cs="Times New Roman"/>
          <w:sz w:val="18"/>
          <w:szCs w:val="18"/>
          <w:lang w:eastAsia="zh-CN"/>
        </w:rPr>
        <w:t xml:space="preserve">приобретение Заказчиком способами, указанными в настоящем Положении о закупке, товаров, работ, услуг для нужд Заказчика. </w:t>
      </w:r>
      <w:bookmarkEnd w:id="3"/>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r w:rsidRPr="000B17B9">
        <w:rPr>
          <w:rFonts w:ascii="Times New Roman" w:eastAsia="Times New Roman" w:hAnsi="Times New Roman" w:cs="Times New Roman"/>
          <w:bCs/>
          <w:i/>
          <w:sz w:val="18"/>
          <w:szCs w:val="18"/>
          <w:lang w:eastAsia="zh-CN"/>
        </w:rPr>
        <w:t>Закупка в электронной форме</w:t>
      </w:r>
      <w:r w:rsidRPr="000B17B9">
        <w:rPr>
          <w:rFonts w:ascii="Times New Roman" w:eastAsia="Times New Roman" w:hAnsi="Times New Roman" w:cs="Times New Roman"/>
          <w:sz w:val="18"/>
          <w:szCs w:val="18"/>
          <w:lang w:eastAsia="zh-CN"/>
        </w:rPr>
        <w:t xml:space="preserve"> – закупка, проведение которой обеспечивается оператором электронной площадки на сайте в сети Интернет. При проведении закупки в электронной форме заявка подается в форме электронных документов, подписанных, как правило, средствами электронной подписи, через сайт электронной площадки. </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r w:rsidRPr="000B17B9">
        <w:rPr>
          <w:rFonts w:ascii="Times New Roman" w:eastAsia="Times New Roman" w:hAnsi="Times New Roman" w:cs="Times New Roman"/>
          <w:bCs/>
          <w:i/>
          <w:sz w:val="18"/>
          <w:szCs w:val="18"/>
          <w:lang w:eastAsia="zh-CN"/>
        </w:rPr>
        <w:t xml:space="preserve">Закупка с использованием электронного магазина – </w:t>
      </w:r>
      <w:r w:rsidRPr="000B17B9">
        <w:rPr>
          <w:rFonts w:ascii="Times New Roman" w:eastAsia="Times New Roman" w:hAnsi="Times New Roman" w:cs="Times New Roman"/>
          <w:bCs/>
          <w:sz w:val="18"/>
          <w:szCs w:val="18"/>
          <w:lang w:eastAsia="zh-CN"/>
        </w:rPr>
        <w:t xml:space="preserve">неконкурентный способ закупки, </w:t>
      </w:r>
      <w:r w:rsidRPr="000B17B9">
        <w:rPr>
          <w:rFonts w:ascii="Times New Roman" w:eastAsia="Times New Roman" w:hAnsi="Times New Roman" w:cs="Times New Roman"/>
          <w:sz w:val="18"/>
          <w:szCs w:val="18"/>
          <w:lang w:eastAsia="zh-CN"/>
        </w:rPr>
        <w:t>не являющийся торгами (конкурсом, аукционом, запросом предложений, запросом котировок), офертой в соответствии со статьями 435,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настоящим Положением. Договор по результатам закупки заключается с лицом, предложившим наиболее низкую цену договора.</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r w:rsidRPr="000B17B9">
        <w:rPr>
          <w:rFonts w:ascii="Times New Roman" w:eastAsia="Times New Roman" w:hAnsi="Times New Roman" w:cs="Times New Roman"/>
          <w:i/>
          <w:sz w:val="18"/>
          <w:szCs w:val="18"/>
          <w:lang w:eastAsia="zh-CN"/>
        </w:rPr>
        <w:t xml:space="preserve">Закупка у единственного </w:t>
      </w:r>
      <w:r w:rsidRPr="000B17B9">
        <w:rPr>
          <w:rFonts w:ascii="Times New Roman" w:eastAsia="Times New Roman" w:hAnsi="Times New Roman" w:cs="Times New Roman"/>
          <w:bCs/>
          <w:i/>
          <w:sz w:val="18"/>
          <w:szCs w:val="18"/>
          <w:lang w:eastAsia="zh-CN"/>
        </w:rPr>
        <w:t xml:space="preserve">поставщика (исполнителя, подрядчика) </w:t>
      </w:r>
      <w:r w:rsidRPr="000B17B9">
        <w:rPr>
          <w:rFonts w:ascii="Times New Roman" w:eastAsia="Times New Roman" w:hAnsi="Times New Roman" w:cs="Times New Roman"/>
          <w:sz w:val="18"/>
          <w:szCs w:val="18"/>
          <w:lang w:eastAsia="zh-CN"/>
        </w:rPr>
        <w:t>– способ закупки товаров (работ, услуг), при котором Заказчик не осуществляет приём и рассмотрение заявок участников закупки для заключения договора.</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r w:rsidRPr="000B17B9">
        <w:rPr>
          <w:rFonts w:ascii="Times New Roman" w:eastAsia="Times New Roman" w:hAnsi="Times New Roman" w:cs="Times New Roman"/>
          <w:i/>
          <w:sz w:val="18"/>
          <w:szCs w:val="18"/>
          <w:lang w:eastAsia="zh-CN"/>
        </w:rPr>
        <w:lastRenderedPageBreak/>
        <w:t>Запрос котировок</w:t>
      </w:r>
      <w:r w:rsidRPr="000B17B9">
        <w:rPr>
          <w:rFonts w:ascii="Times New Roman" w:eastAsia="Times New Roman" w:hAnsi="Times New Roman" w:cs="Times New Roman"/>
          <w:sz w:val="18"/>
          <w:szCs w:val="18"/>
          <w:lang w:eastAsia="zh-CN"/>
        </w:rPr>
        <w:t xml:space="preserve"> - способ закупки, при проведении которого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r w:rsidRPr="000B17B9">
        <w:rPr>
          <w:rFonts w:ascii="Times New Roman" w:eastAsia="Times New Roman" w:hAnsi="Times New Roman" w:cs="Times New Roman"/>
          <w:i/>
          <w:sz w:val="18"/>
          <w:szCs w:val="18"/>
          <w:lang w:eastAsia="zh-CN"/>
        </w:rPr>
        <w:t>Запрос предложений</w:t>
      </w:r>
      <w:r w:rsidRPr="000B17B9">
        <w:rPr>
          <w:rFonts w:ascii="Times New Roman" w:eastAsia="Times New Roman" w:hAnsi="Times New Roman" w:cs="Times New Roman"/>
          <w:sz w:val="18"/>
          <w:szCs w:val="18"/>
          <w:lang w:eastAsia="zh-CN"/>
        </w:rPr>
        <w:t xml:space="preserve"> – способ закупки, при проведении которого победителем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 </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bCs/>
          <w:i/>
          <w:sz w:val="18"/>
          <w:szCs w:val="18"/>
          <w:lang w:eastAsia="zh-CN"/>
        </w:rPr>
        <w:t xml:space="preserve">Заявка на участие в закупке </w:t>
      </w:r>
      <w:r w:rsidRPr="000B17B9">
        <w:rPr>
          <w:rFonts w:ascii="Times New Roman" w:eastAsia="Times New Roman" w:hAnsi="Times New Roman" w:cs="Times New Roman"/>
          <w:sz w:val="18"/>
          <w:szCs w:val="18"/>
          <w:lang w:eastAsia="zh-CN"/>
        </w:rPr>
        <w:t>– комплект документов, содержащий предложение участника закупки, направляемый Организатору закупки на бумажном носителе либо в форме электронного документа с использованием функционала электронной площадки (сайта Торговой системы) по форме и в порядке, которые установлены документацией о закупке.</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Инициатор закупки</w:t>
      </w:r>
      <w:r w:rsidRPr="000B17B9">
        <w:rPr>
          <w:rFonts w:ascii="Times New Roman" w:eastAsia="Times New Roman" w:hAnsi="Times New Roman" w:cs="Times New Roman"/>
          <w:sz w:val="18"/>
          <w:szCs w:val="18"/>
          <w:lang w:eastAsia="zh-CN"/>
        </w:rPr>
        <w:t xml:space="preserve"> – ответственный сотрудник или структурное подразделение Заказчика, заинтересованное в закупке товаров, работ, услуг, и инициирующее ее проведение.</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bookmarkStart w:id="4" w:name="sub_1214"/>
      <w:r w:rsidRPr="000B17B9">
        <w:rPr>
          <w:rFonts w:ascii="Times New Roman" w:eastAsia="Times New Roman" w:hAnsi="Times New Roman" w:cs="Times New Roman"/>
          <w:i/>
          <w:sz w:val="18"/>
          <w:szCs w:val="18"/>
          <w:lang w:eastAsia="zh-CN"/>
        </w:rPr>
        <w:t>Конкурс</w:t>
      </w:r>
      <w:r w:rsidRPr="000B17B9">
        <w:rPr>
          <w:rFonts w:ascii="Times New Roman" w:eastAsia="Times New Roman" w:hAnsi="Times New Roman" w:cs="Times New Roman"/>
          <w:sz w:val="18"/>
          <w:szCs w:val="18"/>
          <w:lang w:eastAsia="zh-CN"/>
        </w:rPr>
        <w:t xml:space="preserve"> – способ закупки, при проведении которого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 xml:space="preserve">Конкурентная закупка </w:t>
      </w:r>
      <w:r w:rsidRPr="000B17B9">
        <w:rPr>
          <w:rFonts w:ascii="Times New Roman" w:eastAsia="Times New Roman" w:hAnsi="Times New Roman" w:cs="Times New Roman"/>
          <w:sz w:val="18"/>
          <w:szCs w:val="18"/>
          <w:lang w:eastAsia="zh-CN"/>
        </w:rPr>
        <w:t>– закупка,</w:t>
      </w:r>
      <w:r w:rsidRPr="000B17B9">
        <w:rPr>
          <w:rFonts w:ascii="Times New Roman" w:eastAsia="Times New Roman" w:hAnsi="Times New Roman" w:cs="Times New Roman"/>
          <w:bCs/>
          <w:iCs/>
          <w:sz w:val="18"/>
          <w:szCs w:val="18"/>
          <w:lang w:eastAsia="zh-CN"/>
        </w:rPr>
        <w:t xml:space="preserve"> осуществляемая с соблюдением одновременно условий, предусмотренных ч. 3 ст. 3 </w:t>
      </w:r>
      <w:r w:rsidRPr="000B17B9">
        <w:rPr>
          <w:rFonts w:ascii="Times New Roman" w:eastAsia="Calibri" w:hAnsi="Times New Roman" w:cs="Times New Roman"/>
          <w:sz w:val="18"/>
          <w:szCs w:val="18"/>
        </w:rPr>
        <w:t>Закона № 223-ФЗ.</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bookmarkStart w:id="5" w:name="sub_1215"/>
      <w:bookmarkEnd w:id="4"/>
      <w:r w:rsidRPr="000B17B9">
        <w:rPr>
          <w:rFonts w:ascii="Times New Roman" w:eastAsia="Times New Roman" w:hAnsi="Times New Roman" w:cs="Times New Roman"/>
          <w:i/>
          <w:sz w:val="18"/>
          <w:szCs w:val="18"/>
          <w:lang w:eastAsia="zh-CN"/>
        </w:rPr>
        <w:t>Лот</w:t>
      </w:r>
      <w:r w:rsidRPr="000B17B9">
        <w:rPr>
          <w:rFonts w:ascii="Times New Roman" w:eastAsia="Times New Roman" w:hAnsi="Times New Roman" w:cs="Times New Roman"/>
          <w:sz w:val="18"/>
          <w:szCs w:val="18"/>
          <w:lang w:eastAsia="zh-CN"/>
        </w:rPr>
        <w:t xml:space="preserve"> - часть закупаемых товаров (работ, услуг), выделенная по определенным критериям, на которую в соответствии с извещением о закупке и документацией о закупке допускается подача отдельной заявки на участие в закупке и заключение отдельного договора по итогам закупки.</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bookmarkStart w:id="6" w:name="sub_1220"/>
      <w:bookmarkStart w:id="7" w:name="sub_1216"/>
      <w:bookmarkEnd w:id="5"/>
      <w:r w:rsidRPr="000B17B9">
        <w:rPr>
          <w:rFonts w:ascii="Times New Roman" w:eastAsia="Times New Roman" w:hAnsi="Times New Roman" w:cs="Times New Roman"/>
          <w:i/>
          <w:sz w:val="18"/>
          <w:szCs w:val="18"/>
          <w:lang w:eastAsia="zh-CN"/>
        </w:rPr>
        <w:t xml:space="preserve">Начальная </w:t>
      </w:r>
      <w:r w:rsidRPr="000B17B9">
        <w:rPr>
          <w:rFonts w:ascii="Times New Roman" w:eastAsia="Times New Roman" w:hAnsi="Times New Roman" w:cs="Times New Roman"/>
          <w:bCs/>
          <w:i/>
          <w:sz w:val="18"/>
          <w:szCs w:val="18"/>
          <w:lang w:eastAsia="zh-CN"/>
        </w:rPr>
        <w:t>(максимальная) цена договора (предмета закупки)</w:t>
      </w:r>
      <w:r w:rsidRPr="000B17B9">
        <w:rPr>
          <w:rFonts w:ascii="Times New Roman" w:eastAsia="Times New Roman" w:hAnsi="Times New Roman" w:cs="Times New Roman"/>
          <w:sz w:val="18"/>
          <w:szCs w:val="18"/>
          <w:lang w:eastAsia="zh-CN"/>
        </w:rPr>
        <w:t xml:space="preserve"> - предельная цена товаров, работ, услуг,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bookmarkEnd w:id="6"/>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Неконкурентная закупка</w:t>
      </w:r>
      <w:r w:rsidRPr="000B17B9">
        <w:rPr>
          <w:rFonts w:ascii="Times New Roman" w:eastAsia="Times New Roman" w:hAnsi="Times New Roman" w:cs="Times New Roman"/>
          <w:sz w:val="18"/>
          <w:szCs w:val="18"/>
          <w:lang w:eastAsia="zh-CN"/>
        </w:rPr>
        <w:t xml:space="preserve">– </w:t>
      </w:r>
      <w:r w:rsidRPr="000B17B9">
        <w:rPr>
          <w:rFonts w:ascii="Times New Roman" w:eastAsia="Times New Roman" w:hAnsi="Times New Roman" w:cs="Times New Roman"/>
          <w:sz w:val="18"/>
          <w:szCs w:val="18"/>
          <w:shd w:val="clear" w:color="auto" w:fill="FFFFFF"/>
          <w:lang w:eastAsia="zh-CN"/>
        </w:rPr>
        <w:t xml:space="preserve">закупка, условия осуществления которой не соответствуют условиям, предусмотренным </w:t>
      </w:r>
      <w:r w:rsidRPr="000B17B9">
        <w:rPr>
          <w:rFonts w:ascii="Times New Roman" w:eastAsia="Times New Roman" w:hAnsi="Times New Roman" w:cs="Times New Roman"/>
          <w:bCs/>
          <w:iCs/>
          <w:sz w:val="18"/>
          <w:szCs w:val="18"/>
          <w:lang w:eastAsia="zh-CN"/>
        </w:rPr>
        <w:t>ч. 3 ст. 3</w:t>
      </w:r>
      <w:r w:rsidRPr="000B17B9">
        <w:rPr>
          <w:rFonts w:ascii="Times New Roman" w:eastAsia="Calibri" w:hAnsi="Times New Roman" w:cs="Times New Roman"/>
          <w:sz w:val="18"/>
          <w:szCs w:val="18"/>
        </w:rPr>
        <w:t xml:space="preserve"> Закона № 223-ФЗ</w:t>
      </w:r>
      <w:r w:rsidRPr="000B17B9">
        <w:rPr>
          <w:rFonts w:ascii="Times New Roman" w:eastAsia="Times New Roman" w:hAnsi="Times New Roman" w:cs="Times New Roman"/>
          <w:sz w:val="18"/>
          <w:szCs w:val="18"/>
          <w:lang w:eastAsia="zh-CN"/>
        </w:rPr>
        <w:t>.</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bookmarkStart w:id="8" w:name="sub_1217"/>
      <w:bookmarkEnd w:id="7"/>
      <w:r w:rsidRPr="000B17B9">
        <w:rPr>
          <w:rFonts w:ascii="Times New Roman" w:eastAsia="Times New Roman" w:hAnsi="Times New Roman" w:cs="Times New Roman"/>
          <w:i/>
          <w:sz w:val="18"/>
          <w:szCs w:val="18"/>
          <w:lang w:eastAsia="zh-CN"/>
        </w:rPr>
        <w:t>Оператор электронной площадки</w:t>
      </w:r>
      <w:r w:rsidRPr="000B17B9">
        <w:rPr>
          <w:rFonts w:ascii="Times New Roman" w:eastAsia="Times New Roman" w:hAnsi="Times New Roman" w:cs="Times New Roman"/>
          <w:sz w:val="18"/>
          <w:szCs w:val="18"/>
          <w:lang w:eastAsia="zh-CN"/>
        </w:rPr>
        <w:t xml:space="preserve"> – </w:t>
      </w:r>
      <w:r w:rsidRPr="000B17B9">
        <w:rPr>
          <w:rFonts w:ascii="Times New Roman" w:eastAsia="Times New Roman" w:hAnsi="Times New Roman" w:cs="Times New Roman"/>
          <w:sz w:val="18"/>
          <w:szCs w:val="18"/>
          <w:shd w:val="clear" w:color="auto" w:fill="FFFFFF"/>
          <w:lang w:eastAsia="zh-CN"/>
        </w:rPr>
        <w:t xml:space="preserve">юридическое лицо, являющееся коммерческой организацией и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и обеспечивающее проведение конкурентных закупок в электронной форме в соответствии с положениями </w:t>
      </w:r>
      <w:r w:rsidRPr="000B17B9">
        <w:rPr>
          <w:rFonts w:ascii="Times New Roman" w:eastAsia="Times New Roman" w:hAnsi="Times New Roman" w:cs="Times New Roman"/>
          <w:sz w:val="18"/>
          <w:szCs w:val="18"/>
          <w:lang w:eastAsia="zh-CN"/>
        </w:rPr>
        <w:t>Закона № 223-ФЗ</w:t>
      </w:r>
      <w:r w:rsidRPr="000B17B9">
        <w:rPr>
          <w:rFonts w:ascii="Times New Roman" w:eastAsia="Times New Roman" w:hAnsi="Times New Roman" w:cs="Times New Roman"/>
          <w:sz w:val="18"/>
          <w:szCs w:val="18"/>
          <w:shd w:val="clear" w:color="auto" w:fill="FFFFFF"/>
          <w:lang w:eastAsia="zh-CN"/>
        </w:rPr>
        <w:t>.</w:t>
      </w:r>
      <w:r w:rsidRPr="000B17B9">
        <w:rPr>
          <w:rFonts w:ascii="Times New Roman" w:eastAsia="Times New Roman" w:hAnsi="Times New Roman" w:cs="Times New Roman"/>
          <w:sz w:val="18"/>
          <w:szCs w:val="18"/>
          <w:lang w:eastAsia="ru-RU"/>
        </w:rPr>
        <w:t>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статьи 3.3</w:t>
      </w:r>
      <w:r w:rsidRPr="000B17B9">
        <w:rPr>
          <w:rFonts w:ascii="Times New Roman" w:eastAsia="Times New Roman" w:hAnsi="Times New Roman" w:cs="Times New Roman"/>
          <w:sz w:val="18"/>
          <w:szCs w:val="18"/>
          <w:lang w:eastAsia="zh-CN"/>
        </w:rPr>
        <w:t xml:space="preserve"> Закона № 223-ФЗ</w:t>
      </w:r>
      <w:r w:rsidRPr="000B17B9">
        <w:rPr>
          <w:rFonts w:ascii="Times New Roman" w:eastAsia="Times New Roman" w:hAnsi="Times New Roman" w:cs="Times New Roman"/>
          <w:sz w:val="18"/>
          <w:szCs w:val="18"/>
          <w:lang w:eastAsia="ru-RU"/>
        </w:rPr>
        <w:t>.</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 xml:space="preserve">Организатор закупки (Организатор) </w:t>
      </w:r>
      <w:r w:rsidRPr="000B17B9">
        <w:rPr>
          <w:rFonts w:ascii="Times New Roman" w:eastAsia="Times New Roman" w:hAnsi="Times New Roman" w:cs="Times New Roman"/>
          <w:sz w:val="18"/>
          <w:szCs w:val="18"/>
          <w:lang w:eastAsia="zh-CN"/>
        </w:rPr>
        <w:t>– ответственный сотрудник или структурное подразделение Заказчика, на которого возложены функции по организации и проведению закупок, либо юридическое лицо (в т.ч. муниципальное учреждение), привлеченное Заказчиком на основе договора (соглашения) для осуществления отдельных функций, связанных с организацией и проведением закупок.</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i/>
          <w:sz w:val="18"/>
          <w:szCs w:val="18"/>
          <w:lang w:eastAsia="zh-CN"/>
        </w:rPr>
        <w:t xml:space="preserve">Организатор совместных торгов – </w:t>
      </w:r>
      <w:r w:rsidRPr="000B17B9">
        <w:rPr>
          <w:rFonts w:ascii="Times New Roman" w:eastAsia="Times New Roman" w:hAnsi="Times New Roman" w:cs="Times New Roman"/>
          <w:sz w:val="18"/>
          <w:szCs w:val="18"/>
          <w:lang w:eastAsia="zh-CN"/>
        </w:rPr>
        <w:t>один из заказчиков, которому другие заказчики передали на основании соответствующего соглашения часть своих функций по организации совместных торгов.</w:t>
      </w:r>
    </w:p>
    <w:p w:rsidR="00247146" w:rsidRPr="000B17B9" w:rsidRDefault="00247146" w:rsidP="00247146">
      <w:pPr>
        <w:tabs>
          <w:tab w:val="left" w:pos="993"/>
          <w:tab w:val="left" w:pos="1276"/>
        </w:tabs>
        <w:autoSpaceDE w:val="0"/>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 xml:space="preserve">Открытая закупка </w:t>
      </w:r>
      <w:r w:rsidRPr="000B17B9">
        <w:rPr>
          <w:rFonts w:ascii="Times New Roman" w:eastAsia="Times New Roman" w:hAnsi="Times New Roman" w:cs="Times New Roman"/>
          <w:sz w:val="18"/>
          <w:szCs w:val="18"/>
          <w:lang w:eastAsia="zh-CN"/>
        </w:rPr>
        <w:t>– процедура закупки, при которой информация о закупке сообщается неограниченному кругу претендентов и в которой может принять участие любое лицо.</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 xml:space="preserve">Официальный сайт - </w:t>
      </w:r>
      <w:r w:rsidRPr="000B17B9">
        <w:rPr>
          <w:rFonts w:ascii="Times New Roman" w:eastAsia="Times New Roman" w:hAnsi="Times New Roman" w:cs="Times New Roman"/>
          <w:sz w:val="18"/>
          <w:szCs w:val="18"/>
          <w:lang w:eastAsia="zh-CN"/>
        </w:rPr>
        <w:t>официальный сайт единой информационной системы в сфере закупок, расположенной на официальном сайте единой информационной системы в информационно-телекоммуникационной сети «Интернет» по адресу www.zakupki.gov.ru, на котором Заказчиком размещаются информация и документы, предусмотренные настоящим Положением о закупке, нормативно-правовыми актами Российской Федерации.</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 xml:space="preserve">Переторжка – </w:t>
      </w:r>
      <w:r w:rsidRPr="000B17B9">
        <w:rPr>
          <w:rFonts w:ascii="Times New Roman" w:eastAsia="Times New Roman" w:hAnsi="Times New Roman" w:cs="Times New Roman"/>
          <w:sz w:val="18"/>
          <w:szCs w:val="18"/>
          <w:lang w:eastAsia="zh-CN"/>
        </w:rPr>
        <w:t>этап процедуры закупки, направленный на добровольное снижение участниками закупки цен заявок на участие в запросе предложений, запросе котировок, в конкурсе или в тендере в целях повышения их предпочтительности для Заказчика путём подачи дополнительных ценовых предложений участников закупки о снижении цены договора. Переторжка, как этап закупки, может проводиться только в случае, если информация о возможности её проведения предусмотрена в документации о закупке. Порядок проведения переторжки установлен в приложении № 2 к настоящему Положению.</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i/>
          <w:sz w:val="18"/>
          <w:szCs w:val="18"/>
          <w:lang w:eastAsia="zh-CN"/>
        </w:rPr>
        <w:t xml:space="preserve">Процедура закупки – </w:t>
      </w:r>
      <w:r w:rsidRPr="000B17B9">
        <w:rPr>
          <w:rFonts w:ascii="Times New Roman" w:eastAsia="Times New Roman" w:hAnsi="Times New Roman" w:cs="Times New Roman"/>
          <w:sz w:val="18"/>
          <w:szCs w:val="18"/>
          <w:lang w:eastAsia="zh-CN"/>
        </w:rPr>
        <w:t>деятельность Заказчика по выбору поставщика (подрядчика, исполнителя) с целью приобретения у него товаров, работ, услуг.</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i/>
          <w:sz w:val="18"/>
          <w:szCs w:val="18"/>
          <w:lang w:eastAsia="zh-CN"/>
        </w:rPr>
        <w:t>Реестр договоров</w:t>
      </w:r>
      <w:r w:rsidRPr="000B17B9">
        <w:rPr>
          <w:rFonts w:ascii="Times New Roman" w:eastAsia="Times New Roman" w:hAnsi="Times New Roman" w:cs="Times New Roman"/>
          <w:sz w:val="18"/>
          <w:szCs w:val="18"/>
          <w:lang w:eastAsia="zh-CN"/>
        </w:rPr>
        <w:t xml:space="preserve"> – перечень сведений о заключенных Заказчиком договорах, их изменении, исполнении и расторжении, обязательный для размещения в единой информационной системе с 01 января 2015 года, в соответствии со статьей 4.1. Закона № 223-ФЗ.</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bookmarkStart w:id="9" w:name="sub_1219"/>
      <w:bookmarkEnd w:id="8"/>
      <w:r w:rsidRPr="000B17B9">
        <w:rPr>
          <w:rFonts w:ascii="Times New Roman" w:eastAsia="Times New Roman" w:hAnsi="Times New Roman" w:cs="Times New Roman"/>
          <w:i/>
          <w:sz w:val="18"/>
          <w:szCs w:val="18"/>
          <w:lang w:eastAsia="zh-CN"/>
        </w:rPr>
        <w:t>Сайт Заказчика</w:t>
      </w:r>
      <w:r w:rsidRPr="000B17B9">
        <w:rPr>
          <w:rFonts w:ascii="Times New Roman" w:eastAsia="Times New Roman" w:hAnsi="Times New Roman" w:cs="Times New Roman"/>
          <w:sz w:val="18"/>
          <w:szCs w:val="18"/>
          <w:lang w:eastAsia="zh-CN"/>
        </w:rPr>
        <w:t xml:space="preserve"> – сайт в информационно-телекоммуникационной сети Интернет, расположенный по адресу: </w:t>
      </w:r>
      <w:hyperlink r:id="rId7" w:history="1">
        <w:r w:rsidRPr="000B17B9">
          <w:rPr>
            <w:rFonts w:ascii="Times New Roman" w:eastAsia="Times New Roman" w:hAnsi="Times New Roman" w:cs="Times New Roman"/>
            <w:sz w:val="18"/>
            <w:szCs w:val="18"/>
            <w:u w:val="single"/>
            <w:lang w:val="en-US" w:eastAsia="zh-CN"/>
          </w:rPr>
          <w:t>http</w:t>
        </w:r>
        <w:r w:rsidRPr="000B17B9">
          <w:rPr>
            <w:rFonts w:ascii="Times New Roman" w:eastAsia="Times New Roman" w:hAnsi="Times New Roman" w:cs="Times New Roman"/>
            <w:sz w:val="18"/>
            <w:szCs w:val="18"/>
            <w:u w:val="single"/>
            <w:lang w:eastAsia="zh-CN"/>
          </w:rPr>
          <w:t>://</w:t>
        </w:r>
        <w:r w:rsidRPr="000B17B9">
          <w:rPr>
            <w:rFonts w:ascii="Times New Roman" w:eastAsia="Times New Roman" w:hAnsi="Times New Roman" w:cs="Times New Roman"/>
            <w:sz w:val="18"/>
            <w:szCs w:val="18"/>
            <w:u w:val="single"/>
            <w:lang w:val="en-US" w:eastAsia="zh-CN"/>
          </w:rPr>
          <w:t>trubchevskd</w:t>
        </w:r>
      </w:hyperlink>
      <w:r w:rsidRPr="000B17B9">
        <w:rPr>
          <w:rFonts w:ascii="Times New Roman" w:eastAsia="Times New Roman" w:hAnsi="Times New Roman" w:cs="Times New Roman"/>
          <w:sz w:val="18"/>
          <w:szCs w:val="18"/>
          <w:lang w:val="en-US" w:eastAsia="zh-CN"/>
        </w:rPr>
        <w:t>k</w:t>
      </w:r>
      <w:r w:rsidRPr="000B17B9">
        <w:rPr>
          <w:rFonts w:ascii="Times New Roman" w:eastAsia="Times New Roman" w:hAnsi="Times New Roman" w:cs="Times New Roman"/>
          <w:sz w:val="18"/>
          <w:szCs w:val="18"/>
          <w:lang w:eastAsia="zh-CN"/>
        </w:rPr>
        <w:t>.</w:t>
      </w:r>
      <w:r w:rsidRPr="000B17B9">
        <w:rPr>
          <w:rFonts w:ascii="Times New Roman" w:eastAsia="Times New Roman" w:hAnsi="Times New Roman" w:cs="Times New Roman"/>
          <w:sz w:val="18"/>
          <w:szCs w:val="18"/>
          <w:lang w:val="en-US" w:eastAsia="zh-CN"/>
        </w:rPr>
        <w:t>bitrix</w:t>
      </w:r>
      <w:r w:rsidRPr="000B17B9">
        <w:rPr>
          <w:rFonts w:ascii="Times New Roman" w:eastAsia="Times New Roman" w:hAnsi="Times New Roman" w:cs="Times New Roman"/>
          <w:sz w:val="18"/>
          <w:szCs w:val="18"/>
          <w:lang w:eastAsia="zh-CN"/>
        </w:rPr>
        <w:t>24.</w:t>
      </w:r>
      <w:r w:rsidRPr="000B17B9">
        <w:rPr>
          <w:rFonts w:ascii="Times New Roman" w:eastAsia="Times New Roman" w:hAnsi="Times New Roman" w:cs="Times New Roman"/>
          <w:sz w:val="18"/>
          <w:szCs w:val="18"/>
          <w:lang w:val="en-US" w:eastAsia="zh-CN"/>
        </w:rPr>
        <w:t>site</w:t>
      </w:r>
      <w:r w:rsidRPr="000B17B9">
        <w:rPr>
          <w:rFonts w:ascii="Times New Roman" w:eastAsia="Times New Roman" w:hAnsi="Times New Roman" w:cs="Times New Roman"/>
          <w:iCs/>
          <w:sz w:val="18"/>
          <w:szCs w:val="18"/>
          <w:lang w:eastAsia="zh-CN"/>
        </w:rPr>
        <w:t>.</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i/>
          <w:sz w:val="18"/>
          <w:szCs w:val="18"/>
          <w:lang w:eastAsia="zh-CN"/>
        </w:rPr>
        <w:t xml:space="preserve">Совместные торги - </w:t>
      </w:r>
      <w:r w:rsidRPr="000B17B9">
        <w:rPr>
          <w:rFonts w:ascii="Times New Roman" w:eastAsia="Times New Roman" w:hAnsi="Times New Roman" w:cs="Times New Roman"/>
          <w:sz w:val="18"/>
          <w:szCs w:val="18"/>
          <w:lang w:eastAsia="zh-CN"/>
        </w:rPr>
        <w:t>способ закупки путем проведения торгов в форме конкурса (аукциона) в интересах нескольких заказчиков.</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i/>
          <w:sz w:val="18"/>
          <w:szCs w:val="18"/>
          <w:lang w:eastAsia="zh-CN"/>
        </w:rPr>
        <w:t>Тендер</w:t>
      </w:r>
      <w:r w:rsidRPr="000B17B9">
        <w:rPr>
          <w:rFonts w:ascii="Times New Roman" w:eastAsia="Times New Roman" w:hAnsi="Times New Roman" w:cs="Times New Roman"/>
          <w:sz w:val="18"/>
          <w:szCs w:val="18"/>
          <w:lang w:eastAsia="zh-CN"/>
        </w:rPr>
        <w:t xml:space="preserve"> – неконкурентный способ закупки, не являющийся торгами (конкурсом, аукционом, запросом предложений, запросом котировок) в соответствии со статьями 447-449 Гражданского кодекса Российской Федерации или публичным конкурсом в соответствии со статьями 1057-1061 Гражданского кодекса Российской Федерации, правила проведения которого регламентируются настоящим Положением. Наилучшей признается заявка на участие в тендере, содержащая лучшие условия поставки товаров, выполнения работ, оказания услуг, представленная участником, наиболее полно соответствующим требованиям тендерной документации.</w:t>
      </w:r>
    </w:p>
    <w:p w:rsidR="00247146" w:rsidRPr="000B17B9" w:rsidRDefault="00247146" w:rsidP="00247146">
      <w:pPr>
        <w:tabs>
          <w:tab w:val="left" w:pos="993"/>
          <w:tab w:val="left" w:pos="1276"/>
        </w:tabs>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Торги</w:t>
      </w:r>
      <w:r w:rsidRPr="000B17B9">
        <w:rPr>
          <w:rFonts w:ascii="Times New Roman" w:eastAsia="Times New Roman" w:hAnsi="Times New Roman" w:cs="Times New Roman"/>
          <w:sz w:val="18"/>
          <w:szCs w:val="18"/>
          <w:lang w:eastAsia="zh-CN"/>
        </w:rPr>
        <w:t xml:space="preserve"> – конкурентный способ закупки, проводимый в форме конкурса, аукциона, запроса котировок, запроса предложений.</w:t>
      </w:r>
      <w:bookmarkStart w:id="10" w:name="sub_1221"/>
      <w:bookmarkEnd w:id="9"/>
    </w:p>
    <w:p w:rsidR="00247146" w:rsidRPr="000B17B9" w:rsidRDefault="00247146" w:rsidP="00247146">
      <w:pPr>
        <w:tabs>
          <w:tab w:val="left" w:pos="993"/>
          <w:tab w:val="left" w:pos="1276"/>
        </w:tabs>
        <w:autoSpaceDE w:val="0"/>
        <w:spacing w:after="0" w:line="240" w:lineRule="auto"/>
        <w:contextualSpacing/>
        <w:jc w:val="both"/>
        <w:rPr>
          <w:rFonts w:ascii="Times New Roman" w:eastAsia="Times New Roman" w:hAnsi="Times New Roman" w:cs="Times New Roman"/>
          <w:i/>
          <w:sz w:val="18"/>
          <w:szCs w:val="18"/>
          <w:lang w:eastAsia="zh-CN"/>
        </w:rPr>
      </w:pPr>
      <w:bookmarkStart w:id="11" w:name="sub_1222"/>
      <w:bookmarkEnd w:id="10"/>
      <w:r w:rsidRPr="000B17B9">
        <w:rPr>
          <w:rFonts w:ascii="Times New Roman" w:eastAsia="Times New Roman" w:hAnsi="Times New Roman" w:cs="Times New Roman"/>
          <w:i/>
          <w:sz w:val="18"/>
          <w:szCs w:val="18"/>
          <w:lang w:eastAsia="zh-CN"/>
        </w:rPr>
        <w:t xml:space="preserve">Участник закупки </w:t>
      </w:r>
      <w:r w:rsidRPr="000B17B9">
        <w:rPr>
          <w:rFonts w:ascii="Times New Roman" w:eastAsia="Times New Roman" w:hAnsi="Times New Roman" w:cs="Times New Roman"/>
          <w:sz w:val="18"/>
          <w:szCs w:val="18"/>
          <w:lang w:eastAsia="zh-CN"/>
        </w:rPr>
        <w:t>–</w:t>
      </w:r>
      <w:r w:rsidRPr="000B17B9">
        <w:rPr>
          <w:rFonts w:ascii="Times New Roman" w:eastAsia="Calibri" w:hAnsi="Times New Roman" w:cs="Times New Roman"/>
          <w:sz w:val="18"/>
          <w:szCs w:val="18"/>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Положением о закупке.</w:t>
      </w:r>
    </w:p>
    <w:p w:rsidR="00247146" w:rsidRPr="000B17B9" w:rsidRDefault="00247146" w:rsidP="00247146">
      <w:pPr>
        <w:tabs>
          <w:tab w:val="left" w:pos="993"/>
          <w:tab w:val="left" w:pos="1276"/>
        </w:tabs>
        <w:autoSpaceDE w:val="0"/>
        <w:spacing w:after="0" w:line="240" w:lineRule="auto"/>
        <w:contextualSpacing/>
        <w:jc w:val="both"/>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Чрезвычайное событие</w:t>
      </w:r>
      <w:r w:rsidRPr="000B17B9">
        <w:rPr>
          <w:rFonts w:ascii="Times New Roman" w:eastAsia="Calibri" w:hAnsi="Times New Roman" w:cs="Times New Roman"/>
          <w:sz w:val="18"/>
          <w:szCs w:val="18"/>
        </w:rPr>
        <w:t xml:space="preserve"> – </w:t>
      </w:r>
      <w:r w:rsidRPr="000B17B9">
        <w:rPr>
          <w:rFonts w:ascii="Times New Roman" w:eastAsia="Times New Roman" w:hAnsi="Times New Roman" w:cs="Times New Roman"/>
          <w:sz w:val="18"/>
          <w:szCs w:val="18"/>
          <w:lang w:eastAsia="zh-CN"/>
        </w:rPr>
        <w:t>событие, которое невозможно было предопределить, возникновение которого не зависит от воли и действий Заказчика, и наступление которого может привести к причинению ущерба имуществу Заказчика, возникновению убытков и другим неблагоприятным финансовым и юридическим последствиям для Заказчика и (или) остановке учебного процесса.</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r w:rsidRPr="000B17B9">
        <w:rPr>
          <w:rFonts w:ascii="Times New Roman" w:eastAsia="Times New Roman" w:hAnsi="Times New Roman" w:cs="Times New Roman"/>
          <w:i/>
          <w:sz w:val="18"/>
          <w:szCs w:val="18"/>
          <w:lang w:eastAsia="zh-CN"/>
        </w:rPr>
        <w:t xml:space="preserve">Электронная площадка (сайт Торговой системы) </w:t>
      </w:r>
      <w:r w:rsidRPr="000B17B9">
        <w:rPr>
          <w:rFonts w:ascii="Times New Roman" w:eastAsia="Times New Roman" w:hAnsi="Times New Roman" w:cs="Times New Roman"/>
          <w:sz w:val="18"/>
          <w:szCs w:val="18"/>
          <w:lang w:eastAsia="zh-CN"/>
        </w:rPr>
        <w:t xml:space="preserve">– сайт в информационно-телекоммуникационной сети "Интернет", на котором наряду с официальным сайтом размещается информация о конкурентной закупке, в том числе извещение о конкурентной закупке, документация о конкурентной закупке (при проведении запроса котировок - только извещение), изменения, вносимые в извещение и документацию о конкурентной закупке, разъяснения документации о конкурентной закупке, протоколы, составляемые в ходе конкурентной закупки, иные </w:t>
      </w:r>
      <w:r w:rsidRPr="000B17B9">
        <w:rPr>
          <w:rFonts w:ascii="Times New Roman" w:eastAsia="Times New Roman" w:hAnsi="Times New Roman" w:cs="Times New Roman"/>
          <w:sz w:val="18"/>
          <w:szCs w:val="18"/>
          <w:lang w:eastAsia="zh-CN"/>
        </w:rPr>
        <w:lastRenderedPageBreak/>
        <w:t>документы, связанные с проведением конкурентной закупки, а также проводятся закупки в электронной форме. На электронной торговой площадке также могут размещаться информация и документы о проведении неконкурентных закупок в соответствии с настоящим Положением.</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bCs/>
          <w:i/>
          <w:sz w:val="18"/>
          <w:szCs w:val="18"/>
          <w:lang w:eastAsia="zh-CN"/>
        </w:rPr>
      </w:pPr>
    </w:p>
    <w:p w:rsidR="00247146" w:rsidRPr="000B17B9" w:rsidRDefault="00247146" w:rsidP="00247146">
      <w:pPr>
        <w:keepNext/>
        <w:spacing w:after="0" w:line="240" w:lineRule="auto"/>
        <w:jc w:val="both"/>
        <w:outlineLvl w:val="1"/>
        <w:rPr>
          <w:rFonts w:ascii="Times New Roman" w:eastAsia="Times New Roman" w:hAnsi="Times New Roman" w:cs="Times New Roman"/>
          <w:bCs/>
          <w:i/>
          <w:iCs/>
          <w:sz w:val="18"/>
          <w:szCs w:val="18"/>
          <w:lang w:eastAsia="zh-CN"/>
        </w:rPr>
      </w:pPr>
      <w:bookmarkStart w:id="12" w:name="__RefHeading__177_2018128844"/>
      <w:bookmarkStart w:id="13" w:name="sub_109"/>
      <w:bookmarkEnd w:id="11"/>
      <w:bookmarkEnd w:id="12"/>
      <w:r w:rsidRPr="000B17B9">
        <w:rPr>
          <w:rFonts w:ascii="Times New Roman" w:eastAsia="Times New Roman" w:hAnsi="Times New Roman" w:cs="Times New Roman"/>
          <w:bCs/>
          <w:iCs/>
          <w:sz w:val="18"/>
          <w:szCs w:val="18"/>
          <w:lang w:eastAsia="zh-CN"/>
        </w:rPr>
        <w:t>1.3. Комиссия по осуществлению закупок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zh-CN"/>
        </w:rPr>
        <w:t xml:space="preserve">1.3.1. </w:t>
      </w:r>
      <w:r w:rsidRPr="000B17B9">
        <w:rPr>
          <w:rFonts w:ascii="Times New Roman" w:eastAsia="Times New Roman" w:hAnsi="Times New Roman" w:cs="Times New Roman"/>
          <w:sz w:val="18"/>
          <w:szCs w:val="18"/>
          <w:lang w:eastAsia="ru-RU"/>
        </w:rPr>
        <w:t xml:space="preserve">Для определения поставщика (исполнителя, подрядчика) по результатам проведения конкурентной закупки </w:t>
      </w:r>
      <w:r w:rsidRPr="000B17B9">
        <w:rPr>
          <w:rFonts w:ascii="Times New Roman" w:eastAsia="Times New Roman" w:hAnsi="Times New Roman" w:cs="Times New Roman"/>
          <w:sz w:val="18"/>
          <w:szCs w:val="18"/>
          <w:lang w:eastAsia="zh-CN"/>
        </w:rPr>
        <w:t xml:space="preserve">в учреждении создается постоянно действующий коллегиальный орган – комиссия по осуществлению закупок (далее также – Комиссия, Закупочная комиссия). В случаях, предусмотренных настоящим Положением, комиссия может выполнять функции по определению </w:t>
      </w:r>
      <w:r w:rsidRPr="000B17B9">
        <w:rPr>
          <w:rFonts w:ascii="Times New Roman" w:eastAsia="Times New Roman" w:hAnsi="Times New Roman" w:cs="Times New Roman"/>
          <w:sz w:val="18"/>
          <w:szCs w:val="18"/>
          <w:lang w:eastAsia="ru-RU"/>
        </w:rPr>
        <w:t>поставщика (исполнителя, подрядчика) по результатам проведения неконкурентной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1.3.2. Состав Комиссии  утверждается распорядительным документом Заказчика.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1.3.3 Число членов Комиссии должно быть не менее чем 3 (три) человека.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1.3.4. Решения Комиссии о результатах закупки обязательны для исполнения Заказчиком.</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1.3.5. В случаях, предусмотренных подпунктом а) и </w:t>
      </w:r>
      <w:r w:rsidRPr="000B17B9">
        <w:rPr>
          <w:rFonts w:ascii="Times New Roman" w:eastAsia="Times New Roman" w:hAnsi="Times New Roman" w:cs="Times New Roman"/>
          <w:sz w:val="18"/>
          <w:szCs w:val="18"/>
          <w:lang w:val="en-US" w:eastAsia="zh-CN"/>
        </w:rPr>
        <w:t>b</w:t>
      </w:r>
      <w:r w:rsidRPr="000B17B9">
        <w:rPr>
          <w:rFonts w:ascii="Times New Roman" w:eastAsia="Times New Roman" w:hAnsi="Times New Roman" w:cs="Times New Roman"/>
          <w:sz w:val="18"/>
          <w:szCs w:val="18"/>
          <w:lang w:eastAsia="zh-CN"/>
        </w:rPr>
        <w:t xml:space="preserve">) пункта 4.4 настоящего Положения, Заказчиком может создаваться отдельная закупочная Комиссия с включением в её состав представителей администрации муниципального образования. </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1.3.6. Закупочная комиссия осуществляет функции, предусмотренные </w:t>
      </w:r>
      <w:r w:rsidRPr="000B17B9">
        <w:rPr>
          <w:rFonts w:ascii="Times New Roman" w:eastAsia="Calibri" w:hAnsi="Times New Roman" w:cs="Times New Roman"/>
          <w:sz w:val="18"/>
          <w:szCs w:val="18"/>
        </w:rPr>
        <w:t>Законом № 223-ФЗ</w:t>
      </w:r>
      <w:r w:rsidRPr="000B17B9">
        <w:rPr>
          <w:rFonts w:ascii="Times New Roman" w:eastAsia="Times New Roman" w:hAnsi="Times New Roman" w:cs="Times New Roman"/>
          <w:sz w:val="18"/>
          <w:szCs w:val="18"/>
          <w:lang w:eastAsia="zh-CN"/>
        </w:rPr>
        <w:t>, настоящим Положением о закупке, локальными актами заказчика (при их наличии).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keepNext/>
        <w:spacing w:after="0" w:line="240" w:lineRule="auto"/>
        <w:jc w:val="both"/>
        <w:outlineLvl w:val="1"/>
        <w:rPr>
          <w:rFonts w:ascii="Times New Roman" w:eastAsia="Times New Roman" w:hAnsi="Times New Roman" w:cs="Times New Roman"/>
          <w:bCs/>
          <w:i/>
          <w:iCs/>
          <w:sz w:val="18"/>
          <w:szCs w:val="18"/>
          <w:lang w:eastAsia="zh-CN"/>
        </w:rPr>
      </w:pPr>
      <w:bookmarkStart w:id="14" w:name="__RefHeading__179_2018128844"/>
      <w:bookmarkEnd w:id="14"/>
      <w:r w:rsidRPr="000B17B9">
        <w:rPr>
          <w:rFonts w:ascii="Times New Roman" w:eastAsia="Times New Roman" w:hAnsi="Times New Roman" w:cs="Times New Roman"/>
          <w:bCs/>
          <w:iCs/>
          <w:sz w:val="18"/>
          <w:szCs w:val="18"/>
          <w:lang w:eastAsia="zh-CN"/>
        </w:rPr>
        <w:t>1.4. Требования к участникам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15" w:name="sub_191"/>
      <w:bookmarkEnd w:id="13"/>
      <w:r w:rsidRPr="000B17B9">
        <w:rPr>
          <w:rFonts w:ascii="Times New Roman" w:eastAsia="Times New Roman" w:hAnsi="Times New Roman" w:cs="Times New Roman"/>
          <w:sz w:val="18"/>
          <w:szCs w:val="18"/>
          <w:lang w:eastAsia="zh-CN"/>
        </w:rPr>
        <w:t xml:space="preserve">1.4.1.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настоящим Положением.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1.4.2 При проведении закупки Заказчик устанавливает следующие обязательные требования к участникам закупки: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w:t>
      </w:r>
      <w:bookmarkStart w:id="16" w:name="sub_1911"/>
      <w:bookmarkEnd w:id="15"/>
      <w:r w:rsidRPr="000B17B9">
        <w:rPr>
          <w:rFonts w:ascii="Times New Roman" w:eastAsia="Times New Roman" w:hAnsi="Times New Roman" w:cs="Times New Roman"/>
          <w:sz w:val="18"/>
          <w:szCs w:val="18"/>
          <w:lang w:eastAsia="zh-CN"/>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2) </w:t>
      </w:r>
      <w:bookmarkStart w:id="17" w:name="sub_1912"/>
      <w:bookmarkEnd w:id="16"/>
      <w:r w:rsidRPr="000B17B9">
        <w:rPr>
          <w:rFonts w:ascii="Times New Roman" w:eastAsia="Times New Roman" w:hAnsi="Times New Roman" w:cs="Times New Roman"/>
          <w:sz w:val="18"/>
          <w:szCs w:val="18"/>
          <w:lang w:eastAsia="zh-CN"/>
        </w:rPr>
        <w:t>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bookmarkStart w:id="18" w:name="sub_1913"/>
      <w:bookmarkEnd w:id="17"/>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3)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bookmarkStart w:id="19" w:name="sub_1914"/>
      <w:bookmarkEnd w:id="18"/>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
    <w:p w:rsidR="00247146" w:rsidRPr="000B17B9" w:rsidRDefault="00247146" w:rsidP="00247146">
      <w:pPr>
        <w:tabs>
          <w:tab w:val="left" w:pos="426"/>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247146" w:rsidRPr="000B17B9" w:rsidRDefault="00247146" w:rsidP="00247146">
      <w:pPr>
        <w:tabs>
          <w:tab w:val="left" w:pos="426"/>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проведении неконкурентных закупок, в том числе закупки у единственного поставщика (подрядчика, исполнителя), заказчик вправе не требовать от участника закупки представления документального подтверждения соответствия вышеуказанным требованиям, за исключением подтверждения соответствию требованию, установленному в подпункте 1 настоящего пункта (наличие лицензии, выписки из реестра членов саморегулируемой организации (СРО) и т.п.).</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20" w:name="sub_192"/>
      <w:bookmarkEnd w:id="19"/>
      <w:r w:rsidRPr="000B17B9">
        <w:rPr>
          <w:rFonts w:ascii="Times New Roman" w:eastAsia="Times New Roman" w:hAnsi="Times New Roman" w:cs="Times New Roman"/>
          <w:sz w:val="18"/>
          <w:szCs w:val="18"/>
          <w:lang w:eastAsia="zh-CN"/>
        </w:rPr>
        <w:t>1.4.3 При проведении закупки могут быть установлены также следующие требования к участникам закупки:</w:t>
      </w:r>
    </w:p>
    <w:p w:rsidR="00247146" w:rsidRPr="000B17B9" w:rsidRDefault="00247146" w:rsidP="00247146">
      <w:pPr>
        <w:tabs>
          <w:tab w:val="left" w:pos="567"/>
        </w:tabs>
        <w:spacing w:after="0" w:line="240" w:lineRule="auto"/>
        <w:contextualSpacing/>
        <w:jc w:val="both"/>
        <w:rPr>
          <w:rFonts w:ascii="Times New Roman" w:eastAsia="Times New Roman" w:hAnsi="Times New Roman" w:cs="Times New Roman"/>
          <w:sz w:val="18"/>
          <w:szCs w:val="18"/>
          <w:lang w:eastAsia="zh-CN"/>
        </w:rPr>
      </w:pPr>
      <w:bookmarkStart w:id="21" w:name="sub_1921"/>
      <w:bookmarkEnd w:id="20"/>
      <w:r w:rsidRPr="000B17B9">
        <w:rPr>
          <w:rFonts w:ascii="Times New Roman" w:eastAsia="Times New Roman" w:hAnsi="Times New Roman" w:cs="Times New Roman"/>
          <w:sz w:val="18"/>
          <w:szCs w:val="18"/>
          <w:lang w:eastAsia="zh-CN"/>
        </w:rPr>
        <w:t>1.4.3.1.Обладание участниками закупки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закупок на создание произведения литературы или искусства (за исключением программ для ЭВМ, баз данных), исполнения, на финансирование проката или показа национального фильма.</w:t>
      </w:r>
    </w:p>
    <w:p w:rsidR="00247146" w:rsidRPr="000B17B9" w:rsidRDefault="00247146" w:rsidP="00247146">
      <w:pPr>
        <w:spacing w:after="0" w:line="240" w:lineRule="auto"/>
        <w:jc w:val="both"/>
        <w:rPr>
          <w:rFonts w:ascii="Times New Roman" w:eastAsia="Calibri" w:hAnsi="Times New Roman" w:cs="Times New Roman"/>
          <w:sz w:val="18"/>
          <w:szCs w:val="18"/>
        </w:rPr>
      </w:pPr>
      <w:bookmarkStart w:id="22" w:name="sub_1922"/>
      <w:bookmarkEnd w:id="21"/>
      <w:r w:rsidRPr="000B17B9">
        <w:rPr>
          <w:rFonts w:ascii="Times New Roman" w:eastAsia="Times New Roman" w:hAnsi="Times New Roman" w:cs="Times New Roman"/>
          <w:sz w:val="18"/>
          <w:szCs w:val="18"/>
          <w:lang w:eastAsia="zh-CN"/>
        </w:rPr>
        <w:t xml:space="preserve">1.4.3.2. Отсутствие сведений </w:t>
      </w:r>
      <w:r w:rsidRPr="000B17B9">
        <w:rPr>
          <w:rFonts w:ascii="Times New Roman" w:eastAsia="Calibri" w:hAnsi="Times New Roman" w:cs="Times New Roman"/>
          <w:sz w:val="18"/>
          <w:szCs w:val="18"/>
        </w:rPr>
        <w:t>об участниках закупки в реестре недобросовестных поставщиков, предусмотренном статьей 5 Закона № 223-ФЗи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Calibri" w:hAnsi="Times New Roman" w:cs="Times New Roman"/>
          <w:sz w:val="18"/>
          <w:szCs w:val="18"/>
        </w:rPr>
        <w:t>1.4.3.3. Иные требования к участникам закупки, предусмотренные документацией о проведении конкурентной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23" w:name="sub_1903"/>
      <w:bookmarkEnd w:id="22"/>
      <w:r w:rsidRPr="000B17B9">
        <w:rPr>
          <w:rFonts w:ascii="Times New Roman" w:eastAsia="Times New Roman" w:hAnsi="Times New Roman" w:cs="Times New Roman"/>
          <w:sz w:val="18"/>
          <w:szCs w:val="18"/>
          <w:lang w:eastAsia="zh-CN"/>
        </w:rPr>
        <w:t>1.4.4. При проведении закупки могут быть установлены также квалификационные требования к участникам закупки, в том числе:</w:t>
      </w:r>
    </w:p>
    <w:p w:rsidR="00247146" w:rsidRPr="000B17B9" w:rsidRDefault="00247146" w:rsidP="00247146">
      <w:pPr>
        <w:tabs>
          <w:tab w:val="left" w:pos="567"/>
        </w:tabs>
        <w:spacing w:after="0" w:line="240" w:lineRule="auto"/>
        <w:contextualSpacing/>
        <w:jc w:val="both"/>
        <w:rPr>
          <w:rFonts w:ascii="Times New Roman" w:eastAsia="Times New Roman" w:hAnsi="Times New Roman" w:cs="Times New Roman"/>
          <w:sz w:val="18"/>
          <w:szCs w:val="18"/>
          <w:lang w:eastAsia="zh-CN"/>
        </w:rPr>
      </w:pPr>
      <w:bookmarkStart w:id="24" w:name="sub_1931"/>
      <w:bookmarkEnd w:id="23"/>
      <w:r w:rsidRPr="000B17B9">
        <w:rPr>
          <w:rFonts w:ascii="Times New Roman" w:eastAsia="Times New Roman" w:hAnsi="Times New Roman" w:cs="Times New Roman"/>
          <w:sz w:val="18"/>
          <w:szCs w:val="18"/>
          <w:lang w:eastAsia="zh-CN"/>
        </w:rPr>
        <w:t>1.4.4.1.Наличие финансовых, материальных средств, а также иных возможностей (ресурсов), необходимых для выполнения условий договора.</w:t>
      </w:r>
    </w:p>
    <w:p w:rsidR="00247146" w:rsidRPr="000B17B9" w:rsidRDefault="00247146" w:rsidP="00247146">
      <w:pPr>
        <w:tabs>
          <w:tab w:val="left" w:pos="567"/>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1.4.4.2. Положительная деловая репутация, наличие опыта осуществления поставок, выполнения работ или оказания услуг.</w:t>
      </w:r>
    </w:p>
    <w:p w:rsidR="00247146" w:rsidRPr="000B17B9" w:rsidRDefault="00247146" w:rsidP="00247146">
      <w:pPr>
        <w:numPr>
          <w:ilvl w:val="3"/>
          <w:numId w:val="0"/>
        </w:numPr>
        <w:tabs>
          <w:tab w:val="left" w:pos="993"/>
          <w:tab w:val="num" w:pos="1287"/>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Иные квалификационные требования, связанные с предметом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установлении квалификационных требований к участникам закупки такие квалификационные требования должны быть выражены в измеряемых единицах.</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bookmarkStart w:id="25" w:name="sub_1932"/>
      <w:bookmarkEnd w:id="24"/>
      <w:r w:rsidRPr="000B17B9">
        <w:rPr>
          <w:rFonts w:ascii="Times New Roman" w:eastAsia="Times New Roman" w:hAnsi="Times New Roman" w:cs="Times New Roman"/>
          <w:sz w:val="18"/>
          <w:szCs w:val="18"/>
          <w:lang w:eastAsia="zh-CN"/>
        </w:rPr>
        <w:t>1.4.5.Заказчик определяет требования к участникам закупки в документации о конкурентной закупке в соответствии с положением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26" w:name="sub_194"/>
      <w:bookmarkEnd w:id="25"/>
      <w:r w:rsidRPr="000B17B9">
        <w:rPr>
          <w:rFonts w:ascii="Times New Roman" w:eastAsia="Times New Roman" w:hAnsi="Times New Roman" w:cs="Times New Roman"/>
          <w:sz w:val="18"/>
          <w:szCs w:val="18"/>
          <w:lang w:eastAsia="zh-CN"/>
        </w:rPr>
        <w:t>1.4.6. Вышеуказанные требования к участникам закупки могут быть также установлены к субпоставщикам (субподрядчикам, соисполнителям), привлекаемым участником закупки для исполнения договора.</w:t>
      </w:r>
      <w:bookmarkStart w:id="27" w:name="sub_195"/>
      <w:bookmarkEnd w:id="26"/>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1.4.7.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1.4.8.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28" w:name="sub_196"/>
      <w:bookmarkEnd w:id="27"/>
      <w:r w:rsidRPr="000B17B9">
        <w:rPr>
          <w:rFonts w:ascii="Times New Roman" w:eastAsia="Times New Roman" w:hAnsi="Times New Roman" w:cs="Times New Roman"/>
          <w:sz w:val="18"/>
          <w:szCs w:val="18"/>
          <w:lang w:eastAsia="zh-CN"/>
        </w:rPr>
        <w:t xml:space="preserve">1.4.9.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критерии и </w:t>
      </w:r>
      <w:r w:rsidRPr="000B17B9">
        <w:rPr>
          <w:rFonts w:ascii="Times New Roman" w:eastAsia="Times New Roman" w:hAnsi="Times New Roman" w:cs="Times New Roman"/>
          <w:sz w:val="18"/>
          <w:szCs w:val="18"/>
          <w:lang w:eastAsia="zh-CN"/>
        </w:rPr>
        <w:lastRenderedPageBreak/>
        <w:t>порядок оценки и сопоставления заявок предъявляются</w:t>
      </w:r>
      <w:r w:rsidRPr="000B17B9">
        <w:rPr>
          <w:rFonts w:ascii="Times New Roman" w:eastAsia="Times New Roman" w:hAnsi="Times New Roman" w:cs="Times New Roman"/>
          <w:sz w:val="18"/>
          <w:szCs w:val="18"/>
          <w:shd w:val="clear" w:color="auto" w:fill="FFFFFF"/>
          <w:lang w:eastAsia="zh-CN"/>
        </w:rPr>
        <w:t> </w:t>
      </w:r>
      <w:r w:rsidRPr="000B17B9">
        <w:rPr>
          <w:rFonts w:ascii="Times New Roman" w:eastAsia="Times New Roman" w:hAnsi="Times New Roman" w:cs="Times New Roman"/>
          <w:sz w:val="18"/>
          <w:szCs w:val="18"/>
          <w:lang w:eastAsia="zh-CN"/>
        </w:rPr>
        <w:t>к группе лиц, а не к отдельно взятым лицам, входящим в ее состав, если иное не предусмотрено в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1.4.10. Члены объединений, являющиеся коллективными участниками закупочных процедур, должны иметь соглашение между собой (или иной документ), соответствующее нормам Гражданского кодекса Российской Федерации, в котором определены права и обязанности сторон и установлено лицо, уполномоченное представлять интересы коллективных участников закупочных процедур.</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1.4.11. Заказчик вправе на любом этапе закупки проверить соответствие участников закупки и привлекаемых ими субпоставщиков (субподрядчиков, соисполнителей) требованиям, установленным в документации о закупке, в том числе наличие заявленных ими производственных мощностей, технологического оборудования и трудовых ресурсов.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1.4.12. Комиссия при проведении любой конкурентной процедуры закупки вправе в письменной форме запросить у претендентов документы и иную информацию, необходимые для подтверждения их соответствия установленным требованиям. В случае если претендент не представил необходимые документы и информацию в срок, указанный в запросе, он может быть не допущен к участию в процедуре закупки. Данный запрос о предоставлении документов и информации в адрес Комиссии допускается, если это предусмотрено в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29" w:name="sub_197"/>
      <w:bookmarkEnd w:id="28"/>
      <w:r w:rsidRPr="000B17B9">
        <w:rPr>
          <w:rFonts w:ascii="Times New Roman" w:eastAsia="Times New Roman" w:hAnsi="Times New Roman" w:cs="Times New Roman"/>
          <w:sz w:val="18"/>
          <w:szCs w:val="18"/>
          <w:lang w:eastAsia="zh-CN"/>
        </w:rPr>
        <w:t>1.4.13. При выявлении недостоверных сведений в заявке на участие в закупке, выявлении несоответствия участника закупки, а также привлекаемых им для исполнения договора субпоставщиков (субподрядчиков, соисполнителей) установленным требованиям в извещении о проведении закупки и/или в документации о закупке, несоответствия поставляемого товара, выполняемых работ, оказываемых услуг требованиям, установленным в извещении о проведении закупки и/или документации о закупке, Заказчик либо Комиссия отстраняют такого участника закупки от дальнейшего участия в процедуре закупки на любом этапе ее проведения.</w:t>
      </w:r>
      <w:bookmarkEnd w:id="29"/>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1.4.14. Заказчик вправе отказаться от проведения процедуры закупки на любом этапе ее проведения в случае обнаружения ошибки при определении потребности в закупаемых товарах, работах, услугах.</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1.4.15. </w:t>
      </w:r>
      <w:r w:rsidRPr="000B17B9">
        <w:rPr>
          <w:rFonts w:ascii="Times New Roman" w:eastAsia="Times New Roman" w:hAnsi="Times New Roman" w:cs="Times New Roman"/>
          <w:sz w:val="18"/>
          <w:szCs w:val="18"/>
          <w:shd w:val="clear" w:color="auto" w:fill="ECF0F3"/>
          <w:lang w:eastAsia="zh-CN"/>
        </w:rPr>
        <w:t>Годовой объём закупок у субъектов малого и среднего предпринимательства (СМСП) должен составлять не менее 25% от общего годового стоимостного объема договоров, заключенных заказчиком по результатам госзакупок. Доля стоимости договоров по закупкам, участие в которых могут принимать только СМСП не менее 20%.</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bookmarkStart w:id="30" w:name="__RefHeading__183_2018128844"/>
      <w:bookmarkEnd w:id="30"/>
    </w:p>
    <w:p w:rsidR="00247146" w:rsidRPr="000B17B9" w:rsidRDefault="00C857E7"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2. </w:t>
      </w:r>
      <w:r w:rsidR="00247146" w:rsidRPr="000B17B9">
        <w:rPr>
          <w:rFonts w:ascii="Times New Roman" w:eastAsia="Times New Roman" w:hAnsi="Times New Roman" w:cs="Times New Roman"/>
          <w:sz w:val="18"/>
          <w:szCs w:val="18"/>
          <w:lang w:eastAsia="zh-CN"/>
        </w:rPr>
        <w:t>Информационное обеспечение закупок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2.1. Заказчик осуществляет подготовку и размещение в ЕИС отчетов, документов и сведений, предусмотренных</w:t>
      </w:r>
      <w:r w:rsidRPr="000B17B9">
        <w:rPr>
          <w:rFonts w:ascii="Times New Roman" w:eastAsia="Calibri" w:hAnsi="Times New Roman" w:cs="Times New Roman"/>
          <w:sz w:val="18"/>
          <w:szCs w:val="18"/>
        </w:rPr>
        <w:t xml:space="preserve"> Законом № 223-ФЗ</w:t>
      </w:r>
      <w:r w:rsidRPr="000B17B9">
        <w:rPr>
          <w:rFonts w:ascii="Times New Roman" w:eastAsia="Times New Roman" w:hAnsi="Times New Roman" w:cs="Times New Roman"/>
          <w:sz w:val="18"/>
          <w:szCs w:val="18"/>
          <w:lang w:eastAsia="zh-CN"/>
        </w:rPr>
        <w:t>, другими федеральными законами, иными нормативными правовыми актами Российской Федерации и положением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2.2. При необходимости заказчик вправе разместить в ЕИС иную информацию о закупках.</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2.3. Сроки на размещение документов и информации в ЕИС установлены Законом № 223-ФЗ, иными нормативными правовыми актами Российской Федерации. При этом согласно ст. 191, 193 Гражданского кодекса Российской Федерации </w:t>
      </w:r>
      <w:r w:rsidRPr="000B17B9">
        <w:rPr>
          <w:rFonts w:ascii="Times New Roman" w:eastAsia="Times New Roman" w:hAnsi="Times New Roman" w:cs="Times New Roman"/>
          <w:sz w:val="18"/>
          <w:szCs w:val="18"/>
          <w:shd w:val="clear" w:color="auto" w:fill="FFFFFF"/>
          <w:lang w:eastAsia="zh-CN"/>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 а в случае, если последний день срока приходится на нерабочий день, днем окончания срока считается ближайший следующий за ним рабочий день.</w:t>
      </w:r>
    </w:p>
    <w:p w:rsidR="00247146" w:rsidRPr="000B17B9" w:rsidRDefault="00247146" w:rsidP="00247146">
      <w:pPr>
        <w:keepNext/>
        <w:spacing w:after="0" w:line="240" w:lineRule="auto"/>
        <w:jc w:val="both"/>
        <w:outlineLvl w:val="0"/>
        <w:rPr>
          <w:rFonts w:ascii="Times New Roman" w:eastAsia="Times New Roman" w:hAnsi="Times New Roman" w:cs="Times New Roman"/>
          <w:bCs/>
          <w:kern w:val="1"/>
          <w:sz w:val="18"/>
          <w:szCs w:val="18"/>
          <w:lang w:eastAsia="zh-CN"/>
        </w:rPr>
      </w:pPr>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3. Организация проведения закупок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bCs/>
          <w:sz w:val="18"/>
          <w:szCs w:val="18"/>
          <w:lang w:eastAsia="zh-CN"/>
        </w:rPr>
        <w:t>3.1. </w:t>
      </w:r>
      <w:r w:rsidRPr="000B17B9">
        <w:rPr>
          <w:rFonts w:ascii="Times New Roman" w:eastAsia="Times New Roman" w:hAnsi="Times New Roman" w:cs="Times New Roman"/>
          <w:sz w:val="18"/>
          <w:szCs w:val="18"/>
          <w:lang w:eastAsia="zh-CN"/>
        </w:rPr>
        <w:t xml:space="preserve">Проведение закупки осуществляется Организатором закупки и Комиссией с учетом утвержденного плана закупки товаров (работ, услуг) Заказчика. План закупок утверждается директором МБУК «Трубчевский МЦКиО» в течении 10 рабочих дней с момента внесения изменений в план финансово-хозяйственной деятельности.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3.2. Порядок организации проведения закупки может устанавливаться отдельным распорядительным документом Заказчика.</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3.3. Для подготовки и осуществления закупок Заказчик вправе привлекать стороннего организатора закупки. Права, функции и ответственность стороннего организатора закупки определяются договором (соглашением), заключаемым таким организатором с Заказчиком. Стороннему организатору закупки не могут передаваться функции по утверждению извещения и документации о закупке.</w:t>
      </w:r>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bookmarkStart w:id="31" w:name="sub_400"/>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4. Способы закупок.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32" w:name="sub_401"/>
      <w:bookmarkEnd w:id="31"/>
      <w:r w:rsidRPr="000B17B9">
        <w:rPr>
          <w:rFonts w:ascii="Times New Roman" w:eastAsia="Times New Roman" w:hAnsi="Times New Roman" w:cs="Times New Roman"/>
          <w:sz w:val="18"/>
          <w:szCs w:val="18"/>
          <w:lang w:eastAsia="zh-CN"/>
        </w:rPr>
        <w:t>4.1. Закупки в учреждении осуществляются в форме:</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4.1.1. Конкурентных закупок, которые осуществляются заказчиком путем проведения торгов одним из следующих способов: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конкурс (открытый конкурс, конкурс в электронной форме, закрытый конкурс);</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аукцион (открытый аукцион, аукцион в электронной форме, закрытый аукцион);</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запрос котировок (запрос котировок в электронной форме, закрытый запрос котировок);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 запрос предложений (запрос предложений в электронной форме, закрытый запрос предложений).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4.1.2. Неконкурентных закупок, которые осуществляются заказчиком одним из следующих способов:</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закупка у единственного поставщика (исполнителя, подрядчика);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тендер (открытый или закрытый тендер, в том числе в электронной форме);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закупка с использованием электронного магазина.</w:t>
      </w:r>
    </w:p>
    <w:bookmarkEnd w:id="32"/>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4.2. Способ закупки определяется Заказчиком в соответствии с законодательством Российской Федерации и настоящим Положением на стадии подготовки к осуществлению закупки.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4.2.1. Закупка путём проведения конкурса может осуществляться Заказчиком для закупок любых товаров, работ, услуг, если начальная (максимальная) цена договора (цена лота) превышает пять миллионов рублей, а также в случае принятия Закупочной комиссией решения о проведении конкурентной закупки в форме конкурса вне зависимости от начальной (максимальной) цены договора (цены лота), как правило, при соблюдении следующих условий: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в сфере закупок (далее - ЕИС) извещение о закупке и документацию о закупке не менее чем за 15 (пятнадцать) дней до даты окончания срока подачи заявок на участие в конкурсе;</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w:t>
      </w:r>
      <w:r w:rsidRPr="000B17B9">
        <w:rPr>
          <w:rFonts w:ascii="Times New Roman" w:eastAsia="Times New Roman" w:hAnsi="Times New Roman" w:cs="Times New Roman"/>
          <w:sz w:val="18"/>
          <w:szCs w:val="18"/>
          <w:shd w:val="clear" w:color="auto" w:fill="FFFFFF"/>
          <w:lang w:eastAsia="zh-CN"/>
        </w:rPr>
        <w:t>описание предмета закупки осуществляется с соблюдением требований ч. 6.1 ст. 3</w:t>
      </w:r>
      <w:r w:rsidRPr="000B17B9">
        <w:rPr>
          <w:rFonts w:ascii="Times New Roman" w:eastAsia="Calibri" w:hAnsi="Times New Roman" w:cs="Times New Roman"/>
          <w:sz w:val="18"/>
          <w:szCs w:val="18"/>
        </w:rPr>
        <w:t>Закона № 223-ФЗ.</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4.2.2. Закупка путём проведения аукциона может осуществляться Заказчиком для закупок любых товаров, работ, услуг, если начальная (максимальная) цена договора (цена лота) превышает пять миллионов рублей, а также в случае принятия Закупочной комиссией решения о проведении конкурентной закупки в форме аукциона вне зависимости от начальной (максимальной) цены договора (цены лота), как правило, при соблюдении следующих условий:</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15 (пятнадцать) календарных дней до даты окончания срока подачи заявок на участие в аукционе;</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w:t>
      </w:r>
      <w:r w:rsidRPr="000B17B9">
        <w:rPr>
          <w:rFonts w:ascii="Times New Roman" w:eastAsia="Times New Roman" w:hAnsi="Times New Roman" w:cs="Times New Roman"/>
          <w:sz w:val="18"/>
          <w:szCs w:val="18"/>
          <w:shd w:val="clear" w:color="auto" w:fill="FFFFFF"/>
          <w:lang w:eastAsia="zh-CN"/>
        </w:rPr>
        <w:t>описание предмета закупки осуществляется с соблюдением требований ч. 6.1 ст. 3</w:t>
      </w:r>
      <w:r w:rsidRPr="000B17B9">
        <w:rPr>
          <w:rFonts w:ascii="Times New Roman" w:eastAsia="Calibri" w:hAnsi="Times New Roman" w:cs="Times New Roman"/>
          <w:sz w:val="18"/>
          <w:szCs w:val="18"/>
        </w:rPr>
        <w:t>Закона № 223-ФЗ.</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4.2.3. Закупка путём проведения запроса предложений может осуществляться Заказчикомдля закупок любых товаров, работ, услуг, если начальная (максимальная) цена договора (ценалота) составляет от трех до пяти миллионов рублей включительно, а также в случае принятия Закупочной комиссией решения о проведении конкурентной закупки в форме запроса предложений вне зависимости от начальной (максимальной) цены договора (цены лота) с учетом положений ч. 3 ст. 3.4 Закона № 223-ФЗ, как правило, при соблюдении следующих условий:</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Заказчику важно улучшить условия исполнения договора (договоров) по сравнению с установленными в документации о закупке по нескольким критериям;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7 (семь) рабочих дней до даты окончания срока подачи заявок на участие в запросе предложений;</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w:t>
      </w:r>
      <w:r w:rsidRPr="000B17B9">
        <w:rPr>
          <w:rFonts w:ascii="Times New Roman" w:eastAsia="Times New Roman" w:hAnsi="Times New Roman" w:cs="Times New Roman"/>
          <w:sz w:val="18"/>
          <w:szCs w:val="18"/>
          <w:shd w:val="clear" w:color="auto" w:fill="FFFFFF"/>
          <w:lang w:eastAsia="zh-CN"/>
        </w:rPr>
        <w:t>описание предмета закупки осуществляется с соблюдением требований ч. 6.1 ст. 3</w:t>
      </w:r>
      <w:r w:rsidRPr="000B17B9">
        <w:rPr>
          <w:rFonts w:ascii="Times New Roman" w:eastAsia="Calibri" w:hAnsi="Times New Roman" w:cs="Times New Roman"/>
          <w:sz w:val="18"/>
          <w:szCs w:val="18"/>
        </w:rPr>
        <w:t xml:space="preserve"> Закона № 223-ФЗ.</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4.2.4 Закупка путём проведения запроса котировок может осуществляться Заказчиком для закупок любых товаров, работ, услуг, если начальная (максимальная) цена договора (цена лота) составляет от трех до пяти миллионов рублей включительно, а также в случае принятия Закупочной комиссией решения о проведении конкурентной закупки в форме запроса котировок вне зависимости от начальной (максимальной) цены договора (цены лота) с учетом положений ч. 3 ст. 3.4 Закона № 223-ФЗ, как правило, при соблюдении следующих условий:</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рабочих дней до даты окончания срока подачи заявок на участие в запросе котировок;</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w:t>
      </w:r>
      <w:r w:rsidRPr="000B17B9">
        <w:rPr>
          <w:rFonts w:ascii="Times New Roman" w:eastAsia="Times New Roman" w:hAnsi="Times New Roman" w:cs="Times New Roman"/>
          <w:sz w:val="18"/>
          <w:szCs w:val="18"/>
          <w:shd w:val="clear" w:color="auto" w:fill="FFFFFF"/>
          <w:lang w:eastAsia="zh-CN"/>
        </w:rPr>
        <w:t>описание предмета закупки осуществляется с соблюдением требований ч. 6.1 ст. 3</w:t>
      </w:r>
      <w:r w:rsidRPr="000B17B9">
        <w:rPr>
          <w:rFonts w:ascii="Times New Roman" w:eastAsia="Calibri" w:hAnsi="Times New Roman" w:cs="Times New Roman"/>
          <w:sz w:val="18"/>
          <w:szCs w:val="18"/>
        </w:rPr>
        <w:t>Закона № 223-ФЗ.</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4.2.5 Закупка путём проведения тендера может осуществляться Заказчиком для закупок любых товаров, работ, услуг, если начальная (максимальная) цена договора (цена лота) составляет от двух до трех миллионов рублей включительно, а также в случае принятия Закупочной комиссией решения о проведении неконкурентной закупки в форме тендера вне зависимости от начальной (максимальной) цены договора (цены лота), как правило, при соблюдении следующих условий: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(договоров)или по нескольким критериям оценки;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единой информационной системе извещение о закупке и документацию о закупке не менее чем за 5 (пять) календарных дней до даты окончания срока подачи заявок на участие в тендере;</w:t>
      </w:r>
    </w:p>
    <w:p w:rsidR="00247146" w:rsidRPr="000B17B9" w:rsidRDefault="00247146" w:rsidP="00247146">
      <w:pPr>
        <w:suppressAutoHyphens/>
        <w:autoSpaceDE w:val="0"/>
        <w:spacing w:after="0" w:line="240" w:lineRule="auto"/>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zh-CN"/>
        </w:rPr>
        <w:t xml:space="preserve">- </w:t>
      </w:r>
      <w:r w:rsidRPr="000B17B9">
        <w:rPr>
          <w:rFonts w:ascii="Times New Roman" w:eastAsia="Times New Roman" w:hAnsi="Times New Roman" w:cs="Times New Roman"/>
          <w:sz w:val="18"/>
          <w:szCs w:val="18"/>
          <w:shd w:val="clear" w:color="auto" w:fill="FFFFFF"/>
          <w:lang w:eastAsia="zh-CN"/>
        </w:rPr>
        <w:t>Описание предмета закупки осуществляется без соблюдения требований ч. 6.1 ст. 3</w:t>
      </w:r>
      <w:r w:rsidRPr="000B17B9">
        <w:rPr>
          <w:rFonts w:ascii="Times New Roman" w:eastAsia="Calibri" w:hAnsi="Times New Roman" w:cs="Times New Roman"/>
          <w:sz w:val="18"/>
          <w:szCs w:val="18"/>
        </w:rPr>
        <w:t>Закона № 223-ФЗ.</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Calibri" w:hAnsi="Times New Roman" w:cs="Times New Roman"/>
          <w:sz w:val="18"/>
          <w:szCs w:val="18"/>
        </w:rPr>
        <w:t>4.2.6.</w:t>
      </w:r>
      <w:r w:rsidRPr="000B17B9">
        <w:rPr>
          <w:rFonts w:ascii="Times New Roman" w:eastAsia="Times New Roman" w:hAnsi="Times New Roman" w:cs="Times New Roman"/>
          <w:sz w:val="18"/>
          <w:szCs w:val="18"/>
          <w:lang w:eastAsia="zh-CN"/>
        </w:rPr>
        <w:t xml:space="preserve">Закупка с использованием электронного магазина может осуществляться Заказчиком для закупок любых товаров, работ, услуг, если начальная (максимальная) цена договора (цена лота) составляет до двух миллионов рублей включительно, а также в случае принятия Закупочной комиссией решения о проведении неконкурентной закупки в форме закупки с использованием электронного магазина вне зависимости от начальной (максимальной) цены договора (цены лота), как правило, при соблюдении следующих условий: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Заказчику важно улучшить условия исполнения договора (договоров) по сравнению с установленными в документации о закупке только по критерию цена договора (договоров); </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Заказчик считает целесообразным для своевременного и полного удовлетворения потребностей учреждения в товарах, работах, услугах сформировать и разместить в электронном магазине уведомление о закупке не менее чем за 1 (один) день </w:t>
      </w:r>
      <w:r w:rsidRPr="000B17B9">
        <w:rPr>
          <w:rFonts w:ascii="Times New Roman" w:eastAsia="Times New Roman" w:hAnsi="Times New Roman" w:cs="Times New Roman"/>
          <w:snapToGrid w:val="0"/>
          <w:sz w:val="18"/>
          <w:szCs w:val="18"/>
          <w:lang w:eastAsia="zh-CN"/>
        </w:rPr>
        <w:t>до дня окончания срока подачи предложений в отношении предмета договора участниками закупки</w:t>
      </w:r>
      <w:r w:rsidRPr="000B17B9">
        <w:rPr>
          <w:rFonts w:ascii="Times New Roman" w:eastAsia="Times New Roman" w:hAnsi="Times New Roman" w:cs="Times New Roman"/>
          <w:sz w:val="18"/>
          <w:szCs w:val="18"/>
          <w:lang w:eastAsia="zh-CN"/>
        </w:rPr>
        <w:t>;</w:t>
      </w:r>
    </w:p>
    <w:p w:rsidR="00247146" w:rsidRPr="000B17B9" w:rsidRDefault="00247146" w:rsidP="00247146">
      <w:pPr>
        <w:suppressAutoHyphens/>
        <w:autoSpaceDE w:val="0"/>
        <w:spacing w:after="0" w:line="240" w:lineRule="auto"/>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zh-CN"/>
        </w:rPr>
        <w:t xml:space="preserve">- </w:t>
      </w:r>
      <w:r w:rsidRPr="000B17B9">
        <w:rPr>
          <w:rFonts w:ascii="Times New Roman" w:eastAsia="Times New Roman" w:hAnsi="Times New Roman" w:cs="Times New Roman"/>
          <w:sz w:val="18"/>
          <w:szCs w:val="18"/>
          <w:shd w:val="clear" w:color="auto" w:fill="FFFFFF"/>
          <w:lang w:eastAsia="zh-CN"/>
        </w:rPr>
        <w:t xml:space="preserve">Описание предмета закупки осуществляется без соблюдения требований ч. 6.1 ст. 3 </w:t>
      </w:r>
      <w:r w:rsidRPr="000B17B9">
        <w:rPr>
          <w:rFonts w:ascii="Times New Roman" w:eastAsia="Calibri" w:hAnsi="Times New Roman" w:cs="Times New Roman"/>
          <w:sz w:val="18"/>
          <w:szCs w:val="18"/>
        </w:rPr>
        <w:t>Закона № 223-ФЗ.</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4.3. Закупки у единственного поставщика (исполнителя, подрядчика) могут осуществляться Заказчиком исключительно в случаях, предусмотренных разделом 6.3 настоящего Положения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4.4. Учреждение обязано проводить процедуры закупок такие как конкурс, аукцион, запрос предложений, запрос котировок в следующих случаях:</w:t>
      </w:r>
    </w:p>
    <w:p w:rsidR="00247146" w:rsidRPr="000B17B9" w:rsidRDefault="00247146" w:rsidP="00247146">
      <w:pPr>
        <w:tabs>
          <w:tab w:val="left" w:pos="567"/>
        </w:tabs>
        <w:spacing w:after="0" w:line="240" w:lineRule="auto"/>
        <w:jc w:val="both"/>
        <w:rPr>
          <w:rFonts w:ascii="Times New Roman" w:eastAsia="Calibri" w:hAnsi="Times New Roman" w:cs="Times New Roman"/>
          <w:sz w:val="18"/>
          <w:szCs w:val="18"/>
          <w:lang w:eastAsia="zh-CN"/>
        </w:rPr>
      </w:pPr>
      <w:r w:rsidRPr="000B17B9">
        <w:rPr>
          <w:rFonts w:ascii="Times New Roman" w:eastAsia="Calibri" w:hAnsi="Times New Roman" w:cs="Times New Roman"/>
          <w:sz w:val="18"/>
          <w:szCs w:val="18"/>
          <w:lang w:eastAsia="zh-CN"/>
        </w:rPr>
        <w:t>закупка товара, работы, услуги включена в перечень случаев закупки товаров, работ, услуг, для которых подведомственным муниципальным  учреждениям Трубчевского муниципального района  рекомендуется администрацией муниципального образования проводить конкурентную процедуру закупки для заключения договора с поставщиком (подрядчиком, исполнителем) (в случае наличия такого рекомендуемого перечня закупок/ методических рекомендаций);</w:t>
      </w:r>
    </w:p>
    <w:p w:rsidR="00247146" w:rsidRPr="000B17B9" w:rsidRDefault="00247146" w:rsidP="00247146">
      <w:pPr>
        <w:tabs>
          <w:tab w:val="left" w:pos="567"/>
          <w:tab w:val="left" w:pos="1134"/>
        </w:tabs>
        <w:spacing w:after="0" w:line="240" w:lineRule="auto"/>
        <w:jc w:val="both"/>
        <w:rPr>
          <w:rFonts w:ascii="Times New Roman" w:eastAsia="Calibri" w:hAnsi="Times New Roman" w:cs="Times New Roman"/>
          <w:sz w:val="18"/>
          <w:szCs w:val="18"/>
          <w:lang w:eastAsia="zh-CN"/>
        </w:rPr>
      </w:pPr>
      <w:r w:rsidRPr="000B17B9">
        <w:rPr>
          <w:rFonts w:ascii="Times New Roman" w:eastAsia="Calibri" w:hAnsi="Times New Roman" w:cs="Times New Roman"/>
          <w:sz w:val="18"/>
          <w:szCs w:val="18"/>
          <w:lang w:eastAsia="zh-CN"/>
        </w:rPr>
        <w:t>в случае, если условием предоставления учреждению средств (целевой субсидии, трансферта, средств целевой программы и др.) из бюджетов бюджетной системы Российской Федерации является проведение конкурентной процедуры на закупку товаров, работ, услуг при расходовании выделенных средств и такое условие содержится в распорядительном документе либо соглашении о выделении средств учреждению;</w:t>
      </w:r>
    </w:p>
    <w:p w:rsidR="00247146" w:rsidRPr="000B17B9" w:rsidRDefault="00247146" w:rsidP="00247146">
      <w:pPr>
        <w:tabs>
          <w:tab w:val="left" w:pos="567"/>
        </w:tabs>
        <w:spacing w:after="0" w:line="240" w:lineRule="auto"/>
        <w:jc w:val="both"/>
        <w:rPr>
          <w:rFonts w:ascii="Times New Roman" w:eastAsia="Calibri" w:hAnsi="Times New Roman" w:cs="Times New Roman"/>
          <w:sz w:val="18"/>
          <w:szCs w:val="18"/>
          <w:lang w:eastAsia="zh-CN"/>
        </w:rPr>
      </w:pPr>
      <w:r w:rsidRPr="000B17B9">
        <w:rPr>
          <w:rFonts w:ascii="Times New Roman" w:eastAsia="Calibri" w:hAnsi="Times New Roman" w:cs="Times New Roman"/>
          <w:sz w:val="18"/>
          <w:szCs w:val="18"/>
          <w:lang w:eastAsia="zh-CN"/>
        </w:rPr>
        <w:tab/>
        <w:t xml:space="preserve">Правовым основанием для обязательности проведения вышеуказанных процедур (в том числе для случаев, указанных в подп. а) и </w:t>
      </w:r>
      <w:r w:rsidRPr="000B17B9">
        <w:rPr>
          <w:rFonts w:ascii="Times New Roman" w:eastAsia="Calibri" w:hAnsi="Times New Roman" w:cs="Times New Roman"/>
          <w:sz w:val="18"/>
          <w:szCs w:val="18"/>
          <w:lang w:val="en-US" w:eastAsia="zh-CN"/>
        </w:rPr>
        <w:t>b</w:t>
      </w:r>
      <w:r w:rsidRPr="000B17B9">
        <w:rPr>
          <w:rFonts w:ascii="Times New Roman" w:eastAsia="Calibri" w:hAnsi="Times New Roman" w:cs="Times New Roman"/>
          <w:sz w:val="18"/>
          <w:szCs w:val="18"/>
          <w:lang w:eastAsia="zh-CN"/>
        </w:rPr>
        <w:t>) настоящего пункта) в соответствии с частью 1 и 2 статьи 2 Закона № 223-ФЗ является настоящее Положение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этом выбор конкретного способа, вида и формы закупки зависит от требований законодательства Российской Федерации и положения о закупке, потребностей заказчика и имеющихся сроков их удовлетворения, необходимости заключения одного или нескольких договоров по результатам закупки и иных существенных для проведения конкретной закупки обстоятельств.</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bookmarkStart w:id="33" w:name="sub_500"/>
      <w:r w:rsidRPr="000B17B9">
        <w:rPr>
          <w:rFonts w:ascii="Times New Roman" w:eastAsia="Times New Roman" w:hAnsi="Times New Roman" w:cs="Times New Roman"/>
          <w:bCs/>
          <w:kern w:val="1"/>
          <w:sz w:val="18"/>
          <w:szCs w:val="18"/>
          <w:lang w:eastAsia="zh-CN"/>
        </w:rPr>
        <w:t>5. Конкурентные способы закупок</w:t>
      </w:r>
    </w:p>
    <w:p w:rsidR="00247146" w:rsidRPr="000B17B9" w:rsidRDefault="00247146" w:rsidP="00247146">
      <w:pPr>
        <w:keepNext/>
        <w:spacing w:after="0" w:line="240" w:lineRule="auto"/>
        <w:jc w:val="both"/>
        <w:outlineLvl w:val="1"/>
        <w:rPr>
          <w:rFonts w:ascii="Times New Roman" w:eastAsia="Times New Roman" w:hAnsi="Times New Roman" w:cs="Times New Roman"/>
          <w:bCs/>
          <w:i/>
          <w:iCs/>
          <w:sz w:val="18"/>
          <w:szCs w:val="18"/>
          <w:lang w:eastAsia="zh-CN"/>
        </w:rPr>
      </w:pPr>
      <w:bookmarkStart w:id="34" w:name="sub_501"/>
      <w:bookmarkEnd w:id="33"/>
      <w:r w:rsidRPr="000B17B9">
        <w:rPr>
          <w:rFonts w:ascii="Times New Roman" w:eastAsia="Times New Roman" w:hAnsi="Times New Roman" w:cs="Times New Roman"/>
          <w:bCs/>
          <w:iCs/>
          <w:sz w:val="18"/>
          <w:szCs w:val="18"/>
          <w:lang w:eastAsia="zh-CN"/>
        </w:rPr>
        <w:t>5.1. Общие положения о проведении конкурентных закупок.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35" w:name="sub_522"/>
      <w:bookmarkEnd w:id="34"/>
      <w:r w:rsidRPr="000B17B9">
        <w:rPr>
          <w:rFonts w:ascii="Times New Roman" w:eastAsia="Times New Roman" w:hAnsi="Times New Roman" w:cs="Times New Roman"/>
          <w:sz w:val="18"/>
          <w:szCs w:val="18"/>
          <w:lang w:eastAsia="zh-CN"/>
        </w:rPr>
        <w:t>5.1.1 При проведении конкурентных способов закупок (далее по тексту - торги) заказчик руководствуется Гражданским кодексом Российской Федерации, Законом № 223-ФЗ, настоящим Положением.</w:t>
      </w:r>
      <w:bookmarkStart w:id="36" w:name="sub_523"/>
      <w:bookmarkEnd w:id="35"/>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37" w:name="sub_524"/>
      <w:bookmarkEnd w:id="36"/>
      <w:r w:rsidRPr="000B17B9">
        <w:rPr>
          <w:rFonts w:ascii="Times New Roman" w:eastAsia="Times New Roman" w:hAnsi="Times New Roman" w:cs="Times New Roman"/>
          <w:sz w:val="18"/>
          <w:szCs w:val="18"/>
          <w:lang w:eastAsia="zh-CN"/>
        </w:rPr>
        <w:t>5.1.2 Заказчиком может быть установлено требование предоставления обеспечения заявки на участие в торгах. При этом размер обеспечения заявки на участие в торгах устанавливается с учетом требований ч. 27 ст. 3.2 Закона № 223-ФЗ. В случае, если Заказчиком установлено требование обеспечения заявки на участие в торгах, такое требование в равной мере распространяется на всех участников закупки и указывается в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38" w:name="sub_525"/>
      <w:bookmarkEnd w:id="37"/>
      <w:r w:rsidRPr="000B17B9">
        <w:rPr>
          <w:rFonts w:ascii="Times New Roman" w:eastAsia="Times New Roman" w:hAnsi="Times New Roman" w:cs="Times New Roman"/>
          <w:sz w:val="18"/>
          <w:szCs w:val="18"/>
          <w:lang w:eastAsia="zh-CN"/>
        </w:rPr>
        <w:lastRenderedPageBreak/>
        <w:t>5.1.3 Извещение о проведении торгов размещается Заказчиком в единой информационной системе в следующие сроки:</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5.1.3.1. Извещение о проведении конкурса и конкурсная документация размещается в ЕИС в срок, установленный ч.17 ст.3.2 (для закупки, участниками которой могут быть только субъекты малого и среднего предпринимательства - п.1 ч.3 ст.3.4) Закона № 223-ФЗ.</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5.1.3.2. Извещение о проведении аукциона и документация об аукционе размещается в ЕИС в срок, установленный ч.19 ст.3.2 (для закупки, участниками которой могут быть только субъекты малого и среднего предпринимательства - п.2 ч.3 ст.3.4) Закона № 223-ФЗ.</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5.1.3.3. Извещение о проведении запроса котировок размещается в ЕИС в срок, установленный ч.21 ст.3.2 (для закупки, участниками которой могут быть только субъекты малого и среднего предпринимательства - п.4 ч.3 ст.3.4) Закона № 223-ФЗ.</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5.1.3.4. Извещение о проведении запроса предложений и документация о проведении запроса предложений размещается в ЕИС в срок, установленный ч.23 ст.3.2 (для закупки, участниками которой могут быть только субъекты малого и среднего предпринимательства - п.3 ч.3 ст.3.4) Закона № 223-ФЗ.</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39" w:name="sub_526"/>
      <w:bookmarkEnd w:id="38"/>
      <w:r w:rsidRPr="000B17B9">
        <w:rPr>
          <w:rFonts w:ascii="Times New Roman" w:eastAsia="Times New Roman" w:hAnsi="Times New Roman" w:cs="Times New Roman"/>
          <w:sz w:val="18"/>
          <w:szCs w:val="18"/>
          <w:lang w:eastAsia="zh-CN"/>
        </w:rPr>
        <w:t>5.1.4 Заказчик одновременно с размещением в единой информационной системе извещения о проведении торгов вправе направить приглашения к участию в торгах потенциальным участникам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40" w:name="sub_527"/>
      <w:bookmarkEnd w:id="39"/>
      <w:r w:rsidRPr="000B17B9">
        <w:rPr>
          <w:rFonts w:ascii="Times New Roman" w:eastAsia="Times New Roman" w:hAnsi="Times New Roman" w:cs="Times New Roman"/>
          <w:sz w:val="18"/>
          <w:szCs w:val="18"/>
          <w:lang w:eastAsia="zh-CN"/>
        </w:rPr>
        <w:t>5.1.5 Направление приглашений к участию в торгах и предоставление документации о торгах (извещения о проведении запроса котировок) до размещения извещения о проведении торгов в единой информационной системе не допускается.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41" w:name="sub_528"/>
      <w:bookmarkEnd w:id="40"/>
      <w:r w:rsidRPr="000B17B9">
        <w:rPr>
          <w:rFonts w:ascii="Times New Roman" w:eastAsia="Times New Roman" w:hAnsi="Times New Roman" w:cs="Times New Roman"/>
          <w:sz w:val="18"/>
          <w:szCs w:val="18"/>
          <w:lang w:eastAsia="zh-CN"/>
        </w:rPr>
        <w:t>5.1.6 Заказчик обеспечивает размещение в единой информационной системе извещения (документации) о торгах, а также проекта договора, являющегося неотъемлемой частью извещения (документации) о торгах.</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42" w:name="sub_529"/>
      <w:bookmarkEnd w:id="41"/>
      <w:r w:rsidRPr="000B17B9">
        <w:rPr>
          <w:rFonts w:ascii="Times New Roman" w:eastAsia="Times New Roman" w:hAnsi="Times New Roman" w:cs="Times New Roman"/>
          <w:sz w:val="18"/>
          <w:szCs w:val="18"/>
          <w:lang w:eastAsia="zh-CN"/>
        </w:rPr>
        <w:t xml:space="preserve">5.1.7 Участники закупки должны самостоятельно отслеживать изменения, вносимые в извещение и в документацию о торгах, размещаемые Заказчиком в единой информационной системе.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Заказчик не несет ответственности за несвоевременное получение участником закупки информации из единой информационной системы.</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5.1.8 Сведения, содержащиеся в извещении о проведении торгов, должны соответствовать сведениям, содержащимся в документации о торгах.</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соответствии с пунктом 9 Положения о размещении на официальном сайте информации о закупке, утвержденным постановлением правительства РФ от 10 сентября 2012 г. № 908, в случае несовпадения сведений извещения о проведении торгов, сформированного с помощью функционала официального сайта, и сведений извещения о проведении торгов, утвержденного Заказчиком, приоритетными являются сведения, составленные с помощью функционала официального сайта.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Сведения, содержащиеся в извещении и (или) в документации о проведении торгов, должны соответствовать настоящему Положению. </w:t>
      </w:r>
      <w:r w:rsidRPr="000B17B9">
        <w:rPr>
          <w:rFonts w:ascii="Times New Roman" w:eastAsia="Times New Roman" w:hAnsi="Times New Roman" w:cs="Times New Roman"/>
          <w:sz w:val="18"/>
          <w:szCs w:val="18"/>
          <w:shd w:val="clear" w:color="auto" w:fill="FFFFFF"/>
          <w:lang w:eastAsia="zh-CN"/>
        </w:rPr>
        <w:t>В случае противоречия между содержанием положения о закупке и документации и (или) извещения о проведении торгов применению подлежит положение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43" w:name="sub_5211"/>
      <w:bookmarkEnd w:id="42"/>
      <w:r w:rsidRPr="000B17B9">
        <w:rPr>
          <w:rFonts w:ascii="Times New Roman" w:eastAsia="Times New Roman" w:hAnsi="Times New Roman" w:cs="Times New Roman"/>
          <w:sz w:val="18"/>
          <w:szCs w:val="18"/>
          <w:lang w:eastAsia="zh-CN"/>
        </w:rPr>
        <w:t>5.1.9 Заказчик вправе принять решение о внесении изменений в извещение и документацию о проведении торгов.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5.1.10 Изменения, вносимые в извещение и документацию о проведении торгов, разъяснения положений документации о торгах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5.1.11 </w:t>
      </w:r>
      <w:r w:rsidRPr="000B17B9">
        <w:rPr>
          <w:rFonts w:ascii="Times New Roman" w:eastAsia="Times New Roman" w:hAnsi="Times New Roman" w:cs="Times New Roman"/>
          <w:sz w:val="18"/>
          <w:szCs w:val="18"/>
          <w:shd w:val="clear" w:color="auto" w:fill="FFFFFF"/>
          <w:lang w:eastAsia="zh-CN"/>
        </w:rPr>
        <w:t>В случае внесения изменений в извещение об осуществлении торгов, документацию о торгах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44" w:name="sub_5212"/>
      <w:bookmarkEnd w:id="43"/>
      <w:r w:rsidRPr="000B17B9">
        <w:rPr>
          <w:rFonts w:ascii="Times New Roman" w:eastAsia="Times New Roman" w:hAnsi="Times New Roman" w:cs="Times New Roman"/>
          <w:sz w:val="18"/>
          <w:szCs w:val="18"/>
          <w:lang w:eastAsia="zh-CN"/>
        </w:rPr>
        <w:t xml:space="preserve">5.1.12 Заказчик, разместивший в единой информационной системе извещение о проведении торгов, вправе отказаться от их проведения </w:t>
      </w:r>
      <w:r w:rsidRPr="000B17B9">
        <w:rPr>
          <w:rFonts w:ascii="Times New Roman" w:eastAsia="Times New Roman" w:hAnsi="Times New Roman" w:cs="Times New Roman"/>
          <w:sz w:val="18"/>
          <w:szCs w:val="18"/>
          <w:shd w:val="clear" w:color="auto" w:fill="FFFFFF"/>
          <w:lang w:eastAsia="zh-CN"/>
        </w:rPr>
        <w:t xml:space="preserve">до наступления даты и времени окончания срока подачи заявок на участие </w:t>
      </w:r>
      <w:r w:rsidRPr="000B17B9">
        <w:rPr>
          <w:rFonts w:ascii="Times New Roman" w:eastAsia="Times New Roman" w:hAnsi="Times New Roman" w:cs="Times New Roman"/>
          <w:sz w:val="18"/>
          <w:szCs w:val="18"/>
          <w:lang w:eastAsia="zh-CN"/>
        </w:rPr>
        <w:t>в торгах.</w:t>
      </w:r>
    </w:p>
    <w:bookmarkEnd w:id="44"/>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5.1.12.1 Извещение об отказе от проведения торгов размещается Организатором в единой информационной системе </w:t>
      </w:r>
      <w:r w:rsidRPr="000B17B9">
        <w:rPr>
          <w:rFonts w:ascii="Times New Roman" w:eastAsia="Times New Roman" w:hAnsi="Times New Roman" w:cs="Times New Roman"/>
          <w:sz w:val="18"/>
          <w:szCs w:val="18"/>
          <w:shd w:val="clear" w:color="auto" w:fill="FFFFFF"/>
          <w:lang w:eastAsia="zh-CN"/>
        </w:rPr>
        <w:t xml:space="preserve">в день принятия </w:t>
      </w:r>
      <w:r w:rsidRPr="000B17B9">
        <w:rPr>
          <w:rFonts w:ascii="Times New Roman" w:eastAsia="Times New Roman" w:hAnsi="Times New Roman" w:cs="Times New Roman"/>
          <w:sz w:val="18"/>
          <w:szCs w:val="18"/>
          <w:lang w:eastAsia="zh-CN"/>
        </w:rPr>
        <w:t>Заказчиком решения об отказе от проведения торгов, в порядке, установленном для размещения в единой информационной системе извещения о проведении торгов.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5.1.12.2 При отказе Заказчика от проведения торгов не в электронной форме Организатором в течение двух рабочих дней со дня принятия указанного решения вскрываются (в случае, если на конверте не указаны почтовый адрес (для юридического лица) или сведения о месте жительства (для физического лица) участника закупки) конверты с заявками на участие в торгах, и направляются соответствующие уведомления всем участникам закупки, подавшим заявки на участие в торгах.</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5.1.13 В случае, если установлено требование обеспечения заявки на участие в торгах, Заказчик возвращает участникам закупки денежные средства, внесенные в качестве обеспечения заявок на участие в торгах, в течение пяти рабочих дней со дня опубликования решения об отказе от проведения торгов.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45" w:name="sub_5213"/>
      <w:r w:rsidRPr="000B17B9">
        <w:rPr>
          <w:rFonts w:ascii="Times New Roman" w:eastAsia="Times New Roman" w:hAnsi="Times New Roman" w:cs="Times New Roman"/>
          <w:sz w:val="18"/>
          <w:szCs w:val="18"/>
          <w:lang w:eastAsia="zh-CN"/>
        </w:rPr>
        <w:t>5.1.14 Любой участник закупки вправе направить Заказчику в письменной форме запрос о разъяснении положений извещения и (или) документации о торгах.</w:t>
      </w:r>
    </w:p>
    <w:bookmarkEnd w:id="45"/>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5.1.14.1. Заказчик в сроки и на условиях, предусмотренных ч.3-4 ст.3.2 Закона № 223-ФЗ, предоставляет участникам закупки разъяснения положений извещения об осуществлении торгов и (или) документации о торгах. </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Если иное не установлено в документации о торгах, запросы о даче разъяснений положений извещения об осуществлении торгов и (или) документации о торгах направляются в письменной форме по почтовому адресу заказчика или на указанный в извещении об осуществлении торгов адрес электронной почты заказчика. </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Запросы о даче разъяснений положений извещения об осуществлении торгов и (или) документации о торгах должны содержать информацию о почтовом адресе и адресе электронной почты участника торгов. </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Ответы направляются участникам торгов на указанную в запросе электронную почту, если иное не установлено в документации о торгах. В случае отсутствия в запросе адреса электронной почты или невозможности его идентификации заказчик размещает ответ на запрос непосредственно в ЕИС без его направления участнику торгов, за исключением закрытых торгов.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проведении торгов в электронной форме запрос о даче разъяснений положений извещения об осуществлении торгов и (или) документации о торгах и предоставление разъяснений осуществляется с помощью функционала электронной площадки.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5.1.15. Участник закупки вправе подать только одну заявку на участие в торгах.</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p>
    <w:p w:rsidR="00247146" w:rsidRPr="000B17B9" w:rsidRDefault="00247146" w:rsidP="00247146">
      <w:pPr>
        <w:keepNext/>
        <w:tabs>
          <w:tab w:val="left" w:pos="1134"/>
        </w:tabs>
        <w:spacing w:after="0" w:line="240" w:lineRule="auto"/>
        <w:jc w:val="both"/>
        <w:outlineLvl w:val="1"/>
        <w:rPr>
          <w:rFonts w:ascii="Times New Roman" w:eastAsia="Times New Roman" w:hAnsi="Times New Roman" w:cs="Times New Roman"/>
          <w:bCs/>
          <w:i/>
          <w:iCs/>
          <w:sz w:val="18"/>
          <w:szCs w:val="18"/>
          <w:lang w:eastAsia="zh-CN"/>
        </w:rPr>
      </w:pPr>
      <w:r w:rsidRPr="000B17B9">
        <w:rPr>
          <w:rFonts w:ascii="Times New Roman" w:eastAsia="Times New Roman" w:hAnsi="Times New Roman" w:cs="Times New Roman"/>
          <w:bCs/>
          <w:iCs/>
          <w:sz w:val="18"/>
          <w:szCs w:val="18"/>
          <w:lang w:eastAsia="zh-CN"/>
        </w:rPr>
        <w:t>5.2. Извещение о проведении торгов.</w:t>
      </w:r>
    </w:p>
    <w:p w:rsidR="00247146" w:rsidRPr="000B17B9" w:rsidRDefault="00247146" w:rsidP="00247146">
      <w:pPr>
        <w:tabs>
          <w:tab w:val="left" w:pos="113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5.2.1 В извещении о проведении торгов должны быть указаны следующие сведения:</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5.2.1.1. Способ осуществления закупки.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bookmarkStart w:id="46" w:name="dst100320"/>
      <w:bookmarkEnd w:id="46"/>
      <w:r w:rsidRPr="000B17B9">
        <w:rPr>
          <w:rFonts w:ascii="Times New Roman" w:eastAsia="Times New Roman" w:hAnsi="Times New Roman" w:cs="Times New Roman"/>
          <w:sz w:val="18"/>
          <w:szCs w:val="18"/>
          <w:lang w:eastAsia="ru-RU"/>
        </w:rPr>
        <w:t xml:space="preserve">5.2.1.2. Наименование, место нахождения, почтовый адрес, адрес электронной почты, номера </w:t>
      </w:r>
      <w:r w:rsidRPr="000B17B9">
        <w:rPr>
          <w:rFonts w:ascii="Times New Roman" w:eastAsia="Times New Roman" w:hAnsi="Times New Roman" w:cs="Times New Roman"/>
          <w:sz w:val="18"/>
          <w:szCs w:val="18"/>
          <w:lang w:eastAsia="zh-CN"/>
        </w:rPr>
        <w:t>контактных телефонов Заказчика, Организатора закупки</w:t>
      </w:r>
      <w:r w:rsidRPr="000B17B9">
        <w:rPr>
          <w:rFonts w:ascii="Times New Roman" w:eastAsia="Times New Roman" w:hAnsi="Times New Roman" w:cs="Times New Roman"/>
          <w:sz w:val="18"/>
          <w:szCs w:val="18"/>
          <w:lang w:eastAsia="ru-RU"/>
        </w:rPr>
        <w:t>;</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bookmarkStart w:id="47" w:name="dst100321"/>
      <w:bookmarkEnd w:id="47"/>
      <w:r w:rsidRPr="000B17B9">
        <w:rPr>
          <w:rFonts w:ascii="Times New Roman" w:eastAsia="Times New Roman" w:hAnsi="Times New Roman" w:cs="Times New Roman"/>
          <w:sz w:val="18"/>
          <w:szCs w:val="18"/>
          <w:lang w:eastAsia="ru-RU"/>
        </w:rPr>
        <w:t xml:space="preserve">5.2.1.3.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Pr="000B17B9">
        <w:rPr>
          <w:rFonts w:ascii="Times New Roman" w:eastAsia="Times New Roman" w:hAnsi="Times New Roman" w:cs="Times New Roman"/>
          <w:sz w:val="18"/>
          <w:szCs w:val="18"/>
          <w:lang w:eastAsia="zh-CN"/>
        </w:rPr>
        <w:t>Закона № 223-ФЗ</w:t>
      </w:r>
      <w:r w:rsidRPr="000B17B9">
        <w:rPr>
          <w:rFonts w:ascii="Times New Roman" w:eastAsia="Times New Roman" w:hAnsi="Times New Roman" w:cs="Times New Roman"/>
          <w:sz w:val="18"/>
          <w:szCs w:val="18"/>
          <w:lang w:eastAsia="ru-RU"/>
        </w:rPr>
        <w:t>(при необходимости);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bookmarkStart w:id="48" w:name="dst100322"/>
      <w:bookmarkEnd w:id="48"/>
      <w:r w:rsidRPr="000B17B9">
        <w:rPr>
          <w:rFonts w:ascii="Times New Roman" w:eastAsia="Times New Roman" w:hAnsi="Times New Roman" w:cs="Times New Roman"/>
          <w:sz w:val="18"/>
          <w:szCs w:val="18"/>
          <w:lang w:eastAsia="ru-RU"/>
        </w:rPr>
        <w:t>5.2.1.4. Место поставки товара, выполнения работы, оказания услуги;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bookmarkStart w:id="49" w:name="dst100323"/>
      <w:bookmarkEnd w:id="49"/>
      <w:r w:rsidRPr="000B17B9">
        <w:rPr>
          <w:rFonts w:ascii="Times New Roman" w:eastAsia="Times New Roman" w:hAnsi="Times New Roman" w:cs="Times New Roman"/>
          <w:sz w:val="18"/>
          <w:szCs w:val="18"/>
          <w:lang w:eastAsia="ru-RU"/>
        </w:rPr>
        <w:lastRenderedPageBreak/>
        <w:t>5.2.1.5. Сведения о начальной (максимальной) цене договора (цена лота), либо формула цены  , и максимальное значение цены договора, либо цена единицы товара, работы, услуги и максимальное значение цены ;</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bookmarkStart w:id="50" w:name="dst100324"/>
      <w:bookmarkEnd w:id="50"/>
      <w:r w:rsidRPr="000B17B9">
        <w:rPr>
          <w:rFonts w:ascii="Times New Roman" w:eastAsia="Times New Roman" w:hAnsi="Times New Roman" w:cs="Times New Roman"/>
          <w:sz w:val="18"/>
          <w:szCs w:val="18"/>
          <w:lang w:eastAsia="ru-RU"/>
        </w:rPr>
        <w:t>5.2.1.6.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bookmarkStart w:id="51" w:name="dst100325"/>
      <w:bookmarkEnd w:id="51"/>
      <w:r w:rsidRPr="000B17B9">
        <w:rPr>
          <w:rFonts w:ascii="Times New Roman" w:eastAsia="Times New Roman" w:hAnsi="Times New Roman" w:cs="Times New Roman"/>
          <w:sz w:val="18"/>
          <w:szCs w:val="18"/>
          <w:lang w:eastAsia="ru-RU"/>
        </w:rPr>
        <w:t>5.2.1.7.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bookmarkStart w:id="52" w:name="dst100326"/>
      <w:bookmarkEnd w:id="52"/>
      <w:r w:rsidRPr="000B17B9">
        <w:rPr>
          <w:rFonts w:ascii="Times New Roman" w:eastAsia="Times New Roman" w:hAnsi="Times New Roman" w:cs="Times New Roman"/>
          <w:sz w:val="18"/>
          <w:szCs w:val="18"/>
          <w:lang w:eastAsia="ru-RU"/>
        </w:rPr>
        <w:t>5.2.1.8. Адрес электронной площадки в информационно-телекоммуникационной сети "Интернет" (при осуществлении конкурентной закупки);</w:t>
      </w:r>
    </w:p>
    <w:p w:rsidR="00247146" w:rsidRPr="000B17B9" w:rsidRDefault="00247146" w:rsidP="00247146">
      <w:pPr>
        <w:numPr>
          <w:ilvl w:val="3"/>
          <w:numId w:val="0"/>
        </w:numPr>
        <w:tabs>
          <w:tab w:val="left" w:pos="993"/>
        </w:tabs>
        <w:spacing w:after="0" w:line="240" w:lineRule="auto"/>
        <w:contextualSpacing/>
        <w:jc w:val="both"/>
        <w:rPr>
          <w:rFonts w:ascii="Times New Roman" w:eastAsia="Times New Roman" w:hAnsi="Times New Roman" w:cs="Times New Roman"/>
          <w:sz w:val="18"/>
          <w:szCs w:val="18"/>
          <w:lang w:eastAsia="zh-CN"/>
        </w:rPr>
      </w:pPr>
      <w:bookmarkStart w:id="53" w:name="sub_536"/>
      <w:r w:rsidRPr="000B17B9">
        <w:rPr>
          <w:rFonts w:ascii="Times New Roman" w:eastAsia="Times New Roman" w:hAnsi="Times New Roman" w:cs="Times New Roman"/>
          <w:sz w:val="18"/>
          <w:szCs w:val="18"/>
          <w:lang w:eastAsia="zh-CN"/>
        </w:rPr>
        <w:t xml:space="preserve">При проведении конкурса - место, дата и время вскрытия конвертов с заявками на участие в конкурсе, </w:t>
      </w:r>
    </w:p>
    <w:p w:rsidR="00247146" w:rsidRPr="000B17B9" w:rsidRDefault="00247146" w:rsidP="00247146">
      <w:pPr>
        <w:numPr>
          <w:ilvl w:val="3"/>
          <w:numId w:val="0"/>
        </w:numPr>
        <w:tabs>
          <w:tab w:val="left" w:pos="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Дата окончания срока рассмотрения заявок на участие в торгах.</w:t>
      </w:r>
    </w:p>
    <w:p w:rsidR="00247146" w:rsidRPr="000B17B9" w:rsidRDefault="00247146" w:rsidP="00247146">
      <w:pPr>
        <w:numPr>
          <w:ilvl w:val="3"/>
          <w:numId w:val="0"/>
        </w:num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проведении аукциона – дата, место, время проведения аукциона и шаг аукциона.</w:t>
      </w:r>
    </w:p>
    <w:p w:rsidR="00247146" w:rsidRPr="000B17B9" w:rsidRDefault="00247146" w:rsidP="00247146">
      <w:pPr>
        <w:numPr>
          <w:ilvl w:val="3"/>
          <w:numId w:val="0"/>
        </w:numPr>
        <w:tabs>
          <w:tab w:val="left" w:pos="1134"/>
          <w:tab w:val="left" w:pos="1701"/>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Размер обеспечения заявки на участие в торгах, срок и порядок его предоставления в случае, если Заказчиком установлено требование обеспечения заявки на участие в торгах.</w:t>
      </w:r>
    </w:p>
    <w:p w:rsidR="00247146" w:rsidRPr="000B17B9" w:rsidRDefault="00247146" w:rsidP="00247146">
      <w:pPr>
        <w:numPr>
          <w:ilvl w:val="3"/>
          <w:numId w:val="0"/>
        </w:numPr>
        <w:tabs>
          <w:tab w:val="left" w:pos="1134"/>
          <w:tab w:val="left" w:pos="1701"/>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bookmarkEnd w:id="53"/>
    <w:p w:rsidR="00247146" w:rsidRPr="000B17B9" w:rsidRDefault="00247146" w:rsidP="00247146">
      <w:pPr>
        <w:numPr>
          <w:ilvl w:val="3"/>
          <w:numId w:val="0"/>
        </w:numPr>
        <w:tabs>
          <w:tab w:val="left" w:pos="1134"/>
          <w:tab w:val="left" w:pos="1701"/>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Иные сведения, перечисленные в части 9 статьи 4 Закона № 223-ФЗ.</w:t>
      </w:r>
    </w:p>
    <w:p w:rsidR="00247146" w:rsidRPr="000B17B9" w:rsidRDefault="00247146" w:rsidP="00247146">
      <w:pPr>
        <w:tabs>
          <w:tab w:val="left" w:pos="550"/>
          <w:tab w:val="left" w:pos="1134"/>
          <w:tab w:val="left" w:pos="1701"/>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Перечень сведений, содержащийся в извещении о проведении торгов, может быть расширен по усмотрению Заказчика.</w:t>
      </w:r>
    </w:p>
    <w:p w:rsidR="00247146" w:rsidRPr="000B17B9" w:rsidRDefault="00247146" w:rsidP="00247146">
      <w:pPr>
        <w:tabs>
          <w:tab w:val="left" w:pos="550"/>
          <w:tab w:val="left" w:pos="1134"/>
          <w:tab w:val="left" w:pos="1701"/>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5.2.2. Требования к содержанию сведений документации о проведении торгов содержатся в части 10 статьи 4 Закона № 223-ФЗ и соответствующих разделов настоящего Положения.</w:t>
      </w:r>
    </w:p>
    <w:p w:rsidR="00247146" w:rsidRPr="000B17B9" w:rsidRDefault="00247146" w:rsidP="00247146">
      <w:pPr>
        <w:tabs>
          <w:tab w:val="left" w:pos="550"/>
          <w:tab w:val="left" w:pos="1134"/>
          <w:tab w:val="left" w:pos="1701"/>
        </w:tabs>
        <w:spacing w:after="0" w:line="240" w:lineRule="auto"/>
        <w:contextualSpacing/>
        <w:jc w:val="both"/>
        <w:rPr>
          <w:rFonts w:ascii="Times New Roman" w:eastAsia="Times New Roman" w:hAnsi="Times New Roman" w:cs="Times New Roman"/>
          <w:sz w:val="18"/>
          <w:szCs w:val="18"/>
          <w:lang w:eastAsia="zh-CN"/>
        </w:rPr>
      </w:pPr>
    </w:p>
    <w:p w:rsidR="00247146" w:rsidRPr="000B17B9" w:rsidRDefault="00247146" w:rsidP="00247146">
      <w:pPr>
        <w:keepNext/>
        <w:spacing w:after="0" w:line="240" w:lineRule="auto"/>
        <w:jc w:val="both"/>
        <w:outlineLvl w:val="1"/>
        <w:rPr>
          <w:rFonts w:ascii="Times New Roman" w:eastAsia="Times New Roman" w:hAnsi="Times New Roman" w:cs="Times New Roman"/>
          <w:bCs/>
          <w:i/>
          <w:iCs/>
          <w:sz w:val="18"/>
          <w:szCs w:val="18"/>
          <w:lang w:eastAsia="zh-CN"/>
        </w:rPr>
      </w:pPr>
      <w:r w:rsidRPr="000B17B9">
        <w:rPr>
          <w:rFonts w:ascii="Times New Roman" w:eastAsia="Times New Roman" w:hAnsi="Times New Roman" w:cs="Times New Roman"/>
          <w:bCs/>
          <w:iCs/>
          <w:sz w:val="18"/>
          <w:szCs w:val="18"/>
          <w:lang w:eastAsia="zh-CN"/>
        </w:rPr>
        <w:t>5.3. Порядок проведения конкурса.</w:t>
      </w:r>
    </w:p>
    <w:p w:rsidR="00247146" w:rsidRPr="000B17B9" w:rsidRDefault="00247146" w:rsidP="00247146">
      <w:pPr>
        <w:tabs>
          <w:tab w:val="left" w:pos="354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5.3.1 Конкурсная документация.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5.3.1.1 Конкурсная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 и утверждается руководителем Заказчика либо иным уполномоченным лицом.</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5.3.1.2 В случае привлечения в качестве Организатора закупки юридического лица на основании договора (соглашения), конкурсная документация утверждается представителем Заказчика.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5.3.1.3 В конкурсной документации должны быть указаны следующие сведения:</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zh-CN"/>
        </w:rPr>
        <w:t>1) Предмет договора с указанием количества поставляемого товара, объема выполняемых работ, оказываемых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54" w:name="dst100331"/>
      <w:bookmarkEnd w:id="54"/>
      <w:r w:rsidRPr="000B17B9">
        <w:rPr>
          <w:rFonts w:ascii="Times New Roman" w:eastAsia="Times New Roman" w:hAnsi="Times New Roman" w:cs="Times New Roman"/>
          <w:sz w:val="18"/>
          <w:szCs w:val="18"/>
          <w:lang w:eastAsia="zh-CN"/>
        </w:rPr>
        <w:t>2) Требования к содержанию, форме, оформлению и составу заявки на участие в конкурсе;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55" w:name="dst100332"/>
      <w:bookmarkEnd w:id="55"/>
      <w:r w:rsidRPr="000B17B9">
        <w:rPr>
          <w:rFonts w:ascii="Times New Roman" w:eastAsia="Times New Roman" w:hAnsi="Times New Roman" w:cs="Times New Roman"/>
          <w:sz w:val="18"/>
          <w:szCs w:val="18"/>
          <w:lang w:eastAsia="zh-CN"/>
        </w:rPr>
        <w:t>3) Требования к описанию участниками такой закупки поставляемого товара, который является предметом конкурса,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конкурса, их количественных и качественных характеристик;</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56" w:name="dst100333"/>
      <w:bookmarkEnd w:id="56"/>
      <w:r w:rsidRPr="000B17B9">
        <w:rPr>
          <w:rFonts w:ascii="Times New Roman" w:eastAsia="Times New Roman" w:hAnsi="Times New Roman" w:cs="Times New Roman"/>
          <w:sz w:val="18"/>
          <w:szCs w:val="18"/>
          <w:lang w:eastAsia="zh-CN"/>
        </w:rPr>
        <w:t>4) Место, условия и сроки (периоды) поставки товара, выполнения работы, оказания услуги. 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57" w:name="dst100334"/>
      <w:bookmarkEnd w:id="57"/>
      <w:r w:rsidRPr="000B17B9">
        <w:rPr>
          <w:rFonts w:ascii="Times New Roman" w:eastAsia="Times New Roman" w:hAnsi="Times New Roman" w:cs="Times New Roman"/>
          <w:sz w:val="18"/>
          <w:szCs w:val="18"/>
          <w:lang w:eastAsia="zh-C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58" w:name="dst100335"/>
      <w:bookmarkEnd w:id="58"/>
      <w:r w:rsidRPr="000B17B9">
        <w:rPr>
          <w:rFonts w:ascii="Times New Roman" w:eastAsia="Times New Roman" w:hAnsi="Times New Roman" w:cs="Times New Roman"/>
          <w:sz w:val="18"/>
          <w:szCs w:val="18"/>
          <w:lang w:eastAsia="zh-CN"/>
        </w:rPr>
        <w:t>6) Форма, сроки и порядок оплаты товара, работы, услуги;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59" w:name="dst100336"/>
      <w:bookmarkEnd w:id="59"/>
      <w:r w:rsidRPr="000B17B9">
        <w:rPr>
          <w:rFonts w:ascii="Times New Roman" w:eastAsia="Times New Roman" w:hAnsi="Times New Roman" w:cs="Times New Roman"/>
          <w:sz w:val="18"/>
          <w:szCs w:val="18"/>
          <w:lang w:eastAsia="zh-CN"/>
        </w:rPr>
        <w:t>7) Обоснование начальной (максимальной) цены договора либо цены единицы товара, работы, услуги включая информацию о расходов на перевозку, страхование, уплату таможенных пошлин, налогов и других обязательных платежей;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60" w:name="dst100337"/>
      <w:bookmarkEnd w:id="60"/>
      <w:r w:rsidRPr="000B17B9">
        <w:rPr>
          <w:rFonts w:ascii="Times New Roman" w:eastAsia="Times New Roman" w:hAnsi="Times New Roman" w:cs="Times New Roman"/>
          <w:sz w:val="18"/>
          <w:szCs w:val="18"/>
          <w:lang w:eastAsia="zh-CN"/>
        </w:rPr>
        <w:t>8) Порядок, место, дата начала, дата и время окончания срока подачи заявок на участие в конкурсе (этапах конкурса) и порядок подведения итогов такой закупки (этапов такой закупки). Порядок и срок отзыва заявок на участие в конкурсе;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61" w:name="dst100338"/>
      <w:bookmarkEnd w:id="61"/>
      <w:r w:rsidRPr="000B17B9">
        <w:rPr>
          <w:rFonts w:ascii="Times New Roman" w:eastAsia="Times New Roman" w:hAnsi="Times New Roman" w:cs="Times New Roman"/>
          <w:sz w:val="18"/>
          <w:szCs w:val="18"/>
          <w:lang w:eastAsia="zh-CN"/>
        </w:rPr>
        <w:t>9) Требования к участникам конкурса и перечень документов, представляемых участниками конкурса для подтверждения их соответствия установленным требованиям;</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62" w:name="dst100339"/>
      <w:bookmarkEnd w:id="62"/>
      <w:r w:rsidRPr="000B17B9">
        <w:rPr>
          <w:rFonts w:ascii="Times New Roman" w:eastAsia="Times New Roman" w:hAnsi="Times New Roman" w:cs="Times New Roman"/>
          <w:sz w:val="18"/>
          <w:szCs w:val="18"/>
          <w:lang w:eastAsia="zh-C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63" w:name="dst100340"/>
      <w:bookmarkEnd w:id="63"/>
      <w:r w:rsidRPr="000B17B9">
        <w:rPr>
          <w:rFonts w:ascii="Times New Roman" w:eastAsia="Times New Roman" w:hAnsi="Times New Roman" w:cs="Times New Roman"/>
          <w:sz w:val="18"/>
          <w:szCs w:val="18"/>
          <w:lang w:eastAsia="zh-CN"/>
        </w:rPr>
        <w:t>11) Формы, порядок, дата начала, дата и время окончания срока предоставления участникам конкурса разъяснений положений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12) Место, дата и время вскрытия конвертов с заявками на участие в конкурсе;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64" w:name="dst100341"/>
      <w:bookmarkEnd w:id="64"/>
      <w:r w:rsidRPr="000B17B9">
        <w:rPr>
          <w:rFonts w:ascii="Times New Roman" w:eastAsia="Times New Roman" w:hAnsi="Times New Roman" w:cs="Times New Roman"/>
          <w:sz w:val="18"/>
          <w:szCs w:val="18"/>
          <w:lang w:eastAsia="zh-CN"/>
        </w:rPr>
        <w:t>13) Дата рассмотрения предложений участников такой закупки и подведения итогов такой закупки;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65" w:name="dst100342"/>
      <w:bookmarkEnd w:id="65"/>
      <w:r w:rsidRPr="000B17B9">
        <w:rPr>
          <w:rFonts w:ascii="Times New Roman" w:eastAsia="Times New Roman" w:hAnsi="Times New Roman" w:cs="Times New Roman"/>
          <w:sz w:val="18"/>
          <w:szCs w:val="18"/>
          <w:lang w:eastAsia="zh-CN"/>
        </w:rPr>
        <w:t>14) Критерии оценки и сопоставления заявок на участие в такой закупке;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66" w:name="dst100343"/>
      <w:bookmarkEnd w:id="66"/>
      <w:r w:rsidRPr="000B17B9">
        <w:rPr>
          <w:rFonts w:ascii="Times New Roman" w:eastAsia="Times New Roman" w:hAnsi="Times New Roman" w:cs="Times New Roman"/>
          <w:sz w:val="18"/>
          <w:szCs w:val="18"/>
          <w:lang w:eastAsia="zh-CN"/>
        </w:rPr>
        <w:t>15) Порядок оценки и сопоставления заявок на участие в такой закупке;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67" w:name="dst100344"/>
      <w:bookmarkEnd w:id="67"/>
      <w:r w:rsidRPr="000B17B9">
        <w:rPr>
          <w:rFonts w:ascii="Times New Roman" w:eastAsia="Times New Roman" w:hAnsi="Times New Roman" w:cs="Times New Roman"/>
          <w:sz w:val="18"/>
          <w:szCs w:val="18"/>
          <w:lang w:eastAsia="zh-CN"/>
        </w:rPr>
        <w:t>16) Описание предмета такой закупки в соответствии с частью 6.1 статьи 3 Закона № 223-ФЗ;</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68" w:name="sub_542"/>
      <w:r w:rsidRPr="000B17B9">
        <w:rPr>
          <w:rFonts w:ascii="Times New Roman" w:eastAsia="Times New Roman" w:hAnsi="Times New Roman" w:cs="Times New Roman"/>
          <w:sz w:val="18"/>
          <w:szCs w:val="18"/>
          <w:lang w:eastAsia="zh-CN"/>
        </w:rPr>
        <w:t>17) Размер, форму и срок действия, срок и порядок предоставления обеспечения заявки на участие в конкурсе,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конкурсе в форме денежных средств;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18)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конкурса;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19) Срок со дня размещения в единой информационной системе протокола подведения итогов конкурса, в течение которого победитель конкурса должен подписать договор;</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20) При проведении конкурса в электронной форме - </w:t>
      </w:r>
      <w:r w:rsidRPr="000B17B9">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p w:rsidR="00247146" w:rsidRPr="000B17B9" w:rsidRDefault="00247146" w:rsidP="00247146">
      <w:pPr>
        <w:tabs>
          <w:tab w:val="left" w:pos="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21) </w:t>
      </w:r>
      <w:bookmarkStart w:id="69" w:name="sub_5423"/>
      <w:bookmarkEnd w:id="68"/>
      <w:r w:rsidRPr="000B17B9">
        <w:rPr>
          <w:rFonts w:ascii="Times New Roman" w:eastAsia="Times New Roman" w:hAnsi="Times New Roman" w:cs="Times New Roman"/>
          <w:sz w:val="18"/>
          <w:szCs w:val="18"/>
          <w:lang w:eastAsia="zh-CN"/>
        </w:rPr>
        <w:t>Иные сведения, перечисленные в части 10 статьи 4 Закона № 223-ФЗ.</w:t>
      </w:r>
    </w:p>
    <w:p w:rsidR="00247146" w:rsidRPr="000B17B9" w:rsidRDefault="00247146" w:rsidP="00247146">
      <w:pPr>
        <w:tabs>
          <w:tab w:val="left" w:pos="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Перечень сведений, содержащийся в конкурсной документации, может быть расширен по усмотрению Заказчика.</w:t>
      </w:r>
    </w:p>
    <w:p w:rsidR="00247146" w:rsidRPr="000B17B9" w:rsidRDefault="00247146" w:rsidP="00247146">
      <w:pPr>
        <w:tabs>
          <w:tab w:val="left" w:pos="1701"/>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5.3.1.4 К конкурсной документации должен быть приложен проект договора (в случае проведения конкурса по нескольким лотам – проект договора в отношении каждого лота), который является неотъемлемой частью конкурсной документации.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70" w:name="sub_5424"/>
      <w:bookmarkEnd w:id="69"/>
      <w:r w:rsidRPr="000B17B9">
        <w:rPr>
          <w:rFonts w:ascii="Times New Roman" w:eastAsia="Times New Roman" w:hAnsi="Times New Roman" w:cs="Times New Roman"/>
          <w:sz w:val="18"/>
          <w:szCs w:val="18"/>
          <w:lang w:eastAsia="zh-CN"/>
        </w:rPr>
        <w:t>5.3.1.5 Сведения, содержащиеся в конкурсной документации, должны соответствовать сведениям, указанным в извещении о проведении конкурса.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71" w:name="sub_505"/>
      <w:bookmarkEnd w:id="70"/>
      <w:r w:rsidRPr="000B17B9">
        <w:rPr>
          <w:rFonts w:ascii="Times New Roman" w:eastAsia="Times New Roman" w:hAnsi="Times New Roman" w:cs="Times New Roman"/>
          <w:sz w:val="18"/>
          <w:szCs w:val="18"/>
          <w:lang w:eastAsia="zh-CN"/>
        </w:rPr>
        <w:t>5.3.2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конкурсе (процедура подведения итогов конкурса).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5.3.2.1 Порядок вскрытия конвертов с заявками на участие в конкурсе.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72" w:name="sub_551"/>
      <w:bookmarkEnd w:id="71"/>
      <w:r w:rsidRPr="000B17B9">
        <w:rPr>
          <w:rFonts w:ascii="Times New Roman" w:eastAsia="Times New Roman" w:hAnsi="Times New Roman" w:cs="Times New Roman"/>
          <w:sz w:val="18"/>
          <w:szCs w:val="18"/>
          <w:lang w:eastAsia="zh-CN"/>
        </w:rPr>
        <w:t>5.3.2.1.1 В день, во время и в месте, указанные в извещении о проведении конкурса, Закупочной Комиссией вскрываются конверты с заявками на участие в конкурсе.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Calibri" w:hAnsi="Times New Roman" w:cs="Times New Roman"/>
          <w:sz w:val="18"/>
          <w:szCs w:val="18"/>
        </w:rPr>
        <w:t>По решению Комиссии в целях информационной открытости деятельности Заказчика в сфере закупок вскрытие конвертов с заявками может производиться Комиссией публично.</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SimSun" w:hAnsi="Times New Roman" w:cs="Times New Roman"/>
          <w:kern w:val="3"/>
          <w:sz w:val="18"/>
          <w:szCs w:val="18"/>
          <w:lang w:eastAsia="zh-CN" w:bidi="hi-IN"/>
        </w:rPr>
        <w:t xml:space="preserve">В случае принятия Комиссией такого решения участники закупки, подавшие заявки на участие в конкурсе, или их представители вправе присутствовать при вскрытии конвертов </w:t>
      </w:r>
      <w:r w:rsidRPr="000B17B9">
        <w:rPr>
          <w:rFonts w:ascii="Times New Roman" w:eastAsia="Times New Roman" w:hAnsi="Times New Roman" w:cs="Times New Roman"/>
          <w:sz w:val="18"/>
          <w:szCs w:val="18"/>
          <w:lang w:eastAsia="zh-CN"/>
        </w:rPr>
        <w:t>с заявками на участие в конкурсе</w:t>
      </w:r>
      <w:r w:rsidRPr="000B17B9">
        <w:rPr>
          <w:rFonts w:ascii="Times New Roman" w:eastAsia="SimSun" w:hAnsi="Times New Roman" w:cs="Times New Roman"/>
          <w:kern w:val="3"/>
          <w:sz w:val="18"/>
          <w:szCs w:val="18"/>
          <w:lang w:eastAsia="zh-CN" w:bidi="hi-IN"/>
        </w:rPr>
        <w:t>.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247146" w:rsidRPr="000B17B9" w:rsidRDefault="00247146" w:rsidP="00247146">
      <w:pPr>
        <w:spacing w:after="0" w:line="240" w:lineRule="auto"/>
        <w:jc w:val="both"/>
        <w:rPr>
          <w:rFonts w:ascii="Times New Roman" w:eastAsia="Calibri" w:hAnsi="Times New Roman" w:cs="Times New Roman"/>
          <w:sz w:val="18"/>
          <w:szCs w:val="18"/>
        </w:rPr>
      </w:pPr>
      <w:bookmarkStart w:id="73" w:name="sub_553"/>
      <w:bookmarkEnd w:id="72"/>
      <w:r w:rsidRPr="000B17B9">
        <w:rPr>
          <w:rFonts w:ascii="Times New Roman" w:eastAsia="Calibri" w:hAnsi="Times New Roman" w:cs="Times New Roman"/>
          <w:sz w:val="18"/>
          <w:szCs w:val="18"/>
        </w:rPr>
        <w:t xml:space="preserve">Участникам закупки, подавшими заявки на участие в конкурсе, или их представителям, присутствующим на процедуре вскрытия конвертов </w:t>
      </w:r>
      <w:r w:rsidRPr="000B17B9">
        <w:rPr>
          <w:rFonts w:ascii="Times New Roman" w:eastAsia="Times New Roman" w:hAnsi="Times New Roman" w:cs="Times New Roman"/>
          <w:sz w:val="18"/>
          <w:szCs w:val="18"/>
          <w:lang w:eastAsia="zh-CN"/>
        </w:rPr>
        <w:t>и открытии доступа к поданным в форме электронных документов заявкам</w:t>
      </w:r>
      <w:r w:rsidRPr="000B17B9">
        <w:rPr>
          <w:rFonts w:ascii="Times New Roman" w:eastAsia="Calibri" w:hAnsi="Times New Roman" w:cs="Times New Roman"/>
          <w:sz w:val="18"/>
          <w:szCs w:val="18"/>
        </w:rPr>
        <w:t>,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вскрытию конвертов</w:t>
      </w:r>
      <w:r w:rsidRPr="000B17B9">
        <w:rPr>
          <w:rFonts w:ascii="Times New Roman" w:eastAsia="Times New Roman" w:hAnsi="Times New Roman" w:cs="Times New Roman"/>
          <w:sz w:val="18"/>
          <w:szCs w:val="18"/>
          <w:lang w:eastAsia="zh-CN"/>
        </w:rPr>
        <w:t>и открытию доступа к поданным в форме электронных документов заявкам на участие в конкурсе</w:t>
      </w:r>
      <w:r w:rsidRPr="000B17B9">
        <w:rPr>
          <w:rFonts w:ascii="Times New Roman" w:eastAsia="Calibri" w:hAnsi="Times New Roman" w:cs="Times New Roman"/>
          <w:sz w:val="18"/>
          <w:szCs w:val="18"/>
        </w:rPr>
        <w:t>, могут быть удалены из зала (помещения) по решению Комиссии.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5.3.2.1.2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цена и другие условия исполнения договора, указанные в такой заявке и являющиеся критерием оценки заявок на участие в конкурсе, объявляются при вскрытии конвертов с заявками на участие в конкурсе и открытии доступа к поданным в форме электронных документов заявкам на участие в конкурсе. Результаты вскрытия конвертов с заявками на участие вконкурсе отражаются: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в итоговом протоколе, если проводится одноэтапный конкурс;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2) в </w:t>
      </w:r>
      <w:r w:rsidRPr="000B17B9">
        <w:rPr>
          <w:rFonts w:ascii="Times New Roman" w:eastAsia="Times New Roman" w:hAnsi="Times New Roman" w:cs="Times New Roman"/>
          <w:sz w:val="18"/>
          <w:szCs w:val="18"/>
          <w:shd w:val="clear" w:color="auto" w:fill="FFFFFF"/>
          <w:lang w:eastAsia="zh-CN"/>
        </w:rPr>
        <w:t>протоколе, составляемом в ходе осуществления конкурса (по результатам этапа конкурса), если проводится многоэтапный конкурс.</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5.3.2.1.3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w:t>
      </w:r>
      <w:bookmarkStart w:id="74" w:name="sub_554"/>
      <w:bookmarkEnd w:id="73"/>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этом в случае, если на участие в конкурсе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случае, если на участие в конкурсе была подана только одна заявка, указанная заявка рассматривается закупочной Комиссией в порядке, предусмотренном п. 5.3.2.2 настоящего Положения.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75" w:name="sub_506"/>
      <w:bookmarkEnd w:id="74"/>
      <w:r w:rsidRPr="000B17B9">
        <w:rPr>
          <w:rFonts w:ascii="Times New Roman" w:eastAsia="Times New Roman" w:hAnsi="Times New Roman" w:cs="Times New Roman"/>
          <w:sz w:val="18"/>
          <w:szCs w:val="18"/>
          <w:lang w:eastAsia="zh-CN"/>
        </w:rPr>
        <w:t>5.3.2.2 Порядок рассмотрения заявок на участие в конкурсе.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76" w:name="sub_561"/>
      <w:bookmarkEnd w:id="75"/>
      <w:r w:rsidRPr="000B17B9">
        <w:rPr>
          <w:rFonts w:ascii="Times New Roman" w:eastAsia="Times New Roman" w:hAnsi="Times New Roman" w:cs="Times New Roman"/>
          <w:sz w:val="18"/>
          <w:szCs w:val="18"/>
          <w:lang w:eastAsia="zh-CN"/>
        </w:rPr>
        <w:t xml:space="preserve">5.3.2.2.1 Закупочная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п.1.4 настоящего Положения. </w:t>
      </w:r>
      <w:bookmarkStart w:id="77" w:name="sub_562"/>
      <w:bookmarkEnd w:id="76"/>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5.3.2.2.2 Закупочная Комиссия вправе отклонить заявку на участие в конкурсе в следующих случаях:</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отсутствия в составе заявки на участие в конкурсе документов, определенных конкурсной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2) отсутствия обеспечения заявки на участие в конкурсе, если в конкурсной документации установлено данное требование;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наличия в заявке на участие в конкурсе предложения о цене договора (товаров, работ, услуг, являющихся предметом закупки), превышающего начальную (максимальную) цену договора, установленную конкурсной документацией;</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4) несоответствия участника конкурса требованиям, указанным в Конкурсной документации и в п.1.4 настоящего Положения, в том числе в случае наличия сведений об участнике конкурса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 несоответствия заявки, поданной участником конкурса, требованиям конкурсной документации и настоящего Положения;</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 установления факта подачи одним участником закупки двух и более конкурсных заявок в отношении одного и того же лота при условии, что поданные ранее заявки таким участником не отозваны, все конкурсные заявки участника закупки, поданные в отношении данного лота не рассматриваются.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5.3.2.2.3 Отклонение заявок на участие в конкурсе по иным основаниям не допускается.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5.3.2.2.4  На основании результатов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конкурса или об отказе в допуске такого участника закупки к участию в конкурсе. Результаты рассмотрения заявок на участие в конкурсе отражаются в </w:t>
      </w:r>
      <w:r w:rsidRPr="000B17B9">
        <w:rPr>
          <w:rFonts w:ascii="Times New Roman" w:eastAsia="Times New Roman" w:hAnsi="Times New Roman" w:cs="Times New Roman"/>
          <w:sz w:val="18"/>
          <w:szCs w:val="18"/>
          <w:shd w:val="clear" w:color="auto" w:fill="FFFFFF"/>
          <w:lang w:eastAsia="zh-CN"/>
        </w:rPr>
        <w:t>протоколе, составляемом в ходе осуществления конкурса (по результатам этапа конкурса, если проводится многоэтапный конкурс) и в</w:t>
      </w:r>
      <w:r w:rsidRPr="000B17B9">
        <w:rPr>
          <w:rFonts w:ascii="Times New Roman" w:eastAsia="Times New Roman" w:hAnsi="Times New Roman" w:cs="Times New Roman"/>
          <w:sz w:val="18"/>
          <w:szCs w:val="18"/>
          <w:lang w:eastAsia="zh-CN"/>
        </w:rPr>
        <w:t xml:space="preserve"> итоговом протоколе.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5.3.2.2.5  В случае, если по результатам проведения процедуры рассмотрения заявок на участие в конкурсе закупочной Комиссией принято решение о допуске к участию в конкурсе и о признании участником закупки только одного участника закупки или об отклонении всех заявок, поданных на участие в конкурсе, конкурс признается несостоявшимся.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5.3.2.2.6  В случае принятия закупочной Комиссией решения о допуске к участию в конкурсе и о признании участником закупки только одного участника закупки (в том числе участника закупки, подавшего единственную заявку на участие в конкурсе, либо по результатам рассмотрения заявок была допущена только одна заявка или не подано ни одной заявки на участие в закупке, а также  в случае, если были отклонены все участники закупки) закупочная Комиссия составляет Итоговый протокол, содержащий сведения,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78" w:name="sub_507"/>
      <w:bookmarkEnd w:id="77"/>
      <w:r w:rsidRPr="000B17B9">
        <w:rPr>
          <w:rFonts w:ascii="Times New Roman" w:eastAsia="Times New Roman" w:hAnsi="Times New Roman" w:cs="Times New Roman"/>
          <w:sz w:val="18"/>
          <w:szCs w:val="18"/>
          <w:lang w:eastAsia="zh-CN"/>
        </w:rPr>
        <w:t>5.3.2.3 Оценка и сопоставление заявок на участие в конкурсе (порядок подведения итогов конкурса).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79" w:name="sub_571"/>
      <w:bookmarkEnd w:id="78"/>
      <w:r w:rsidRPr="000B17B9">
        <w:rPr>
          <w:rFonts w:ascii="Times New Roman" w:eastAsia="Times New Roman" w:hAnsi="Times New Roman" w:cs="Times New Roman"/>
          <w:sz w:val="18"/>
          <w:szCs w:val="18"/>
          <w:lang w:eastAsia="zh-CN"/>
        </w:rPr>
        <w:t>5.3.2.3.1 Закупочная Комиссия осуществляет оценку и сопоставление заявок на участие в конкурсе, поданных участниками закупки, признанными участниками конкурса</w:t>
      </w:r>
      <w:bookmarkStart w:id="80" w:name="sub_572"/>
      <w:bookmarkEnd w:id="79"/>
      <w:r w:rsidRPr="000B17B9">
        <w:rPr>
          <w:rFonts w:ascii="Times New Roman" w:eastAsia="Times New Roman" w:hAnsi="Times New Roman" w:cs="Times New Roman"/>
          <w:sz w:val="18"/>
          <w:szCs w:val="18"/>
          <w:lang w:eastAsia="zh-CN"/>
        </w:rPr>
        <w:t xml:space="preserve"> (подведение итогов конкурса).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5.3.2.3.2 Оценка и сопоставление заявок (подведение итогов конкурса) на участие в конкурсе осуществляются Комиссией в целях выявления лучших условий исполнения договора в соответствии с критериями и в порядке, которые установлены конкурсной документацией. Совокупная значимость таких критериев должна составлять сто процентов.</w:t>
      </w:r>
    </w:p>
    <w:p w:rsidR="00247146" w:rsidRPr="000B17B9" w:rsidRDefault="00247146" w:rsidP="00247146">
      <w:pPr>
        <w:tabs>
          <w:tab w:val="left" w:pos="540"/>
          <w:tab w:val="left" w:pos="900"/>
        </w:tabs>
        <w:spacing w:after="0" w:line="240" w:lineRule="auto"/>
        <w:jc w:val="both"/>
        <w:rPr>
          <w:rFonts w:ascii="Times New Roman" w:eastAsia="Times New Roman" w:hAnsi="Times New Roman" w:cs="Times New Roman"/>
          <w:sz w:val="18"/>
          <w:szCs w:val="18"/>
          <w:lang w:eastAsia="zh-CN"/>
        </w:rPr>
      </w:pPr>
      <w:bookmarkStart w:id="81" w:name="sub_573"/>
      <w:bookmarkEnd w:id="80"/>
      <w:r w:rsidRPr="000B17B9">
        <w:rPr>
          <w:rFonts w:ascii="Times New Roman" w:eastAsia="Times New Roman" w:hAnsi="Times New Roman" w:cs="Times New Roman"/>
          <w:sz w:val="18"/>
          <w:szCs w:val="18"/>
          <w:lang w:eastAsia="zh-CN"/>
        </w:rPr>
        <w:t>5.3.2.3.3 Для определения лучших условий исполнения договора, предложенных в заявках на участие в конкурсе, Комиссия должна оценивать и сопоставлять такие заявки в соответствии критериями и порядком оценки и сопоставления заявок, которые установлены в конкурсной документации на основании Положения о закупке (Приложение 1 к настоящему Положению).</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5.3.2.3.4 Оценка заявок на участие в конкурсе (подведение итогов конкурса) производится с использованием не менее двух критериев оценки заявок.</w:t>
      </w:r>
      <w:bookmarkStart w:id="82" w:name="sub_574"/>
      <w:bookmarkEnd w:id="81"/>
      <w:r w:rsidRPr="000B17B9">
        <w:rPr>
          <w:rFonts w:ascii="Times New Roman" w:eastAsia="Times New Roman" w:hAnsi="Times New Roman" w:cs="Times New Roman"/>
          <w:sz w:val="18"/>
          <w:szCs w:val="18"/>
          <w:lang w:eastAsia="zh-CN"/>
        </w:rPr>
        <w:t xml:space="preserve"> Значимость и содержание критериев оценки заявок должны быть указаны в конкурсной документации.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5.3.2.3.5 На основании результатов оценки и сопоставления заявок на участие в конкурсе (подведения итогов конкурса)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83" w:name="sub_575"/>
      <w:bookmarkEnd w:id="82"/>
      <w:r w:rsidRPr="000B17B9">
        <w:rPr>
          <w:rFonts w:ascii="Times New Roman" w:eastAsia="Times New Roman" w:hAnsi="Times New Roman" w:cs="Times New Roman"/>
          <w:sz w:val="18"/>
          <w:szCs w:val="18"/>
          <w:lang w:eastAsia="zh-CN"/>
        </w:rPr>
        <w:t>5.3.2.3.6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Результаты оценки и сопоставления заявок на участие в конкурсе отражаются в Итоговом протоколе.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zh-CN"/>
        </w:rPr>
        <w:t>5.3.2.4 В случае проведения многоэтапной конкурентной закупки по результатам работы комиссии составляется протокол, составляемый в ходе осуществления конкурентной закупки (по результатам этапа конкурентной закупки), который должен содержать следующие сведения:</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84" w:name="dst100157"/>
      <w:bookmarkEnd w:id="84"/>
      <w:r w:rsidRPr="000B17B9">
        <w:rPr>
          <w:rFonts w:ascii="Times New Roman" w:eastAsia="Times New Roman" w:hAnsi="Times New Roman" w:cs="Times New Roman"/>
          <w:sz w:val="18"/>
          <w:szCs w:val="18"/>
          <w:lang w:eastAsia="zh-CN"/>
        </w:rPr>
        <w:t>1) дата подписания протокола;</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85" w:name="dst100158"/>
      <w:bookmarkEnd w:id="85"/>
      <w:r w:rsidRPr="000B17B9">
        <w:rPr>
          <w:rFonts w:ascii="Times New Roman" w:eastAsia="Times New Roman" w:hAnsi="Times New Roman" w:cs="Times New Roman"/>
          <w:sz w:val="18"/>
          <w:szCs w:val="18"/>
          <w:lang w:eastAsia="zh-CN"/>
        </w:rPr>
        <w:t>2) количество поданных на участие в закупке (этапе закупки) заявок, а также дата и время регистрации каждой такой заявки;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86" w:name="dst100159"/>
      <w:bookmarkEnd w:id="86"/>
      <w:r w:rsidRPr="000B17B9">
        <w:rPr>
          <w:rFonts w:ascii="Times New Roman" w:eastAsia="Times New Roman" w:hAnsi="Times New Roman" w:cs="Times New Roman"/>
          <w:sz w:val="18"/>
          <w:szCs w:val="18"/>
          <w:lang w:eastAsia="zh-CN"/>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87" w:name="dst100160"/>
      <w:bookmarkEnd w:id="87"/>
      <w:r w:rsidRPr="000B17B9">
        <w:rPr>
          <w:rFonts w:ascii="Times New Roman" w:eastAsia="Times New Roman" w:hAnsi="Times New Roman" w:cs="Times New Roman"/>
          <w:sz w:val="18"/>
          <w:szCs w:val="18"/>
          <w:lang w:eastAsia="zh-CN"/>
        </w:rPr>
        <w:t>а) количества заявок на участие в закупке, которые отклонены;</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88" w:name="dst100161"/>
      <w:bookmarkEnd w:id="88"/>
      <w:r w:rsidRPr="000B17B9">
        <w:rPr>
          <w:rFonts w:ascii="Times New Roman" w:eastAsia="Times New Roman" w:hAnsi="Times New Roman" w:cs="Times New Roman"/>
          <w:sz w:val="18"/>
          <w:szCs w:val="18"/>
          <w:lang w:eastAsia="zh-CN"/>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не соответствует такая заявка;</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89" w:name="dst100162"/>
      <w:bookmarkEnd w:id="89"/>
      <w:r w:rsidRPr="000B17B9">
        <w:rPr>
          <w:rFonts w:ascii="Times New Roman" w:eastAsia="Times New Roman" w:hAnsi="Times New Roman" w:cs="Times New Roman"/>
          <w:sz w:val="18"/>
          <w:szCs w:val="18"/>
          <w:lang w:eastAsia="zh-CN"/>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90" w:name="dst100163"/>
      <w:bookmarkEnd w:id="90"/>
      <w:r w:rsidRPr="000B17B9">
        <w:rPr>
          <w:rFonts w:ascii="Times New Roman" w:eastAsia="Times New Roman" w:hAnsi="Times New Roman" w:cs="Times New Roman"/>
          <w:sz w:val="18"/>
          <w:szCs w:val="18"/>
          <w:lang w:eastAsia="zh-CN"/>
        </w:rPr>
        <w:t>5) причины, по которым конкурентная закупка признана несостоявшейся, в случае ее признания таковой;</w:t>
      </w:r>
    </w:p>
    <w:p w:rsidR="00247146" w:rsidRPr="000B17B9" w:rsidRDefault="00247146" w:rsidP="00247146">
      <w:pPr>
        <w:tabs>
          <w:tab w:val="left" w:pos="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 Перечень сведений, содержащийся в протоколе, может быть расширен по усмотрению Заказчика.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bookmarkStart w:id="91" w:name="dst100164"/>
      <w:bookmarkEnd w:id="83"/>
      <w:bookmarkEnd w:id="91"/>
      <w:r w:rsidRPr="000B17B9">
        <w:rPr>
          <w:rFonts w:ascii="Times New Roman" w:eastAsia="Times New Roman" w:hAnsi="Times New Roman" w:cs="Times New Roman"/>
          <w:sz w:val="18"/>
          <w:szCs w:val="18"/>
          <w:lang w:eastAsia="zh-CN"/>
        </w:rPr>
        <w:t>5.3.2.5 По результатам проведения конкурентной закупки составляется Итоговый протокол, в котором указываются:</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дата подписания протокола;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название процедуры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сведения об объеме, цене и сроках закупаемых товаров, работ, услуг;</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92" w:name="dst100167"/>
      <w:bookmarkEnd w:id="92"/>
      <w:r w:rsidRPr="000B17B9">
        <w:rPr>
          <w:rFonts w:ascii="Times New Roman" w:eastAsia="Times New Roman" w:hAnsi="Times New Roman" w:cs="Times New Roman"/>
          <w:sz w:val="18"/>
          <w:szCs w:val="18"/>
          <w:lang w:eastAsia="zh-CN"/>
        </w:rPr>
        <w:t>4) количество поданных заявок на участие в закупке, а также дата и время регистрации каждой такой заявки;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 сведения о месте, дате и времени подведения итогов;</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93" w:name="dst100168"/>
      <w:bookmarkStart w:id="94" w:name="dst100169"/>
      <w:bookmarkEnd w:id="93"/>
      <w:bookmarkEnd w:id="94"/>
      <w:r w:rsidRPr="000B17B9">
        <w:rPr>
          <w:rFonts w:ascii="Times New Roman" w:eastAsia="Times New Roman" w:hAnsi="Times New Roman" w:cs="Times New Roman"/>
          <w:sz w:val="18"/>
          <w:szCs w:val="18"/>
          <w:lang w:eastAsia="zh-CN"/>
        </w:rPr>
        <w:t>6)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95" w:name="dst100170"/>
      <w:bookmarkEnd w:id="95"/>
      <w:r w:rsidRPr="000B17B9">
        <w:rPr>
          <w:rFonts w:ascii="Times New Roman" w:eastAsia="Times New Roman" w:hAnsi="Times New Roman" w:cs="Times New Roman"/>
          <w:sz w:val="18"/>
          <w:szCs w:val="18"/>
          <w:lang w:eastAsia="zh-CN"/>
        </w:rPr>
        <w:t>7)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96" w:name="dst100171"/>
      <w:bookmarkEnd w:id="96"/>
      <w:r w:rsidRPr="000B17B9">
        <w:rPr>
          <w:rFonts w:ascii="Times New Roman" w:eastAsia="Times New Roman" w:hAnsi="Times New Roman" w:cs="Times New Roman"/>
          <w:sz w:val="18"/>
          <w:szCs w:val="18"/>
          <w:lang w:eastAsia="zh-CN"/>
        </w:rPr>
        <w:t>а) количества заявок на участие в закупке, окончательных предложений, которые отклонены;</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97" w:name="dst100172"/>
      <w:bookmarkEnd w:id="97"/>
      <w:r w:rsidRPr="000B17B9">
        <w:rPr>
          <w:rFonts w:ascii="Times New Roman" w:eastAsia="Times New Roman" w:hAnsi="Times New Roman" w:cs="Times New Roman"/>
          <w:sz w:val="18"/>
          <w:szCs w:val="18"/>
          <w:lang w:eastAsia="zh-CN"/>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98" w:name="dst100173"/>
      <w:bookmarkEnd w:id="98"/>
      <w:r w:rsidRPr="000B17B9">
        <w:rPr>
          <w:rFonts w:ascii="Times New Roman" w:eastAsia="Times New Roman" w:hAnsi="Times New Roman" w:cs="Times New Roman"/>
          <w:sz w:val="18"/>
          <w:szCs w:val="18"/>
          <w:lang w:eastAsia="zh-CN"/>
        </w:rPr>
        <w:t>8)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bookmarkStart w:id="99" w:name="dst100174"/>
      <w:bookmarkEnd w:id="99"/>
      <w:r w:rsidRPr="000B17B9">
        <w:rPr>
          <w:rFonts w:ascii="Times New Roman" w:eastAsia="Times New Roman" w:hAnsi="Times New Roman" w:cs="Times New Roman"/>
          <w:sz w:val="18"/>
          <w:szCs w:val="18"/>
          <w:lang w:eastAsia="zh-CN"/>
        </w:rPr>
        <w:t>9) причины, по которым закупка признана несостоявшейся, в случае признания ее таковой;</w:t>
      </w:r>
    </w:p>
    <w:p w:rsidR="00247146" w:rsidRPr="000B17B9" w:rsidRDefault="00247146" w:rsidP="00247146">
      <w:pPr>
        <w:tabs>
          <w:tab w:val="left" w:pos="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 перечень сведений, содержащийся в итоговом протоколе, может быть расширен по усмотрению Заказчика.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5.3.2.6Протокол по результатам этапа многоэтапной конкурентной закупки оформляетсядо начала следующего этапа закупки, в случае если документацией о закупке не установлено иное, и размещается Организатором в единой информационной системе не позднее чем через три календарных дня со дня его подписания.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5.3.2.7 Итоговый протокол оформляется в течении 10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 xml:space="preserve">5.3.2.8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w:t>
      </w:r>
      <w:bookmarkStart w:id="100" w:name="sub_577"/>
      <w:r w:rsidRPr="000B17B9">
        <w:rPr>
          <w:rFonts w:ascii="Times New Roman" w:eastAsia="Times New Roman" w:hAnsi="Times New Roman" w:cs="Times New Roman"/>
          <w:sz w:val="18"/>
          <w:szCs w:val="18"/>
          <w:lang w:eastAsia="zh-CN"/>
        </w:rPr>
        <w:t>конкурсной документации, а также документов, подтверждающих обеспечение исполнения договора, если в конкурсной документации было установлено данное требование.</w:t>
      </w:r>
    </w:p>
    <w:bookmarkEnd w:id="100"/>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5.3.2.9 В случае признания конкурса несостоявшимся, Заказчик вправе:</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заключить договор с единственным участником конкурса, </w:t>
      </w:r>
      <w:r w:rsidRPr="000B17B9">
        <w:rPr>
          <w:rFonts w:ascii="Times New Roman" w:eastAsia="Calibri" w:hAnsi="Times New Roman" w:cs="Times New Roman"/>
          <w:sz w:val="18"/>
          <w:szCs w:val="18"/>
        </w:rPr>
        <w:t>подавшим заявку на участие в конкурсе и признанным участником конкурса, на условиях, содержащихся в поданной им заявке и конкурсной документации</w:t>
      </w:r>
      <w:r w:rsidRPr="000B17B9">
        <w:rPr>
          <w:rFonts w:ascii="Times New Roman" w:eastAsia="Times New Roman" w:hAnsi="Times New Roman" w:cs="Times New Roman"/>
          <w:sz w:val="18"/>
          <w:szCs w:val="18"/>
          <w:lang w:eastAsia="zh-CN"/>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B17B9">
        <w:rPr>
          <w:rFonts w:ascii="Times New Roman" w:eastAsia="Calibri" w:hAnsi="Times New Roman" w:cs="Times New Roman"/>
          <w:sz w:val="18"/>
          <w:szCs w:val="18"/>
        </w:rPr>
        <w:t>Участник закупки, признанный единственным участником конкурса, не вправе отказаться от заключения договора</w:t>
      </w:r>
      <w:r w:rsidRPr="000B17B9">
        <w:rPr>
          <w:rFonts w:ascii="Times New Roman" w:eastAsia="Times New Roman" w:hAnsi="Times New Roman" w:cs="Times New Roman"/>
          <w:sz w:val="18"/>
          <w:szCs w:val="18"/>
          <w:lang w:eastAsia="zh-CN"/>
        </w:rPr>
        <w:t>;</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провести повторную процедуру закупки, в том числе с изменением условий закупки;</w:t>
      </w:r>
    </w:p>
    <w:p w:rsidR="00247146" w:rsidRPr="000B17B9" w:rsidRDefault="00247146" w:rsidP="00247146">
      <w:pPr>
        <w:tabs>
          <w:tab w:val="left" w:pos="867"/>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провести закупку у единственного поставщика (исполнителя, подрядчика) в соответствии с настоящим Положением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5.3.2.10 При непредставлении Заказчику таким участником конкурса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конкурса признается уклонившимся от заключения договора. В случае уклонения такого участника конкурса от заключения договора денежные средства, внесенные им в качестве обеспечения заявки на участие в конкурсе, не возвращаются.</w:t>
      </w:r>
    </w:p>
    <w:p w:rsidR="00247146" w:rsidRPr="000B17B9" w:rsidRDefault="00247146" w:rsidP="00247146">
      <w:pPr>
        <w:tabs>
          <w:tab w:val="left" w:pos="550"/>
          <w:tab w:val="left" w:pos="1134"/>
          <w:tab w:val="left" w:pos="1701"/>
        </w:tabs>
        <w:spacing w:after="0" w:line="240" w:lineRule="auto"/>
        <w:contextualSpacing/>
        <w:jc w:val="both"/>
        <w:rPr>
          <w:rFonts w:ascii="Times New Roman" w:eastAsia="Times New Roman" w:hAnsi="Times New Roman" w:cs="Times New Roman"/>
          <w:sz w:val="18"/>
          <w:szCs w:val="18"/>
          <w:lang w:eastAsia="zh-CN"/>
        </w:rPr>
      </w:pPr>
    </w:p>
    <w:p w:rsidR="00247146" w:rsidRPr="000B17B9" w:rsidRDefault="00247146" w:rsidP="00247146">
      <w:pPr>
        <w:keepNext/>
        <w:spacing w:after="0" w:line="240" w:lineRule="auto"/>
        <w:jc w:val="both"/>
        <w:outlineLvl w:val="1"/>
        <w:rPr>
          <w:rFonts w:ascii="Times New Roman" w:eastAsia="Times New Roman" w:hAnsi="Times New Roman" w:cs="Times New Roman"/>
          <w:bCs/>
          <w:i/>
          <w:iCs/>
          <w:sz w:val="18"/>
          <w:szCs w:val="18"/>
          <w:lang w:eastAsia="zh-CN"/>
        </w:rPr>
      </w:pPr>
      <w:r w:rsidRPr="000B17B9">
        <w:rPr>
          <w:rFonts w:ascii="Times New Roman" w:eastAsia="Times New Roman" w:hAnsi="Times New Roman" w:cs="Times New Roman"/>
          <w:bCs/>
          <w:iCs/>
          <w:sz w:val="18"/>
          <w:szCs w:val="18"/>
          <w:lang w:eastAsia="zh-CN"/>
        </w:rPr>
        <w:t>5.4. Порядок проведения аукциона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5.4.1 Документация об аукционе.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5.4.1.1 Документация об аукционе подготавливается Заказчиком в соответствии с требованиями Гражданского кодекса Российской Федерации, Закона № 223-ФЗ, настоящего Положения и утверждается руководителем Заказчика либо иным уполномоченным лицом.</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5.4.1.2 В случае привлечения в качестве Организатора закупки юридического лица на основании договора (соглашения), документация об аукционе утверждается руководителем Заказчика.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документации об аукционе указываются следующие сведения:</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zh-CN"/>
        </w:rPr>
        <w:t>1) Предмет договора с указанием количества поставляемого товара, объема выполняемых работ, оказываемых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Требования к содержанию, форме, оформлению и составу заявки на участие в аукционе;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Требования к описанию участниками такой закупки поставляемого товара, который является предметом аукциона,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аукциона, их количественных и качественных характеристик;</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 Место, условия и сроки (периоды) поставки товара, выполнения работы, оказания услуги. 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 Форма, сроки и порядок оплаты товара, работы, услуги;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 Порядок, место, дата начала, дата и время окончания срока подачи заявок на участие в аукционе (этапах аукциона) и порядок подведения итогов такой закупки (этапов такой закупки). Порядок и срок отзыва заявок на участие в аукционе;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 Требования к участникам аукциона и перечень документов, представляемых участниками аукциона для подтверждения их соответствия установленным требованиям;</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 Формы, порядок, дата начала, дата и время окончания срока предоставления участникам аукциона разъяснений положений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12) Место, дата и время вскрытия конвертов с заявками на участие в аукционе и открытия доступа к поданным в форме электронных документов заявкам на участие в аукционе;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 Дата рассмотрения предложений участников такой закупки и подведения итогов такой закупки;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 Критерии оценки и сопоставления заявок на участие в такой закупке;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15) Порядок оценки и сопоставления заявок на участие в такой закупке;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16) Описание предмета такой закупки в соответствии с частью 6.1 статьи 3 Закона № 223-ФЗ;</w:t>
      </w:r>
    </w:p>
    <w:p w:rsidR="00247146" w:rsidRPr="000B17B9" w:rsidRDefault="00247146" w:rsidP="00247146">
      <w:pPr>
        <w:tabs>
          <w:tab w:val="left" w:pos="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Сведения о валюте, используемой для формирования цены договора и расчетов с поставщиками (исполнителями, подрядчиками);</w:t>
      </w:r>
    </w:p>
    <w:p w:rsidR="00247146" w:rsidRPr="000B17B9" w:rsidRDefault="00247146" w:rsidP="00247146">
      <w:pPr>
        <w:tabs>
          <w:tab w:val="left" w:pos="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Размер обеспечения заявки на участие в аукционе, срок и порядок его предоставления в случае, если Заказчиком установлено требование обеспечения заявки;</w:t>
      </w:r>
    </w:p>
    <w:p w:rsidR="00247146" w:rsidRPr="000B17B9" w:rsidRDefault="00247146" w:rsidP="00247146">
      <w:pPr>
        <w:tabs>
          <w:tab w:val="left" w:pos="0"/>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Дата и время окончания срока подачи заявки на участие в аукционе;</w:t>
      </w:r>
    </w:p>
    <w:p w:rsidR="00247146" w:rsidRPr="000B17B9" w:rsidRDefault="00247146" w:rsidP="00247146">
      <w:pPr>
        <w:tabs>
          <w:tab w:val="left" w:pos="0"/>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Место, дата и время проведения аукциона;</w:t>
      </w:r>
    </w:p>
    <w:p w:rsidR="00247146" w:rsidRPr="000B17B9" w:rsidRDefault="00247146" w:rsidP="00247146">
      <w:pPr>
        <w:tabs>
          <w:tab w:val="left" w:pos="0"/>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«Шаг аукциона»;</w:t>
      </w:r>
    </w:p>
    <w:p w:rsidR="00247146" w:rsidRPr="000B17B9" w:rsidRDefault="00247146" w:rsidP="00247146">
      <w:pPr>
        <w:tabs>
          <w:tab w:val="left" w:pos="0"/>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Размер обеспечения исполнения договора, срок и порядок его предоставления в случае, если Заказчиком установлено требование обеспечения исполнения договора;</w:t>
      </w:r>
    </w:p>
    <w:p w:rsidR="00247146" w:rsidRPr="000B17B9" w:rsidRDefault="00247146" w:rsidP="00247146">
      <w:pPr>
        <w:tabs>
          <w:tab w:val="left" w:pos="0"/>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Возможность Заказчика увеличить количество поставляемого товара при заключении договора;</w:t>
      </w:r>
    </w:p>
    <w:p w:rsidR="00247146" w:rsidRPr="000B17B9" w:rsidRDefault="00247146" w:rsidP="00247146">
      <w:pPr>
        <w:tabs>
          <w:tab w:val="left" w:pos="0"/>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Иные сведения, перечисленные в части 10 статьи 4 Закона № 223-ФЗ.</w:t>
      </w:r>
    </w:p>
    <w:p w:rsidR="00247146" w:rsidRPr="000B17B9" w:rsidRDefault="00247146" w:rsidP="00247146">
      <w:pPr>
        <w:tabs>
          <w:tab w:val="left" w:pos="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Перечень сведений, содержащийся в документации об аукционе, может быть расширен по усмотрению Заказчика.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5.4.1.3 К документации об аукционе должен быть приложен проект договора (в случае проведения аукциона по нескольким лотам - проект договора в отношении каждого лота), который является неотъемлемой частью документации.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5.4.1.4 Сведения, содержащиеся в документации об аукционе, должны соответствовать сведениям, указанным в извещении о проведении аукциона.</w:t>
      </w:r>
    </w:p>
    <w:p w:rsidR="00247146" w:rsidRPr="000B17B9" w:rsidRDefault="00247146" w:rsidP="00247146">
      <w:pPr>
        <w:numPr>
          <w:ilvl w:val="2"/>
          <w:numId w:val="0"/>
        </w:numPr>
        <w:tabs>
          <w:tab w:val="left" w:pos="0"/>
        </w:tabs>
        <w:spacing w:after="0" w:line="240" w:lineRule="auto"/>
        <w:contextualSpacing/>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zh-CN"/>
        </w:rPr>
        <w:t>Порядок подачи заявки на участие в аукционе.</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bookmarkStart w:id="101" w:name="sub_600"/>
      <w:r w:rsidRPr="000B17B9">
        <w:rPr>
          <w:rFonts w:ascii="Times New Roman" w:eastAsia="Calibri" w:hAnsi="Times New Roman" w:cs="Times New Roman"/>
          <w:sz w:val="18"/>
          <w:szCs w:val="18"/>
        </w:rPr>
        <w:t xml:space="preserve">5.4.2.1 Для участия в аукционе участник закупки подает заявку на участие в аукционе. </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5.4.2.2 Заявка на участие в аукционе и приложенные к ней документы направляются участником закупки Заказчику в соответствии с требованиями, указанными в закупочной документации. </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5.4.2.3 До наступления даты вскрытия конвертов с заявками на участие в аукционе Заказчик, Организатор, иные лица не вправе знакомиться с содержанием заявок участников закупки.</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5.4.2.4 Участник закупки вправе подать только одну заявку на участие в аукционе.</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5.4.2.5 Участник закупки до наступления даты, времени окончания приема заявок на участие в аукционе вправе вносить изменения в свою заявку неограниченное количество раз. </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5.4.2.6 Участник закупки, подавший заявку на участие в аукционе, вправе отозвать заявку на участие в аукционе не позднее окончания срока подачи заявок, направив об этом уведомление Заказчику с указанием причин отказа в порядке, установленном закупочной документацией.</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bCs/>
          <w:sz w:val="18"/>
          <w:szCs w:val="18"/>
        </w:rPr>
      </w:pPr>
      <w:r w:rsidRPr="000B17B9">
        <w:rPr>
          <w:rFonts w:ascii="Times New Roman" w:eastAsia="Calibri" w:hAnsi="Times New Roman" w:cs="Times New Roman"/>
          <w:sz w:val="18"/>
          <w:szCs w:val="18"/>
        </w:rPr>
        <w:t>5.4.2.7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247146" w:rsidRPr="000B17B9" w:rsidRDefault="00247146" w:rsidP="00247146">
      <w:pPr>
        <w:autoSpaceDE w:val="0"/>
        <w:spacing w:after="0" w:line="240" w:lineRule="auto"/>
        <w:jc w:val="both"/>
        <w:rPr>
          <w:rFonts w:ascii="Times New Roman" w:eastAsia="Calibri" w:hAnsi="Times New Roman" w:cs="Times New Roman"/>
          <w:bCs/>
          <w:sz w:val="18"/>
          <w:szCs w:val="18"/>
        </w:rPr>
      </w:pPr>
      <w:r w:rsidRPr="000B17B9">
        <w:rPr>
          <w:rFonts w:ascii="Times New Roman" w:eastAsia="Calibri" w:hAnsi="Times New Roman" w:cs="Times New Roman"/>
          <w:bCs/>
          <w:sz w:val="18"/>
          <w:szCs w:val="18"/>
        </w:rPr>
        <w:t>5.4.3 Порядок рассмотрения заявок на участие в аукционе.</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bCs/>
          <w:sz w:val="18"/>
          <w:szCs w:val="18"/>
        </w:rPr>
      </w:pPr>
      <w:r w:rsidRPr="000B17B9">
        <w:rPr>
          <w:rFonts w:ascii="Times New Roman" w:eastAsia="Calibri" w:hAnsi="Times New Roman" w:cs="Times New Roman"/>
          <w:bCs/>
          <w:sz w:val="18"/>
          <w:szCs w:val="18"/>
        </w:rPr>
        <w:t xml:space="preserve">5.4.3.1 </w:t>
      </w:r>
      <w:r w:rsidRPr="000B17B9">
        <w:rPr>
          <w:rFonts w:ascii="Times New Roman" w:eastAsia="Calibri" w:hAnsi="Times New Roman" w:cs="Times New Roman"/>
          <w:sz w:val="18"/>
          <w:szCs w:val="18"/>
        </w:rPr>
        <w:t xml:space="preserve">Во время, указанное в извещении и в документации об аукционе, закупочная комиссия проводит процедуру </w:t>
      </w:r>
      <w:r w:rsidRPr="000B17B9">
        <w:rPr>
          <w:rFonts w:ascii="Times New Roman" w:eastAsia="Times New Roman" w:hAnsi="Times New Roman" w:cs="Times New Roman"/>
          <w:sz w:val="18"/>
          <w:szCs w:val="18"/>
          <w:lang w:eastAsia="zh-CN"/>
        </w:rPr>
        <w:t>вскрытия конвертов заявок на участие в аукционе.</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bCs/>
          <w:sz w:val="18"/>
          <w:szCs w:val="18"/>
        </w:rPr>
      </w:pPr>
      <w:r w:rsidRPr="000B17B9">
        <w:rPr>
          <w:rFonts w:ascii="Times New Roman" w:eastAsia="Calibri" w:hAnsi="Times New Roman" w:cs="Times New Roman"/>
          <w:bCs/>
          <w:sz w:val="18"/>
          <w:szCs w:val="18"/>
        </w:rPr>
        <w:t xml:space="preserve">5.4.3.2 </w:t>
      </w:r>
      <w:r w:rsidRPr="000B17B9">
        <w:rPr>
          <w:rFonts w:ascii="Times New Roman" w:eastAsia="Calibri" w:hAnsi="Times New Roman" w:cs="Times New Roman"/>
          <w:sz w:val="18"/>
          <w:szCs w:val="18"/>
        </w:rPr>
        <w:t>Комиссия проверяет заявки на участие в аукционе, поданные участниками закупки, на соответствие требованиям, установленным документацией об аукционе, и на соответствие участников закупки требованиям, установленным документацией и п.1.4 настоящего Положения.</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bCs/>
          <w:sz w:val="18"/>
          <w:szCs w:val="18"/>
        </w:rPr>
      </w:pPr>
      <w:r w:rsidRPr="000B17B9">
        <w:rPr>
          <w:rFonts w:ascii="Times New Roman" w:eastAsia="Calibri" w:hAnsi="Times New Roman" w:cs="Times New Roman"/>
          <w:bCs/>
          <w:sz w:val="18"/>
          <w:szCs w:val="18"/>
        </w:rPr>
        <w:t xml:space="preserve">5.4.3.3 </w:t>
      </w:r>
      <w:r w:rsidRPr="000B17B9">
        <w:rPr>
          <w:rFonts w:ascii="Times New Roman" w:eastAsia="Calibri" w:hAnsi="Times New Roman" w:cs="Times New Roman"/>
          <w:sz w:val="18"/>
          <w:szCs w:val="18"/>
        </w:rPr>
        <w:t>Срок рассмотрения заявок на участие в аукционе Комиссией не может превышать семи дней со дня окончания срока подачи заявок на участие в аукционе.</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bCs/>
          <w:sz w:val="18"/>
          <w:szCs w:val="18"/>
        </w:rPr>
      </w:pPr>
      <w:r w:rsidRPr="000B17B9">
        <w:rPr>
          <w:rFonts w:ascii="Times New Roman" w:eastAsia="Calibri" w:hAnsi="Times New Roman" w:cs="Times New Roman"/>
          <w:bCs/>
          <w:sz w:val="18"/>
          <w:szCs w:val="18"/>
        </w:rPr>
        <w:t xml:space="preserve">5.4.3.4 </w:t>
      </w:r>
      <w:r w:rsidRPr="000B17B9">
        <w:rPr>
          <w:rFonts w:ascii="Times New Roman" w:eastAsia="Calibri" w:hAnsi="Times New Roman" w:cs="Times New Roman"/>
          <w:sz w:val="18"/>
          <w:szCs w:val="18"/>
        </w:rPr>
        <w:t>На основании результатов рассмотрения заявок на участие в аукционе закупочной Комиссией принимается решение о допуске к участию в аукционе участника закупки или об отказе в допуске к участию в аукционе, в порядке и по основаниям, которые предусмотрены настоящим Положением.</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bCs/>
          <w:sz w:val="18"/>
          <w:szCs w:val="18"/>
        </w:rPr>
        <w:t xml:space="preserve">5.4.3.5 </w:t>
      </w:r>
      <w:r w:rsidRPr="000B17B9">
        <w:rPr>
          <w:rFonts w:ascii="Times New Roman" w:eastAsia="Calibri" w:hAnsi="Times New Roman" w:cs="Times New Roman"/>
          <w:sz w:val="18"/>
          <w:szCs w:val="18"/>
        </w:rPr>
        <w:t>Участник закупки не допускается к участию в аукционе в случае:</w:t>
      </w:r>
    </w:p>
    <w:p w:rsidR="00247146" w:rsidRPr="000B17B9" w:rsidRDefault="00247146" w:rsidP="00247146">
      <w:pPr>
        <w:tabs>
          <w:tab w:val="left" w:pos="567"/>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несоответствия содержания и (или) состава заявки на участие в аукционе требованиям документации об аукционе;</w:t>
      </w:r>
    </w:p>
    <w:p w:rsidR="00247146" w:rsidRPr="000B17B9" w:rsidRDefault="00247146" w:rsidP="00247146">
      <w:pPr>
        <w:tabs>
          <w:tab w:val="left" w:pos="567"/>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несоответствия участника закупки требованиям, указанным в п.1.4 настоящего Положения, и требованиям документации об аукционе, в том числе в случае наличия сведений об участнике закупки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247146" w:rsidRPr="000B17B9" w:rsidRDefault="00247146" w:rsidP="00247146">
      <w:pPr>
        <w:tabs>
          <w:tab w:val="left" w:pos="567"/>
        </w:tabs>
        <w:autoSpaceDE w:val="0"/>
        <w:spacing w:after="0" w:line="240" w:lineRule="auto"/>
        <w:contextualSpacing/>
        <w:jc w:val="both"/>
        <w:rPr>
          <w:rFonts w:ascii="Times New Roman" w:eastAsia="Calibri" w:hAnsi="Times New Roman" w:cs="Times New Roman"/>
          <w:bCs/>
          <w:sz w:val="18"/>
          <w:szCs w:val="18"/>
        </w:rPr>
      </w:pPr>
      <w:r w:rsidRPr="000B17B9">
        <w:rPr>
          <w:rFonts w:ascii="Times New Roman" w:eastAsia="Calibri" w:hAnsi="Times New Roman" w:cs="Times New Roman"/>
          <w:sz w:val="18"/>
          <w:szCs w:val="18"/>
        </w:rPr>
        <w:t>предоставления участником закупки в составе заявки недостоверных сведений.</w:t>
      </w:r>
    </w:p>
    <w:p w:rsidR="00247146" w:rsidRPr="000B17B9" w:rsidRDefault="00247146" w:rsidP="00247146">
      <w:pPr>
        <w:tabs>
          <w:tab w:val="left" w:pos="1560"/>
        </w:tabs>
        <w:autoSpaceDE w:val="0"/>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Calibri" w:hAnsi="Times New Roman" w:cs="Times New Roman"/>
          <w:bCs/>
          <w:sz w:val="18"/>
          <w:szCs w:val="18"/>
        </w:rPr>
        <w:t xml:space="preserve">5.4.3.6 </w:t>
      </w:r>
      <w:r w:rsidRPr="000B17B9">
        <w:rPr>
          <w:rFonts w:ascii="Times New Roman" w:eastAsia="Calibri" w:hAnsi="Times New Roman" w:cs="Times New Roman"/>
          <w:sz w:val="18"/>
          <w:szCs w:val="18"/>
        </w:rPr>
        <w:t xml:space="preserve">На основании результатов рассмотрения заявок на участие в аукционе, Комиссией формируется </w:t>
      </w:r>
      <w:r w:rsidRPr="000B17B9">
        <w:rPr>
          <w:rFonts w:ascii="Times New Roman" w:eastAsia="Times New Roman" w:hAnsi="Times New Roman" w:cs="Times New Roman"/>
          <w:sz w:val="18"/>
          <w:szCs w:val="18"/>
          <w:lang w:eastAsia="zh-CN"/>
        </w:rPr>
        <w:t>протокол</w:t>
      </w:r>
      <w:r w:rsidRPr="000B17B9">
        <w:rPr>
          <w:rFonts w:ascii="Times New Roman" w:eastAsia="Calibri" w:hAnsi="Times New Roman" w:cs="Times New Roman"/>
          <w:sz w:val="18"/>
          <w:szCs w:val="18"/>
        </w:rPr>
        <w:t xml:space="preserve"> рассмотрения заявок (определения участников аукциона), котор</w:t>
      </w:r>
      <w:r w:rsidRPr="000B17B9">
        <w:rPr>
          <w:rFonts w:ascii="Times New Roman" w:eastAsia="Times New Roman" w:hAnsi="Times New Roman" w:cs="Times New Roman"/>
          <w:sz w:val="18"/>
          <w:szCs w:val="18"/>
          <w:lang w:eastAsia="zh-CN"/>
        </w:rPr>
        <w:t>ый должен содержать сведения, предусмотренные п. 5.3.2.4 настоящего Положения</w:t>
      </w:r>
      <w:r w:rsidRPr="000B17B9">
        <w:rPr>
          <w:rFonts w:ascii="Times New Roman" w:eastAsia="Calibri" w:hAnsi="Times New Roman" w:cs="Times New Roman"/>
          <w:sz w:val="18"/>
          <w:szCs w:val="18"/>
        </w:rPr>
        <w:t xml:space="preserve">, который подписывается всеми присутствующими на заседании членами закупочной Комиссии в день окончания рассмотрения заявок на участие в аукционе. </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bCs/>
          <w:sz w:val="18"/>
          <w:szCs w:val="18"/>
        </w:rPr>
      </w:pPr>
      <w:r w:rsidRPr="000B17B9">
        <w:rPr>
          <w:rFonts w:ascii="Times New Roman" w:eastAsia="Calibri" w:hAnsi="Times New Roman" w:cs="Times New Roman"/>
          <w:sz w:val="18"/>
          <w:szCs w:val="18"/>
        </w:rPr>
        <w:t xml:space="preserve">5.4.3.7 По результатам проведения аукциона или </w:t>
      </w:r>
      <w:r w:rsidRPr="000B17B9">
        <w:rPr>
          <w:rFonts w:ascii="Times New Roman" w:eastAsia="Times New Roman" w:hAnsi="Times New Roman" w:cs="Times New Roman"/>
          <w:sz w:val="18"/>
          <w:szCs w:val="18"/>
          <w:lang w:eastAsia="zh-CN"/>
        </w:rPr>
        <w:t>в случае признания аукциона несостоявшимся закупочная комиссия составляет Итоговый протокол, который должен содержать сведения, предусмотренные п. 5.3.2.5 настоящего Положения.</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bCs/>
          <w:sz w:val="18"/>
          <w:szCs w:val="18"/>
        </w:rPr>
        <w:t>5.4.3.8</w:t>
      </w:r>
      <w:r w:rsidRPr="000B17B9">
        <w:rPr>
          <w:rFonts w:ascii="Times New Roman" w:eastAsia="Calibri" w:hAnsi="Times New Roman" w:cs="Times New Roman"/>
          <w:sz w:val="18"/>
          <w:szCs w:val="18"/>
        </w:rPr>
        <w:t>В случае если по окончании срока подачи заявок на участие в аукционе подана только одна заявка или не подано ни одной заявки, а также на основании результатов рассмотрения заявок на участие в аукционе Комиссией принято решение об отказе в допуске к участию в аукционе всех участников закупки, подавших заявки на участие в аукционе, или о признании только одного участника закупки, подавшего заявку на участие в аукционе, участником аукциона, аукцион признается несостоявшимся.</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Calibri" w:hAnsi="Times New Roman" w:cs="Times New Roman"/>
          <w:bCs/>
          <w:sz w:val="18"/>
          <w:szCs w:val="18"/>
        </w:rPr>
        <w:t>5.4.3.9</w:t>
      </w:r>
      <w:r w:rsidRPr="000B17B9">
        <w:rPr>
          <w:rFonts w:ascii="Times New Roman" w:eastAsia="Times New Roman" w:hAnsi="Times New Roman" w:cs="Times New Roman"/>
          <w:sz w:val="18"/>
          <w:szCs w:val="18"/>
          <w:lang w:eastAsia="zh-CN"/>
        </w:rPr>
        <w:t>В случае признания аукциона несостоявшимся, Заказчик вправе:</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заключить договор с единственным участником аукциона, </w:t>
      </w:r>
      <w:r w:rsidRPr="000B17B9">
        <w:rPr>
          <w:rFonts w:ascii="Times New Roman" w:eastAsia="Calibri" w:hAnsi="Times New Roman" w:cs="Times New Roman"/>
          <w:sz w:val="18"/>
          <w:szCs w:val="18"/>
        </w:rPr>
        <w:t>подавшим заявку на участие в аукционе и признанным участником аукциона, на условиях, установленных проектом договора, включенного в состав документации об аукционе, с начальной (максимальной) ценой договора, указанной в извещении о проведении аукциона, или по цене договора, согласованной с таким участником закупки и не превышающей начальную (максимальную) цену договора</w:t>
      </w:r>
      <w:r w:rsidRPr="000B17B9">
        <w:rPr>
          <w:rFonts w:ascii="Times New Roman" w:eastAsia="Times New Roman" w:hAnsi="Times New Roman" w:cs="Times New Roman"/>
          <w:sz w:val="18"/>
          <w:szCs w:val="18"/>
          <w:lang w:eastAsia="zh-CN"/>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B17B9">
        <w:rPr>
          <w:rFonts w:ascii="Times New Roman" w:eastAsia="Calibri" w:hAnsi="Times New Roman" w:cs="Times New Roman"/>
          <w:sz w:val="18"/>
          <w:szCs w:val="18"/>
        </w:rPr>
        <w:t>Участник закупки, признанный единственным участником аукциона, не вправе отказаться от заключения договора</w:t>
      </w:r>
      <w:r w:rsidRPr="000B17B9">
        <w:rPr>
          <w:rFonts w:ascii="Times New Roman" w:eastAsia="Times New Roman" w:hAnsi="Times New Roman" w:cs="Times New Roman"/>
          <w:sz w:val="18"/>
          <w:szCs w:val="18"/>
          <w:lang w:eastAsia="zh-CN"/>
        </w:rPr>
        <w:t>;</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провести повторную процедуру закупки, в том числе с изменением условий закупки;</w:t>
      </w:r>
    </w:p>
    <w:p w:rsidR="00247146" w:rsidRPr="000B17B9" w:rsidRDefault="00247146" w:rsidP="00247146">
      <w:pPr>
        <w:tabs>
          <w:tab w:val="left" w:pos="867"/>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провести закупку у единственного поставщика (исполнителя, подрядчика) в соответствии с настоящим Положением о закупке.</w:t>
      </w:r>
    </w:p>
    <w:p w:rsidR="00247146" w:rsidRPr="000B17B9" w:rsidRDefault="00247146" w:rsidP="00247146">
      <w:pPr>
        <w:autoSpaceDE w:val="0"/>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bCs/>
          <w:sz w:val="18"/>
          <w:szCs w:val="18"/>
        </w:rPr>
        <w:t>5.4.4 Порядок проведения аукциона.</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5.4.4.1 В аукционе могут участвовать только участники закупки, признанные участниками аукциона, то есть в отношении которых Комиссией принято решение о допуске к участию в аукционе.</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5.4.4.2 Аукцион проводится в день, время и месте, указанные в извещении о проведении аукциона ив документации об аукционе.</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5.4.4.3 Днем проведения аукциона может быть только рабочий день. </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5.4.4.4 Аукцион проводится путем снижения начальной (максимальной) цены договора, указанной в извещении о проведении аукциона.</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5.4.4.5</w:t>
      </w:r>
      <w:r w:rsidRPr="000B17B9">
        <w:rPr>
          <w:rFonts w:ascii="Times New Roman" w:eastAsia="Calibri" w:hAnsi="Times New Roman" w:cs="Times New Roman"/>
          <w:sz w:val="18"/>
          <w:szCs w:val="18"/>
          <w:lang w:eastAsia="zh-CN"/>
        </w:rPr>
        <w:t>Участник аукциона, подавший ценовое предложение (сделавший ставку), может принять дальнейшее участие в аукционе (сделать другую ставку) только после того, как иной участник аукциона подаст своё ценовое предложение (перебьет ставку).</w:t>
      </w:r>
    </w:p>
    <w:p w:rsidR="00247146" w:rsidRPr="000B17B9" w:rsidRDefault="00247146" w:rsidP="00247146">
      <w:pPr>
        <w:numPr>
          <w:ilvl w:val="3"/>
          <w:numId w:val="0"/>
        </w:numPr>
        <w:tabs>
          <w:tab w:val="left" w:pos="993"/>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Оценка поступивших от участников аукциона предложений (ставок) осуществляется исключительно по цене.</w:t>
      </w:r>
    </w:p>
    <w:p w:rsidR="00247146" w:rsidRPr="000B17B9" w:rsidRDefault="00247146" w:rsidP="00247146">
      <w:pPr>
        <w:numPr>
          <w:ilvl w:val="3"/>
          <w:numId w:val="0"/>
        </w:numPr>
        <w:tabs>
          <w:tab w:val="left" w:pos="993"/>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zh-CN"/>
        </w:rPr>
        <w:t>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247146" w:rsidRPr="000B17B9" w:rsidRDefault="00247146" w:rsidP="00247146">
      <w:pPr>
        <w:tabs>
          <w:tab w:val="left" w:pos="1560"/>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lastRenderedPageBreak/>
        <w:t xml:space="preserve">5.4.4.8 Иные особенности порядка проведения аукциона могут быть установлены документацией об аукционе, правилами электронной площадки, на которой проводится аукцион (в случае, если аукцион проводится в электронной форме). </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p>
    <w:p w:rsidR="00247146" w:rsidRPr="000B17B9" w:rsidRDefault="00247146" w:rsidP="00247146">
      <w:pPr>
        <w:keepNext/>
        <w:spacing w:after="0" w:line="240" w:lineRule="auto"/>
        <w:jc w:val="both"/>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5.5. Закупки путем проведения запросов предложений</w:t>
      </w:r>
    </w:p>
    <w:p w:rsidR="00247146" w:rsidRPr="000B17B9" w:rsidRDefault="00247146" w:rsidP="00247146">
      <w:pPr>
        <w:tabs>
          <w:tab w:val="left" w:pos="354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5.5.1 Общий порядок проведения запроса предложений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5.5.1.1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223-ФЗ,утверждается представителем Заказчика и должна содержать следующие сведения:</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 </w:t>
      </w:r>
      <w:r w:rsidRPr="000B17B9">
        <w:rPr>
          <w:rFonts w:ascii="Times New Roman" w:eastAsia="Times New Roman" w:hAnsi="Times New Roman" w:cs="Times New Roman"/>
          <w:sz w:val="18"/>
          <w:szCs w:val="18"/>
          <w:lang w:eastAsia="zh-CN"/>
        </w:rPr>
        <w:t>Предмет договора с указанием количества поставляемого товара, объема выполняемых работ, оказываемых услуг .</w:t>
      </w:r>
      <w:r w:rsidRPr="000B17B9">
        <w:rPr>
          <w:rFonts w:ascii="Times New Roman" w:eastAsia="Times New Roman" w:hAnsi="Times New Roman" w:cs="Times New Roman"/>
          <w:sz w:val="18"/>
          <w:szCs w:val="18"/>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Требования к содержанию, форме, оформлению и составу заявки на участие в закупке;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 Место, условия и сроки (периоды) поставки товара, выполнения работы, оказания услуги. </w:t>
      </w:r>
      <w:r w:rsidRPr="000B17B9">
        <w:rPr>
          <w:rFonts w:ascii="Times New Roman" w:eastAsia="Times New Roman" w:hAnsi="Times New Roman" w:cs="Times New Roman"/>
          <w:sz w:val="18"/>
          <w:szCs w:val="18"/>
          <w:lang w:eastAsia="zh-CN"/>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0B17B9">
        <w:rPr>
          <w:rFonts w:ascii="Times New Roman" w:eastAsia="Times New Roman" w:hAnsi="Times New Roman" w:cs="Times New Roman"/>
          <w:sz w:val="18"/>
          <w:szCs w:val="18"/>
          <w:lang w:eastAsia="ru-RU"/>
        </w:rPr>
        <w:t>;</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Форма, сроки и порядок оплаты товара, работы, услуги;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Обоснование начальной (максимальной) цены договора либо цены единицы товара, работы, услуги , включая информацию о расходов на перевозку, страхование, уплату таможенных пошлин, налогов и других обязательных платежей;</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 Порядок, место,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 </w:t>
      </w:r>
      <w:r w:rsidRPr="000B17B9">
        <w:rPr>
          <w:rFonts w:ascii="Times New Roman" w:eastAsia="Times New Roman" w:hAnsi="Times New Roman" w:cs="Times New Roman"/>
          <w:sz w:val="18"/>
          <w:szCs w:val="18"/>
          <w:lang w:eastAsia="zh-CN"/>
        </w:rPr>
        <w:t>Порядок и срок отзыва заявок на участие в закупке</w:t>
      </w:r>
      <w:r w:rsidRPr="000B17B9">
        <w:rPr>
          <w:rFonts w:ascii="Times New Roman" w:eastAsia="Times New Roman" w:hAnsi="Times New Roman" w:cs="Times New Roman"/>
          <w:sz w:val="18"/>
          <w:szCs w:val="18"/>
          <w:lang w:eastAsia="ru-RU"/>
        </w:rPr>
        <w:t>;</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9) Требования к участникам такой закупки </w:t>
      </w:r>
      <w:r w:rsidRPr="000B17B9">
        <w:rPr>
          <w:rFonts w:ascii="Times New Roman" w:eastAsia="Times New Roman" w:hAnsi="Times New Roman" w:cs="Times New Roman"/>
          <w:sz w:val="18"/>
          <w:szCs w:val="18"/>
          <w:lang w:eastAsia="zh-CN"/>
        </w:rPr>
        <w:t>и перечень документов, представляемых участниками для подтверждения их соответствия установленным требованиям</w:t>
      </w:r>
      <w:r w:rsidRPr="000B17B9">
        <w:rPr>
          <w:rFonts w:ascii="Times New Roman" w:eastAsia="Times New Roman" w:hAnsi="Times New Roman" w:cs="Times New Roman"/>
          <w:sz w:val="18"/>
          <w:szCs w:val="18"/>
          <w:lang w:eastAsia="ru-RU"/>
        </w:rPr>
        <w:t>;</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Формы, порядок, дата начала, дата и время окончания срока предоставления участникам такой закупки разъяснений положений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ru-RU"/>
        </w:rPr>
        <w:t xml:space="preserve">12) </w:t>
      </w:r>
      <w:r w:rsidRPr="000B17B9">
        <w:rPr>
          <w:rFonts w:ascii="Times New Roman" w:eastAsia="Times New Roman" w:hAnsi="Times New Roman" w:cs="Times New Roman"/>
          <w:sz w:val="18"/>
          <w:szCs w:val="18"/>
          <w:lang w:eastAsia="zh-CN"/>
        </w:rPr>
        <w:t xml:space="preserve">Место, дата и время открытия доступа к поданным в форме электронных документов заявкам на участие в закупке; </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Дата рассмотрения предложений участников такой закупки и подведения итогов такой закупки;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Критерии оценки и сопоставления заявок на участие в такой закупке;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Порядок оценки и сопоставления заявок на участие в такой закупке;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 Описание предмета такой закупки в соответствии с частью 6.1 статьи 3</w:t>
      </w:r>
      <w:r w:rsidRPr="000B17B9">
        <w:rPr>
          <w:rFonts w:ascii="Times New Roman" w:eastAsia="Times New Roman" w:hAnsi="Times New Roman" w:cs="Times New Roman"/>
          <w:sz w:val="18"/>
          <w:szCs w:val="18"/>
          <w:lang w:eastAsia="zh-CN"/>
        </w:rPr>
        <w:t>Закона № 223-ФЗ</w:t>
      </w:r>
      <w:r w:rsidRPr="000B17B9">
        <w:rPr>
          <w:rFonts w:ascii="Times New Roman" w:eastAsia="Times New Roman" w:hAnsi="Times New Roman" w:cs="Times New Roman"/>
          <w:sz w:val="18"/>
          <w:szCs w:val="18"/>
          <w:lang w:eastAsia="ru-RU"/>
        </w:rPr>
        <w:t>;</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17)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запросе предложений в форме денежных средств;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18)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запроса предложений;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19) Срок со дня размещения в единой информационной системе протокола подведения итогов запроса предложений, в течение которого победитель запроса предложений должен подписать договор;</w:t>
      </w:r>
    </w:p>
    <w:p w:rsidR="00247146" w:rsidRPr="000B17B9" w:rsidRDefault="00247146" w:rsidP="00247146">
      <w:pPr>
        <w:tabs>
          <w:tab w:val="left" w:pos="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20) Иные сведения, перечисленные в части 10 статьи 4 Закона № 223-ФЗ.</w:t>
      </w:r>
    </w:p>
    <w:p w:rsidR="00247146" w:rsidRPr="000B17B9" w:rsidRDefault="00247146" w:rsidP="00247146">
      <w:pPr>
        <w:tabs>
          <w:tab w:val="left" w:pos="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Перечень сведений, содержащийся в документации, может быть расширен по усмотрению Заказчика.</w:t>
      </w:r>
    </w:p>
    <w:p w:rsidR="00247146" w:rsidRPr="000B17B9" w:rsidRDefault="00247146" w:rsidP="00247146">
      <w:pPr>
        <w:tabs>
          <w:tab w:val="left" w:pos="1701"/>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5.5.2. К документации о закупке должен быть приложен проект договора (в случае проведения запроса предложений по нескольким лотам - проект договора в отношении каждого лота), который является неотъемлемой частью документации.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5.5.3. Сведения, содержащиеся в документации, должны соответствовать сведениям, указанным в извещении о проведении запроса предложений.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5.5.4.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запросе предложений (процедура подведения итогов запроса предложений). Запрос предложений проводится в один этап, если иное не предусмотрено документацией о проведении запроса предложений.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5.5.5. Порядок открытия доступа к поданным в форме электронных документов заявкам на участие в запросе предложений: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5.5.5.1 В день, во время и в месте, указанные в извещении о проведении запроса предложений, закупочной Комиссией проводится процедура открытия доступа к поданным в форме электронных документов заявкам на участие в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Вслучае принятия Комиссией такого решения участники закупки, подавшие заявки на участие в запросе предложений, или их представители вправе присутствовать при открытии доступа к поданным в форме электронных документов заявкам на участие в запросе </w:t>
      </w:r>
      <w:r w:rsidRPr="000B17B9">
        <w:rPr>
          <w:rFonts w:ascii="Times New Roman" w:eastAsia="Times New Roman" w:hAnsi="Times New Roman" w:cs="Times New Roman"/>
          <w:sz w:val="18"/>
          <w:szCs w:val="18"/>
          <w:lang w:eastAsia="zh-CN"/>
        </w:rPr>
        <w:lastRenderedPageBreak/>
        <w:t>предложений.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Участникам закупки, подавшими заявки на участие в запросе предложений,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предложений, могут быть удалены из зала (помещения) по решению Комиссии.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5.5.5.2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и являющиеся критерием оценки заявок на участие в запросе предложений, объявляются при открытии доступа к поданным в форме электронных документов заявкам на участие в запросе предложений. Результаты открытия доступа к поданным в форме электронных документов заявкам на участие в закупке отражаются в Итоговом протоколе.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5.5.5.3 В случае, если по окончании срока подачи заявок на участие в запросе предложений подана только одна заявка на участие в запросе предложений или не подано ни одной заявки на участие в запросе предложений признается несостоявшимся.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этом в случае, если на участие в запросе предложений не было подано ни одной заявки, закупочная Комиссия составляет Итоговый протокол, который должен содержать сведения, предусмотренные пунктом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случае если на участие в запросе предложений была подана только одна заявка, указанная заявка рассматривается закупочной Комиссией в порядке, предусмотренном п. 5.5.6 настоящего Положения.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5.5.6 Порядок рассмотрения заявок на участие в запросе предложений.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5.5.6.1 Закупочная Комиссия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5.5.6.2 Закупочная Комиссия вправе отклонить заявку на участие в закупке в следующих случаях: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2) отсутствия обеспечения заявки на участие в закупке, если в документации установлено данное требование;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4) несоответствия участника запроса предложений требованиям, указанным в документации и в п.1.4 настоящего Положения, в том числе в случае наличия сведений об участнике запроса предложений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 несоответствия заявки, поданной участником запроса предложений, требованиям документации о закупке и настоящего Положения;</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5.5.6.3 Отклонение заявок на участие в запросе предложений по иным основаниям не допускается.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5.5.6.4 На основании результатов рассмотрения заявок на участие в закупке закупочной Комиссией принимается решение о допуске к участию в закупке участника закупки и о признании участника закупки, подавшего заявку на участие в запросе предложений, участником запроса предложений или об отказе в допуске такого участника закупки к участию в запросе предложений. Результаты рассмотрения заявок на участие в запросе предложений отражаются в Итоговом протоколе.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случае принятия закупочной Комиссией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запросе предложений) закупочная Комиссия составляет итоговый протокол, содержащий сведения, предусмотренные пунктом 5.3.2.5 настоящего Положения, и подлежит размещению Организатором в течение 3-х дней со дня его подписания в единой информационной системе.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5.5.6.5 В случае, если по результатам проведения процедуры рассмотрения заявок на участие в запросе предложений закупочной Комиссией принято решение о допуске к участию в запросе предложений и о признании участником закупки только одного участника закупки или об отклонении всех заявок, поданных на участие в запросе предложений, запрос предложений признается несостоявшимся.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5.5.7 Оценка и сопоставление заявок на участие в запросе предложений (порядок подведения итогов запроса предложений).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5.5.7.1 Закупочная Комиссия осуществляет оценку и сопоставление заявок на участие в запросе предложений, поданных участниками закупки, признанными участниками запроса предложений.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5.5.7.2 Оценка и сопоставление заявок (подведение итогов запроса предложений) на участие в заявке осуществляются Комиссией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247146" w:rsidRPr="000B17B9" w:rsidRDefault="00247146" w:rsidP="00247146">
      <w:pPr>
        <w:tabs>
          <w:tab w:val="left" w:pos="540"/>
          <w:tab w:val="left" w:pos="90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5.5.7.3 Для определения лучших условий исполнения договора, предложенных в заявках на участие в закупке Комиссия должна оценивать и сопоставлять такие заявки в соответствии с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5.5.7.4 Оценка заявок на участие в закупке (подведение итогов запроса предложений) производится с использованием не менее двух критериев оценки заявок. Значимость и содержание критериев оценки заявок должны быть указаны в документации.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5.5.7.5 На основании результатов оценки и сопоставления заявок на участие в закупке (подведения итогов запроса предложений)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условия.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5.5.7.6 Победителем запроса предложений признается участник закупки, который предложил лучшие условия исполнения договора и заявке на участие в закупке которого присвоен первый номер.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5.5.7.7 Результаты проведения запроса предложений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оформляется в течении 10 календарных дней с даты окончания подачи заявок, подписывается членами закупочной Комиссии, участвовавшими в заседании по подведению итогов запроса предложений, и размещается в единой информационной системе в течение 3-х календарных дней со дня подписания указанного протокола.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5.5.7.8 В случае проведения многоэтапного запроса предложений по результатам каждого этапа составляется протокол, который должен содержать сведения, предусмотренные п. 5.3.2.4 настоящего Положения.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5.5.8 В течение пяти календарных дней со дня размещения Итогового протокола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запроса предложений в заявке на участие в закупке, в проект договора, прилагаемый к документации, а также документов, подтверждающих предоставление обеспечения исполнения договора, если в документации было установлено данное требование.</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5.5.9 В случае признания запроса предложений несостоявшимся, Заказчик вправе:</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заключить договор с единственным участником запроса предложений, </w:t>
      </w:r>
      <w:r w:rsidRPr="000B17B9">
        <w:rPr>
          <w:rFonts w:ascii="Times New Roman" w:eastAsia="Calibri" w:hAnsi="Times New Roman" w:cs="Times New Roman"/>
          <w:sz w:val="18"/>
          <w:szCs w:val="18"/>
        </w:rPr>
        <w:t>подавшим заявку на участие в запросе предложений и признанным участником запроса предложений, на условиях, содержащихся в поданной им заявке и документации о закупке</w:t>
      </w:r>
      <w:r w:rsidRPr="000B17B9">
        <w:rPr>
          <w:rFonts w:ascii="Times New Roman" w:eastAsia="Times New Roman" w:hAnsi="Times New Roman" w:cs="Times New Roman"/>
          <w:sz w:val="18"/>
          <w:szCs w:val="18"/>
          <w:lang w:eastAsia="zh-CN"/>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B17B9">
        <w:rPr>
          <w:rFonts w:ascii="Times New Roman" w:eastAsia="Calibri" w:hAnsi="Times New Roman" w:cs="Times New Roman"/>
          <w:sz w:val="18"/>
          <w:szCs w:val="18"/>
        </w:rPr>
        <w:t>Участник закупки, признанный единственным участником запроса предложений, не вправе отказаться от заключения договора</w:t>
      </w:r>
      <w:r w:rsidRPr="000B17B9">
        <w:rPr>
          <w:rFonts w:ascii="Times New Roman" w:eastAsia="Times New Roman" w:hAnsi="Times New Roman" w:cs="Times New Roman"/>
          <w:sz w:val="18"/>
          <w:szCs w:val="18"/>
          <w:lang w:eastAsia="zh-CN"/>
        </w:rPr>
        <w:t>;</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провести повторную процедуру закупки, в том числе с изменением условий закупки;</w:t>
      </w:r>
    </w:p>
    <w:p w:rsidR="00247146" w:rsidRPr="000B17B9" w:rsidRDefault="00247146" w:rsidP="00247146">
      <w:pPr>
        <w:tabs>
          <w:tab w:val="left" w:pos="867"/>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провести закупку у единственного поставщика (исполнителя, подрядчика) в соответствии с настоящим Положением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5.5.10 При непредставлении Заказчику таким участником запроса предложений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запроса предложений признается уклонившимся от заключения договора. В случае уклонения такого участника запроса предложений от заключения договора денежные средства, внесенные им в качестве обеспечения заявки на участие в закупке, не возвращаются.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keepNext/>
        <w:tabs>
          <w:tab w:val="left" w:pos="6300"/>
        </w:tabs>
        <w:spacing w:after="0" w:line="240" w:lineRule="auto"/>
        <w:jc w:val="both"/>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5.6 Закупки путем проведения запроса котировок</w:t>
      </w:r>
    </w:p>
    <w:p w:rsidR="00247146" w:rsidRPr="000B17B9" w:rsidRDefault="00247146" w:rsidP="00247146">
      <w:pPr>
        <w:numPr>
          <w:ilvl w:val="2"/>
          <w:numId w:val="0"/>
        </w:num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Общий порядок проведения запроса котировок.</w:t>
      </w:r>
    </w:p>
    <w:p w:rsidR="00247146" w:rsidRPr="000B17B9" w:rsidRDefault="00247146" w:rsidP="00247146">
      <w:pPr>
        <w:tabs>
          <w:tab w:val="left" w:pos="851"/>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5.6.1.1 Запрос котировок проводится в следующей последовательности:</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определение Заказчиком условий, требований запроса котировок;</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размещение в единой информационной системе извещения о проведении запроса котировок и проекта договора, являющегося составной частью извещения (при проведении запроса котировок документация не составляется);</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получение заявок на участие в запросе котировок;</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 вскрытие, рассмотрение и оценка заявок на участие в запросе котировок;</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 принятие решения о результатах проведения процедуры запроса котировок;</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 размещение в единой информационной системе, а также в случае проведения запроса котировок в электронной форме на электронной площадке (сайте Торговой системы) протоколов, составляемых в ходе закупки;</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 подписание договора с участником, представившим заявку на участие в запросе котировок, признанную наилучшей.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5.6.2 Участник закупки вправе подать только одну заявку на участие в запросе котировок, внесение изменений в которую после окончания срока приема заявок не допускается.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5.6.3 Заявка на участие в запросе котировок подается участником закупки по форме, установленной в извещении: в форме электронного документа на сайте электронной площадки (Торговой системы) в срок, указанный в извещении о проведении запроса котировок.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5.6.4 Заявки на участие в запросе котировок, поданные после окончания срока подачи, не рассматриваются и не возвращаются претендентам.</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5.6.5Заявка на участие в запросе котировок должна быть составленапо форме, установленной Приложением № 5 к настоящему Положению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5.6.6 При проведении процедуры закупки заказчиком и закупочной Комиссией проводится единая процедура вскрытия, рассмотрения и оценки заявок на участие в запросе котировок. Запрос котировок проводится в один этап, если иное не предусмотрено извещением о проведении запроса котировок.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5.6.7. Порядок открытия доступа к поданным в форме электронных документов заявкам на участие в запросе котировок: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5.6.7.1 В день, во время и в месте, указанные в извещении о проведении запроса котировок, закупочной Комиссией проводится процедура открытия доступа к поданным в форме электронных документов заявкам на участие в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По решению Комиссии в целях информационной открытости деятельности Заказчика в сфере закупок открытие доступа к поданным в форме электронных документов заявкам на участие в закупке может производиться Комиссией публично.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w:t>
      </w:r>
      <w:r w:rsidR="00C857E7" w:rsidRPr="000B17B9">
        <w:rPr>
          <w:rFonts w:ascii="Times New Roman" w:eastAsia="Times New Roman" w:hAnsi="Times New Roman" w:cs="Times New Roman"/>
          <w:sz w:val="18"/>
          <w:szCs w:val="18"/>
          <w:lang w:eastAsia="zh-CN"/>
        </w:rPr>
        <w:t xml:space="preserve"> </w:t>
      </w:r>
      <w:r w:rsidRPr="000B17B9">
        <w:rPr>
          <w:rFonts w:ascii="Times New Roman" w:eastAsia="Times New Roman" w:hAnsi="Times New Roman" w:cs="Times New Roman"/>
          <w:sz w:val="18"/>
          <w:szCs w:val="18"/>
          <w:lang w:eastAsia="zh-CN"/>
        </w:rPr>
        <w:t>случае принятия Комиссией такого решения участники закупки, подавшие заявки на участие в запросе котировок, или их представители вправе присутствовать при открытии доступа к поданным в форме электронных документов заявкам на участие в запросе котировок.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Участникам закупки, подавшими заявки на участие в запросе котировок, или их представителям, присутствующим на процедуре открытия доступа к поданным в форме электронных документов заявкам на участие в закупке,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открытию доступа к поданным в форме электронных документов заявкам на участие в запросе котировок, могут быть удалены из зала (помещения) по решению Комиссии.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5.6.7.2 Наименование (для юридического лица), фамилия, имя, отчество (для физического лица) и почтовый адрес каждого участника закупки, подавшего заявку на участие в закупке, цена и другие условия исполнения договора, указанные в такой заявке, объявляются при открытии доступа к поданным в форме электронных документов заявкам на участие в запросе котировок. Результаты открытия доступа к поданным в форме электронных документов заявкам на участие в закупке отражаются в Итоговом протоколе.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5.6.7.3 В случае, если по окончании срока подачи заявок на участие в запросе котировок подана только одна заявка на участие в запросе котировок (в том числе если отклонены все участники закупки либо по результатам рассмотрения заявок была допущена только одна заявка) или не подано ни одной заявки на участие в закупке – запрос котировок признается несостоявшимся.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этом в случае, если на участие в запросе котировок не было подано ни одной заявки, закупочная Комиссия составляет Итоговый протокол, который должен содержать сведения, предусмотренные п. 5.3.2.5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случае, если на участие в запросе котировок была подана только одна заявка, указанная заявка рассматривается закупочной Комиссией в порядке, предусмотренном п. 5.6.8 настоящего Положения.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5.6.8. Порядок рассмотрения заявок на участие в запросе котировок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5.6.8.1. Закупочная Комиссия рассматривает заявки на участие в запросе котировок на соответствие требованиям, установленным извещением, и соответствие участников закупки требованиям, установленным в п.1.4 настоящего Положения.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5.6.8.2.Комиссия отклоняет заявки на участие в запросе котировок в случае: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несоответствия заявки на участие в запросе котировок требованиям, указанным в извещении о проведении запроса котировок;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указания в заявке предельной (максимальной) цены товаров, работ, услуг выше установленной в извещении о запросе котировок;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отказа от проведения запроса котировок.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5.6.8.3. Отклонение заявок по иным основаниям не допускается.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5.6.9. Лучшей признается заявка на участие в запросе котировок, которая отвечает всем требованиям, установленным в извещении о проведении запроса котировок, и содержит наиболее низкую цену товаров, работ, услуг. При наличии нескольких равнозначных заявок на участие в запросе котировок лучшей признается та, которая поступила ранее других заявок.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5.6.10. Результаты проведения запроса котировок оформляются Итоговым протоколом с указанием участника, заявка которого признана лучшей. Итоговый протокол должен содержать сведения, предусмотренные п. 5.3.2.5 настоящего Положения. Итоговый протокол подписывается членами закупочной Комиссии, участвовавшими в заседании по подведению итогов запроса котировок, и размещается в единой информационной системе в течение 3-х календарных дней со дня подписания указанного протокола.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5.6.11. В случае проведения многоэтапного запроса котировок по результатам каждого этапа составляется протокол, который должен содержать сведения, предусмотренные п. 5.3.2.4 настоящего Положения.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5.6.12. В случае, если запрос котировок признан несостоявшимся, Заказчик вправе: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заключить договор с единственным участником запроса котировок, </w:t>
      </w:r>
      <w:r w:rsidRPr="000B17B9">
        <w:rPr>
          <w:rFonts w:ascii="Times New Roman" w:eastAsia="Calibri" w:hAnsi="Times New Roman" w:cs="Times New Roman"/>
          <w:sz w:val="18"/>
          <w:szCs w:val="18"/>
        </w:rPr>
        <w:t>подавшим заявку на участие в запросе котировок и признанным участником запроса котировок, на условиях, содержащихся в поданной им заявке и документации о закупке</w:t>
      </w:r>
      <w:r w:rsidRPr="000B17B9">
        <w:rPr>
          <w:rFonts w:ascii="Times New Roman" w:eastAsia="Times New Roman" w:hAnsi="Times New Roman" w:cs="Times New Roman"/>
          <w:sz w:val="18"/>
          <w:szCs w:val="18"/>
          <w:lang w:eastAsia="zh-CN"/>
        </w:rPr>
        <w:t xml:space="preserve">. Такой участник обязан передать Заказчику проект договора, подписанный со своей стороны, в течение пяти дней со дня опубликования Итогового протокола в единой информационной системе. </w:t>
      </w:r>
      <w:r w:rsidRPr="000B17B9">
        <w:rPr>
          <w:rFonts w:ascii="Times New Roman" w:eastAsia="Calibri" w:hAnsi="Times New Roman" w:cs="Times New Roman"/>
          <w:sz w:val="18"/>
          <w:szCs w:val="18"/>
        </w:rPr>
        <w:t>Участник закупки, признанный единственным участником запроса котировок, не вправе отказаться от заключения договора</w:t>
      </w:r>
      <w:r w:rsidRPr="000B17B9">
        <w:rPr>
          <w:rFonts w:ascii="Times New Roman" w:eastAsia="Times New Roman" w:hAnsi="Times New Roman" w:cs="Times New Roman"/>
          <w:sz w:val="18"/>
          <w:szCs w:val="18"/>
          <w:lang w:eastAsia="zh-CN"/>
        </w:rPr>
        <w:t>;</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провести повторную процедуру закупки, в том числе с изменением условий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провести закупку у единственного поставщика (исполнителя, подрядчика) в соответствии с настоящим Положением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5.6.13. Если претендент, чья заявка на участие в запросе котировок признана лучшей, отказывается от подписания договора, то он признается уклонившимся от заключения договора.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5.6.14. Договор заключается в соответствии с требованиями раздела 10 настоящего Положения.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tabs>
          <w:tab w:val="left" w:pos="567"/>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 Порядок проведения совместных торгов</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5.7.1. Настоящий Раздел определяет порядок взаимодействия Заказчиков при размещении заказов на поставку одноименных товаров (работ, услуг) (далее – заказы) путем проведения совместных торгов.</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5.7.2. Совместные торги могут проводиться при наличии не менее чем у двух Заказчиков потребности в одноименных товарах, одноименных работах, одноименных услугах.</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5.7.3. Для проведения совместных торгов Заказчики между собой заключают соглашение о проведении совместных торгов (далее – соглашение) до утверждения документации о торгах.</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5.7.4. В соглашении указываются:</w:t>
      </w:r>
    </w:p>
    <w:p w:rsidR="00247146" w:rsidRPr="000B17B9" w:rsidRDefault="00247146" w:rsidP="00247146">
      <w:pPr>
        <w:tabs>
          <w:tab w:val="left" w:pos="1701"/>
        </w:tabs>
        <w:autoSpaceDE w:val="0"/>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а) сведения о Заказчиках, проводящих совместные торги (далее – стороны соглашения);</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б) сведения о видах и предполагаемых объемах заказов, в отношении которых проводятся совместные торги;</w:t>
      </w:r>
    </w:p>
    <w:p w:rsidR="00247146" w:rsidRPr="000B17B9" w:rsidRDefault="00247146" w:rsidP="00247146">
      <w:pPr>
        <w:tabs>
          <w:tab w:val="left" w:pos="1701"/>
        </w:tabs>
        <w:autoSpaceDE w:val="0"/>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в) права, обязанности и ответственность сторон соглашения;</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г) сведения об организаторе совместных торгов, включая перечень функций, передаваемых ему сторонами соглашения в целях проведения торгов;</w:t>
      </w:r>
    </w:p>
    <w:p w:rsidR="00247146" w:rsidRPr="000B17B9" w:rsidRDefault="00247146" w:rsidP="00247146">
      <w:pPr>
        <w:tabs>
          <w:tab w:val="left" w:pos="1701"/>
        </w:tabs>
        <w:autoSpaceDE w:val="0"/>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д) порядок и срок формирования Комиссии по размещению заказа (далее – комиссия);</w:t>
      </w:r>
    </w:p>
    <w:p w:rsidR="00247146" w:rsidRPr="000B17B9" w:rsidRDefault="00247146" w:rsidP="00247146">
      <w:pPr>
        <w:tabs>
          <w:tab w:val="left" w:pos="1701"/>
        </w:tabs>
        <w:autoSpaceDE w:val="0"/>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е) порядок и сроки разработки и утверждения закупочной документации;</w:t>
      </w:r>
    </w:p>
    <w:p w:rsidR="00247146" w:rsidRPr="000B17B9" w:rsidRDefault="00247146" w:rsidP="00247146">
      <w:pPr>
        <w:tabs>
          <w:tab w:val="left" w:pos="1701"/>
        </w:tabs>
        <w:autoSpaceDE w:val="0"/>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ж) ориентировочные сроки проведения совместных торгов;</w:t>
      </w:r>
    </w:p>
    <w:p w:rsidR="00247146" w:rsidRPr="000B17B9" w:rsidRDefault="00247146" w:rsidP="00247146">
      <w:pPr>
        <w:tabs>
          <w:tab w:val="left" w:pos="1701"/>
        </w:tabs>
        <w:autoSpaceDE w:val="0"/>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з) порядок оплаты расходов, связанных с организацией и проведением совместных торгов;</w:t>
      </w:r>
    </w:p>
    <w:p w:rsidR="00247146" w:rsidRPr="000B17B9" w:rsidRDefault="00247146" w:rsidP="00247146">
      <w:pPr>
        <w:tabs>
          <w:tab w:val="left" w:pos="1701"/>
        </w:tabs>
        <w:autoSpaceDE w:val="0"/>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и) срок действия соглашения;</w:t>
      </w:r>
    </w:p>
    <w:p w:rsidR="00247146" w:rsidRPr="000B17B9" w:rsidRDefault="00247146" w:rsidP="00247146">
      <w:pPr>
        <w:tabs>
          <w:tab w:val="left" w:pos="1701"/>
        </w:tabs>
        <w:autoSpaceDE w:val="0"/>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к) порядок рассмотрения споров и обжалований;</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л) иная информация, определяющая взаимоотношения сторон соглашения при проведении совместных торгов.</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5.7.5. Организатор совместных торгов утверждает состав Комиссии, в который по согласованию включаются представители сторон соглашения, количество которых определяется пропорционально объему заказа соответственно заказчика в общем объеме заказов, если иное не предусмотрено соглашением. Заседание Комиссии считается правомочным, если на нем присутствуют не менее 50 процентов ее членов.</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5.7.6. Стороны соглашения несут расходы на проведение совместных торгов пропорционально доле начальной цены договора заказчика в общей сумме начальных цен договоров на размещение заказов, в отношении которых проводятся совместные торги.</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5.7.7. Совместные торги должны проводиться в соответствии с порядком, утвержденным настоящим Положением. </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5.7.8. Организатор совместных торгов осуществляет разработку и утверждение документации для проведения совместных торгов в соответствии с порядком и условиями, установленными соглашением.</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В документации о проведении торгов, указываются для каждой стороны соглашения: наименование заказчика, количество поставляемого одноименного товара, объемы выполняемых одноименных работ, оказываемых одноименных услуг, место, условия и сроки (периоды) поставки одноименных товаров, выполнения одноименных работ, оказания одноименных услуг.</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5.7.9. Документация о проведении торгов утверждается до даты публикации извещения о проведении совместных торгов в единой информационной системе.</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lastRenderedPageBreak/>
        <w:t xml:space="preserve">5.7.10. Разъяснение положений документации при проведении совместных торгов осуществляется организатором совместных торгов. </w:t>
      </w:r>
      <w:r w:rsidRPr="000B17B9">
        <w:rPr>
          <w:rFonts w:ascii="Times New Roman" w:eastAsia="Times New Roman" w:hAnsi="Times New Roman" w:cs="Times New Roman"/>
          <w:sz w:val="18"/>
          <w:szCs w:val="18"/>
          <w:lang w:eastAsia="zh-CN"/>
        </w:rPr>
        <w:t>При необходимости привлекаются другие стороны соглашения.</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5.7.11. Изменения, которые вносятся в документацию, утверждаются организатором совместных торгов по согласованию со всеми сторонами соглашения.</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5.7.12. Копии протоколов, составленных в ходе проведения совместных торгов, направляются организатором совместных торгов не позднее дня, следующего за днем подписания указанных протоколов, каждой стороне соглашения.</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5.7.13. Проекты договоров, составленные по результатам торгов, направляются поставщиком (исполнителем, подрядчиком) для подписания в адрес каждой стороны соглашения.</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5.7.14. Сведения о заключенном договоре, заключенном по итогам совместных торгов, направляются каждым заказчиком в единой информационной системе самостоятельно.</w:t>
      </w:r>
    </w:p>
    <w:p w:rsidR="00247146" w:rsidRPr="000B17B9" w:rsidRDefault="00247146" w:rsidP="00247146">
      <w:pPr>
        <w:tabs>
          <w:tab w:val="left" w:pos="1701"/>
        </w:tabs>
        <w:autoSpaceDE w:val="0"/>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5.7.15. </w:t>
      </w:r>
      <w:r w:rsidRPr="000B17B9">
        <w:rPr>
          <w:rFonts w:ascii="Times New Roman" w:eastAsia="Times New Roman" w:hAnsi="Times New Roman" w:cs="Times New Roman"/>
          <w:sz w:val="18"/>
          <w:szCs w:val="18"/>
          <w:lang w:eastAsia="zh-CN"/>
        </w:rPr>
        <w:t>При проведении совместной закупки заказчик вправе принять решение о проведении такой закупки в порядке, предусмотренном положением о закупке иного заказчика, являющегося стороной соглашения, предусмотренного п. 5.7.4 настоящего положения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6. Неконкурентные способы закупок</w:t>
      </w:r>
    </w:p>
    <w:p w:rsidR="00247146" w:rsidRPr="000B17B9" w:rsidRDefault="00247146" w:rsidP="00247146">
      <w:pPr>
        <w:keepNext/>
        <w:spacing w:after="0" w:line="240" w:lineRule="auto"/>
        <w:jc w:val="both"/>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6.1. Закупки путем проведения тендера.</w:t>
      </w:r>
    </w:p>
    <w:p w:rsidR="00247146" w:rsidRPr="000B17B9" w:rsidRDefault="00247146" w:rsidP="00247146">
      <w:pPr>
        <w:suppressAutoHyphens/>
        <w:autoSpaceDE w:val="0"/>
        <w:spacing w:after="0" w:line="240" w:lineRule="auto"/>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zh-CN"/>
        </w:rPr>
        <w:t>6.1.1. Документация подготавливается Организатором закупки в соответствии с требованиями настоящего Положения, Гражданского кодекса Российской Федерации и Закона № 223-ФЗ, и утверждается представителем Заказчика. При этом о</w:t>
      </w:r>
      <w:r w:rsidRPr="000B17B9">
        <w:rPr>
          <w:rFonts w:ascii="Times New Roman" w:eastAsia="Times New Roman" w:hAnsi="Times New Roman" w:cs="Times New Roman"/>
          <w:sz w:val="18"/>
          <w:szCs w:val="18"/>
          <w:shd w:val="clear" w:color="auto" w:fill="FFFFFF"/>
          <w:lang w:eastAsia="zh-CN"/>
        </w:rPr>
        <w:t>писание предмета закупки осуществляется без соблюдения требований ч. 6.1 ст. 3</w:t>
      </w:r>
      <w:r w:rsidRPr="000B17B9">
        <w:rPr>
          <w:rFonts w:ascii="Times New Roman" w:eastAsia="Calibri" w:hAnsi="Times New Roman" w:cs="Times New Roman"/>
          <w:sz w:val="18"/>
          <w:szCs w:val="18"/>
        </w:rPr>
        <w:t>Закона № 223-ФЗ, поскольку тендер не является конкурентной закупкой.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6.1.2. Извещение о проведении тендера должно содержать следующие сведения:</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Способ закупки,</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Наименование, место нахождения, почтовый адрес, адрес электронной почты, номер контактного телефона Заказчика,</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Предмет договора с указанием количества поставляемого товара, объема выполняемых работ, оказываемых услуг,</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 Место поставки товара, выполнения работ, оказания услуг,</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zh-CN"/>
        </w:rPr>
        <w:t xml:space="preserve">5) </w:t>
      </w:r>
      <w:r w:rsidRPr="000B17B9">
        <w:rPr>
          <w:rFonts w:ascii="Times New Roman" w:eastAsia="Times New Roman" w:hAnsi="Times New Roman" w:cs="Times New Roman"/>
          <w:sz w:val="18"/>
          <w:szCs w:val="18"/>
          <w:lang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 Место, дата и время начала и окончания подачи заявок на участие в тендере или открытия доступа к поданным в форме электронных документов заявкам,</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 Место и дата рассмотрения предложений участников закупки и подведения итогов закупки;</w:t>
      </w:r>
    </w:p>
    <w:p w:rsidR="00247146" w:rsidRPr="000B17B9" w:rsidRDefault="00247146" w:rsidP="00247146">
      <w:pPr>
        <w:tabs>
          <w:tab w:val="left" w:pos="993"/>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 Сведения о праве Заказчика вносить изменения в извещение о проведении тендера и тендерную документацию в любое время до истечения срока подачи заявок на участие в тендере, а также отказаться от проведения тендера в любое время до подведения его итогов, если Заказчик оставляет за собой такое право, а также об отсутствии обязанности Заказчика заключать договор по результатам тендера.</w:t>
      </w:r>
    </w:p>
    <w:p w:rsidR="00247146" w:rsidRPr="000B17B9" w:rsidRDefault="00247146" w:rsidP="00247146">
      <w:pPr>
        <w:tabs>
          <w:tab w:val="left" w:pos="550"/>
          <w:tab w:val="left" w:pos="1701"/>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Перечень сведений, содержащийся в извещении о проведении тендера, может быть расширен по усмотрению Заказчика.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6.1.3. В документации должны быть указаны следующие сведения:</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 </w:t>
      </w:r>
      <w:r w:rsidRPr="000B17B9">
        <w:rPr>
          <w:rFonts w:ascii="Times New Roman" w:eastAsia="Times New Roman" w:hAnsi="Times New Roman" w:cs="Times New Roman"/>
          <w:sz w:val="18"/>
          <w:szCs w:val="18"/>
          <w:lang w:eastAsia="zh-CN"/>
        </w:rPr>
        <w:t xml:space="preserve">Предмет договора с указанием количества поставляемого товара, объема выполняемых работ, оказываемых услуг. </w:t>
      </w:r>
      <w:r w:rsidRPr="000B17B9">
        <w:rPr>
          <w:rFonts w:ascii="Times New Roman" w:eastAsia="Times New Roman" w:hAnsi="Times New Roman" w:cs="Times New Roman"/>
          <w:sz w:val="18"/>
          <w:szCs w:val="18"/>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Требования к содержанию, форме, оформлению и составу заявки на участие в закупке;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 Место, условия и сроки (периоды) поставки товара, выполнения работы, оказания услуги. </w:t>
      </w:r>
      <w:r w:rsidRPr="000B17B9">
        <w:rPr>
          <w:rFonts w:ascii="Times New Roman" w:eastAsia="Times New Roman" w:hAnsi="Times New Roman" w:cs="Times New Roman"/>
          <w:sz w:val="18"/>
          <w:szCs w:val="18"/>
          <w:lang w:eastAsia="zh-CN"/>
        </w:rPr>
        <w:t>При необходимости – требования к сроку и (или) объему предоставления гарантий качества товара, работы, услуги, к обслуживанию товара, к расходам на эксплуатацию товара</w:t>
      </w:r>
      <w:r w:rsidRPr="000B17B9">
        <w:rPr>
          <w:rFonts w:ascii="Times New Roman" w:eastAsia="Times New Roman" w:hAnsi="Times New Roman" w:cs="Times New Roman"/>
          <w:sz w:val="18"/>
          <w:szCs w:val="18"/>
          <w:lang w:eastAsia="ru-RU"/>
        </w:rPr>
        <w:t>;</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Форма, сроки и порядок оплаты товара, работы, услуги;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Обоснование начальной (максимальной) цены договора либо цены единицы товара, работы, услуги , включая информацию о расходах на перевозку, страхование, уплату таможенных пошлин, налогов и других обязательных платежей;</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 Порядок, место, дата начала, дата и время окончания срока подачи заявок на участие в закупке и порядок подведения итогов такой закупки. </w:t>
      </w:r>
      <w:r w:rsidRPr="000B17B9">
        <w:rPr>
          <w:rFonts w:ascii="Times New Roman" w:eastAsia="Times New Roman" w:hAnsi="Times New Roman" w:cs="Times New Roman"/>
          <w:sz w:val="18"/>
          <w:szCs w:val="18"/>
          <w:lang w:eastAsia="zh-CN"/>
        </w:rPr>
        <w:t>Порядок и срок отзыва заявок на участие в закупке</w:t>
      </w:r>
      <w:r w:rsidRPr="000B17B9">
        <w:rPr>
          <w:rFonts w:ascii="Times New Roman" w:eastAsia="Times New Roman" w:hAnsi="Times New Roman" w:cs="Times New Roman"/>
          <w:sz w:val="18"/>
          <w:szCs w:val="18"/>
          <w:lang w:eastAsia="ru-RU"/>
        </w:rPr>
        <w:t>;</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9) Требования к участникам такой закупки </w:t>
      </w:r>
      <w:r w:rsidRPr="000B17B9">
        <w:rPr>
          <w:rFonts w:ascii="Times New Roman" w:eastAsia="Times New Roman" w:hAnsi="Times New Roman" w:cs="Times New Roman"/>
          <w:sz w:val="18"/>
          <w:szCs w:val="18"/>
          <w:lang w:eastAsia="zh-CN"/>
        </w:rPr>
        <w:t>и перечень документов, представляемых участниками для подтверждения их соответствия установленным требованиям</w:t>
      </w:r>
      <w:r w:rsidRPr="000B17B9">
        <w:rPr>
          <w:rFonts w:ascii="Times New Roman" w:eastAsia="Times New Roman" w:hAnsi="Times New Roman" w:cs="Times New Roman"/>
          <w:sz w:val="18"/>
          <w:szCs w:val="18"/>
          <w:lang w:eastAsia="ru-RU"/>
        </w:rPr>
        <w:t>;</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Формы, порядок, дата начала, дата и время окончания срока предоставления участникам такой закупки разъяснений положений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ru-RU"/>
        </w:rPr>
        <w:t xml:space="preserve">11) </w:t>
      </w:r>
      <w:r w:rsidRPr="000B17B9">
        <w:rPr>
          <w:rFonts w:ascii="Times New Roman" w:eastAsia="Times New Roman" w:hAnsi="Times New Roman" w:cs="Times New Roman"/>
          <w:sz w:val="18"/>
          <w:szCs w:val="18"/>
          <w:lang w:eastAsia="zh-CN"/>
        </w:rPr>
        <w:t xml:space="preserve">Место, дата и время вскрытия конвертов с заявками на участие в закупке и открытия доступа к поданным в форме электронных документов заявкам на участие в закупке; </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Дата рассмотрения предложений участников такой закупки и подведения итогов такой закупки;</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Критерии оценки и сопоставления заявок на участие в такой закупке;</w:t>
      </w:r>
    </w:p>
    <w:p w:rsidR="00247146" w:rsidRPr="000B17B9" w:rsidRDefault="00247146" w:rsidP="00247146">
      <w:pPr>
        <w:shd w:val="clear" w:color="auto" w:fill="FFFFFF"/>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Порядок оценки и сопоставления заявок на участие в такой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15) Размер, форму и срок действия, срок и порядок предоставления обеспечения заявки на участие в закупке, в случае если Заказчиком (Организатором) установлено такое требование. Размер, срок и порядок внесения денежных средств в качестве обеспечения такой заявки, реквизиты счета для перечисления денежных средств в случае установления Заказчиком (Организатором) требования обеспечения заявки на участие в тендере в форме денежных средств;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16) Размер, форму и срок действия, срок и порядок предоставления обеспечения исполнения договора, в случае, если Заказчиком (Организатором) установлено требование обеспечения исполнения договора. Размер обеспечения исполнения договора не может превышать пятьдесят процентов начальной (максимальной) цены договора (цены лота), указанной в извещении о проведении тендера;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17) Срок со дня размещения в единой информационной системе протокола подведения итогов тендера, в течение которого победитель тендера должен подписать договор;</w:t>
      </w:r>
    </w:p>
    <w:p w:rsidR="00247146" w:rsidRPr="000B17B9" w:rsidRDefault="00247146" w:rsidP="00247146">
      <w:pPr>
        <w:tabs>
          <w:tab w:val="left" w:pos="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Перечень сведений, содержащийся в документации, может быть расширен по усмотрению Заказчика.</w:t>
      </w:r>
    </w:p>
    <w:p w:rsidR="00247146" w:rsidRPr="000B17B9" w:rsidRDefault="00247146" w:rsidP="00247146">
      <w:pPr>
        <w:tabs>
          <w:tab w:val="left" w:pos="1701"/>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6.1.4. К документации о закупке должен быть приложен проект договора (в случае проведения тендера по нескольким лотам - проект договора в отношении каждого лота), который является неотъемлемой частью документации.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6.1.5. Сведения, содержащиеся в документации, должны соответствовать сведениям, указанным в извещении о проведении тендера.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6.1.6. При проведении процедуры закупки заказчиком и закупочной Комиссией проводится единая процедура вскрытия, рассмотрения, оценки и сопоставления заявок на участие в тендере (процедура подведения итогов тендера). Данная процедура проводится в один этап, если иное (проведение многоэтапной процедуры закупки) не предусмотрено документацией о закупке в соответствии с разделом 7.2 настоящего Положения.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6.1.7. Порядок вскрытия конвертов с заявками на участие в тендере: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6.1.7.1 В день, во время и в месте, указанные в извещении о проведении тендера, закупочной Комиссией вскрываются конверты с заявками на участие в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По решению Комиссии в целях информационной открытости деятельности Заказчика в сфере закупок вскрытие конвертов с заявками может производиться Комиссией публично.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Вслучае принятия Комиссией такого решения участники закупки, подавшие заявки на участие в тендере, или их представители вправе присутствовать при вскрытии конвертов с заявками на участие в тендере. Представители участников закупок, присутствующие при этом, регистрируются Заказчиком. Уполномоченные представители участников закупок представляют документ, подтверждающий полномочия лица на осуществление действий от имени участника закупки или доверенность, выданную от имени участника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Участникам закупки, подавшими заявки на участие в тендере, или их представителям, присутствующим на процедуре вскрытия конвертов с заявками, запрещается создавать какие-либо препятствия в работе Комиссии (вступать в переговоры или споры с членами Комиссии и/или с другими присутствующими участниками закупки или их представителями, нарушать общественный порядок, производить фото -, аудио -, видеосъемку, выкрики с мест и т.п.). В случае несоблюдения данного требования участники закупки или их представители, создающие препятствия в работе Комиссии по вскрытию конвертов с заявками на участие в тендере, могут быть удалены из зала (помещения) по решению Комиссии.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6.1.7.2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тендере которого вскрывается, цена и другие условия исполнения договора, указанные в такой заявке и являющиеся критерием оценки заявок на участие в тендере, объявляются при вскрытии конвертов с заявками на участие в тендере и открытии доступа к поданным в форме электронных документов заявкам на участие в закупке. Результаты вскрытия конвертов с заявками на участие в закупке отражаются в протоколе подведения итогов.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6.1.7.3 В случае, если по окончании срока подачи заявок на участие в тендере подана только одна заявка на участие в тендере или не подано ни одной заявки на участие в тендере признается несостоявшимся.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этом в случае, если на участие в тендере не было подано ни одной заявки, закупочная Комиссия составляет протокол подведения итогов тендера, который должен содержать сведения, предусмотренные пунктом 6.1.8.4 настоящего Положения, и подлежит размещению Организатором в течение 3-х календарных дней со дня его подписания в единой информационной системе.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случае если на участие в тендере была подана только одна заявка, указанная заявка рассматривается закупочной Комиссией в порядке, предусмотренном п. 6.1.8 настоящего Положения.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6.1.8 Порядок рассмотрения заявок на участие в тендере.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6.1.8.1 Закупочная Комиссия рассматривает заявки на участие в закупке на соответствие требованиям, установленным документацией, и соответствие участников закупки требованиям, установленным в п.1.4 настоящего Положения.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6.1.8.2 Закупочная Комиссия вправе отклонить заявку на участие в закупке в следующих случаях: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отсутствия в составе заявки на участие в закупке документов, определенных документацией, либо наличия в таких документах недостоверных сведений об участнике закупке или о товарах (работах, услугах), на поставку (выполнение, оказание) которых размещается заказ;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2) отсутствия обеспечения заявки на участие в закупке, если в документации установлено данное требование;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3) наличия в заявке на участие в закупке предложения о цене договора (товаров, работ, услуг, являющихся предметом закупки), превышающего начальную (максимальную) цену договора, установленную документацией;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4) несоответствия участника тендера требованиям, указанным в документации и в п.1.4 настоящего Положения, в том числе в случае наличия сведений об участнике тендера в реестре недобросовестных поставщиков, предусмотренном статьей 5 Закона № 223-ФЗ, и (или) в реестре недобросовестных поставщиков,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 несоответствия заявки, поданной участником тендера, требованиям документации о закупке и настоящего Положения;</w:t>
      </w:r>
    </w:p>
    <w:p w:rsidR="00247146" w:rsidRPr="000B17B9" w:rsidRDefault="00247146" w:rsidP="00247146">
      <w:pPr>
        <w:tabs>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 установления факта подачи одним участником закупки двух и более заявок в отношении одного и того же лота при условии, что поданные ранее заявки таким участником не отозваны, все заявки участника закупки, поданные в отношении данного лота не рассматриваются.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6.1.8.3 Отклонение заявок на участие в тендере по иным основаниям не допускается.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6.1.8.4 На основании результатов рассмотрения заявок на участие в закупке закупочной Комиссией принимается решение о допуске к участию в закупке участника закупки и о признании участника закупки, подавшего заявку на участие в тендере, участником тендера или об отказе в допуске такого участника закупки к участию в тендере. Результаты рассмотрения заявок на участие в тендереотражаются в протоколе подведения итогов тендера.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случае принятия закупочной Комиссией решения о допуске к участию в закупке и о признании участником закупки только одного участника закупки (в том числе участника закупки, подавшего единственную заявку на участие в тендере) закупочная Комиссия составляет протокол подведения итогов тендера, который должен содержать следующие сведения: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Название тендера;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Сведения о месте, дате и времени подведения итогов;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3) Результаты рассмотрения заявок на участие в тендере и победитель с указанием наименования (для юридических лиц), фамилии, имени, отчества (для физических лиц) и почтового адреса;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 Сведения об объеме (количестве), цене и сроках закупаемых товаров, работ, услуг;</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 Сведения о признании тендера несостоявшимся (в случае подачи менее, чем двух заявок на участие в закупке или допуске к участию в закупке единственного участника).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Данный протокол подлежит размещению Организатором в течение 3-х дней со дня его подписания в единой информационной системе.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6.1.8.5 В случае, если по результатам проведения процедуры рассмотрения заявок на участие в тендере закупочной Комиссией принято решение о допуске к участию в тендере и о признании участником закупки только одного участника закупки или об отклонении всех заявок, поданных на участие в тендере, тендер признается несостоявшимся.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6.1.9 Оценка и сопоставление заявок на участие в тендере (порядок подведения итогов тендера).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6.1.9.1 Закупочная Комиссия осуществляет оценку и сопоставление заявок на участие в тендере, поданных участниками закупки, признанными участниками тендера.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6.1.9.2 Оценка и сопоставление заявок (подведение итогов тендера) на участие в закупке осуществляются Комиссией в целях выявления лучших условий исполнения договора в соответствии с критериями и в порядке, которые установлены документацией. Совокупная значимость таких критериев должна составлять сто процентов.</w:t>
      </w:r>
    </w:p>
    <w:p w:rsidR="00247146" w:rsidRPr="000B17B9" w:rsidRDefault="00247146" w:rsidP="00247146">
      <w:pPr>
        <w:tabs>
          <w:tab w:val="left" w:pos="540"/>
          <w:tab w:val="left" w:pos="90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6.1.9.3 Для определения лучших условий исполнения договора, предложенных в заявках на участие в закупке Комиссия должна оценивать и сопоставлять такие заявки в соответствии с критериями и порядком оценки и сопоставления заявок, которые установлены в документации на основании Положения о закупке (Приложение 1 к настоящему Положению).</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6.1.9.4 Оценка заявок на участие в закупке (подведение итогов тендера) производится с использованием стоимостных и (или) не стоимостных критериев оценки заявок. Виды, значимость и содержание критериев оценки заявок должны быть указаны в документации.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6.1.9.5 На основании результатов оценки и сопоставления заявок на участие в закупке (подведения итогов тендера)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закупке, в которой содержатся лучшие условия исполнения договора, присваивается первый номер. В случае, если в нескольких заявках на участие в тендере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условия.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6.1.9.6 Победителем тендера признается участник закупки, который предложил лучшие условия исполнения договора и заявке на участие в закупке которого присвоен первый номер. Результаты оценки и сопоставления заявок на участие в тендере отражаются в протоколе подведения итогов тендера.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6.1.10Протоколподведения итогов тендера оформляется в течении 10 календарных дней с даты окончания подачи заявок и размещается Организатором в единой информационной системе не позднее чем через три календарных дня со дня его подписания.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6.1.11 В течение пяти календарных дней со дня размещения протокола подведения итогов тендера в единой информационной системе, победитель передает Заказчику подписанный со своей стороны проект договора, который составляется путем включения условий исполнения договора, предложенных победителем тендера в заявке на участие в закупке, в проект договора, прилагаемый к документации, а также документов, подтверждающих предоставление обеспечения исполнения договора, если в документации было установлено данное требование.</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6.1.12 В случае признания тендера несостоявшимся, Заказчик вправе:</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 заключить договор с единственным участником тендера, </w:t>
      </w:r>
      <w:r w:rsidRPr="000B17B9">
        <w:rPr>
          <w:rFonts w:ascii="Times New Roman" w:eastAsia="Calibri" w:hAnsi="Times New Roman" w:cs="Times New Roman"/>
          <w:sz w:val="18"/>
          <w:szCs w:val="18"/>
        </w:rPr>
        <w:t>подавшим заявку на участие в тендере и признанным участником тендера, на условиях, содержащихся в поданной им заявке и документации о закупке</w:t>
      </w:r>
      <w:r w:rsidRPr="000B17B9">
        <w:rPr>
          <w:rFonts w:ascii="Times New Roman" w:eastAsia="Times New Roman" w:hAnsi="Times New Roman" w:cs="Times New Roman"/>
          <w:sz w:val="18"/>
          <w:szCs w:val="18"/>
          <w:lang w:eastAsia="zh-CN"/>
        </w:rPr>
        <w:t>. Такой участник обязан передать Заказчику проект договора, подписанный со своей стороны, в течение пяти дней со дня опубликования протокола подведения итогов тендера в единой информационной системе;</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провести повторную процедуру закупки, в том числе с изменением условий закупки;</w:t>
      </w:r>
    </w:p>
    <w:p w:rsidR="00247146" w:rsidRPr="000B17B9" w:rsidRDefault="00247146" w:rsidP="00247146">
      <w:pPr>
        <w:tabs>
          <w:tab w:val="left" w:pos="867"/>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провести закупку у единственного поставщика (исполнителя, подрядчика) в соответствии с настоящим Положением о закупке;</w:t>
      </w:r>
    </w:p>
    <w:p w:rsidR="00247146" w:rsidRPr="000B17B9" w:rsidRDefault="00247146" w:rsidP="00247146">
      <w:pPr>
        <w:tabs>
          <w:tab w:val="left" w:pos="867"/>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 отказаться от проведения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6.1.13 При непредставлении Заказчику таким участником тендера в установленный срок подписанного договора, а также обеспечения исполнения договора в случае, если Заказчиком было установлено требование обеспечения исполнения договора, такой участник тендера признается уклонившимся от заключения договора. В случае уклонения такого участника тендера от заключения договора денежные средства, внесенные им в качестве обеспечения заявки на участие в закупке, не возвращаются.</w:t>
      </w:r>
    </w:p>
    <w:p w:rsidR="00247146" w:rsidRPr="000B17B9" w:rsidRDefault="00247146" w:rsidP="00247146">
      <w:pPr>
        <w:tabs>
          <w:tab w:val="left" w:pos="0"/>
          <w:tab w:val="left" w:pos="28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6.1.14 Заказчик вправе отказаться от проведения тендера в любое время, в том числе после подписания протокола по результатам закупки, не неся при этом никакой ответственности перед любыми физическими и юридическими лицами, которым такое действие может принести убытки. </w:t>
      </w:r>
    </w:p>
    <w:p w:rsidR="00247146" w:rsidRPr="000B17B9" w:rsidRDefault="00247146" w:rsidP="00247146">
      <w:pPr>
        <w:tabs>
          <w:tab w:val="left" w:pos="284"/>
        </w:tabs>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tabs>
          <w:tab w:val="left" w:pos="28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6.2. Закупка с использованием электронного магазина</w:t>
      </w:r>
    </w:p>
    <w:p w:rsidR="00247146" w:rsidRPr="000B17B9" w:rsidRDefault="00247146" w:rsidP="00247146">
      <w:pPr>
        <w:tabs>
          <w:tab w:val="left" w:pos="284"/>
        </w:tabs>
        <w:spacing w:after="0" w:line="240" w:lineRule="auto"/>
        <w:jc w:val="both"/>
        <w:rPr>
          <w:rFonts w:ascii="Times New Roman" w:eastAsia="Times New Roman" w:hAnsi="Times New Roman" w:cs="Times New Roman"/>
          <w:snapToGrid w:val="0"/>
          <w:sz w:val="18"/>
          <w:szCs w:val="18"/>
          <w:lang w:eastAsia="zh-CN"/>
        </w:rPr>
      </w:pPr>
      <w:r w:rsidRPr="000B17B9">
        <w:rPr>
          <w:rFonts w:ascii="Times New Roman" w:eastAsia="Times New Roman" w:hAnsi="Times New Roman" w:cs="Times New Roman"/>
          <w:sz w:val="18"/>
          <w:szCs w:val="18"/>
          <w:lang w:eastAsia="zh-CN"/>
        </w:rPr>
        <w:t xml:space="preserve">6.2.1 Уведомление (информационное сообщение) </w:t>
      </w:r>
      <w:r w:rsidRPr="000B17B9">
        <w:rPr>
          <w:rFonts w:ascii="Times New Roman" w:eastAsia="Times New Roman" w:hAnsi="Times New Roman" w:cs="Times New Roman"/>
          <w:snapToGrid w:val="0"/>
          <w:sz w:val="18"/>
          <w:szCs w:val="18"/>
          <w:lang w:eastAsia="zh-CN"/>
        </w:rPr>
        <w:t>о проведении закупки с использованием электронного магазина размещается заказчиком на электронной площадке или в едином агрегаторе торговли, используемом для закупок товаров, работ, услуг для обеспечения государственных и муниципальных нужд, не менее чем за 1 день до дня окончания срока подачи предложений в отношении предмета договора участниками закупки.</w:t>
      </w:r>
    </w:p>
    <w:p w:rsidR="00247146" w:rsidRPr="000B17B9" w:rsidRDefault="00247146" w:rsidP="00247146">
      <w:pPr>
        <w:tabs>
          <w:tab w:val="left" w:pos="284"/>
        </w:tabs>
        <w:spacing w:after="0" w:line="240" w:lineRule="auto"/>
        <w:jc w:val="both"/>
        <w:rPr>
          <w:rFonts w:ascii="Times New Roman" w:eastAsia="Times New Roman" w:hAnsi="Times New Roman" w:cs="Times New Roman"/>
          <w:snapToGrid w:val="0"/>
          <w:sz w:val="18"/>
          <w:szCs w:val="18"/>
          <w:lang w:eastAsia="zh-CN"/>
        </w:rPr>
      </w:pPr>
      <w:r w:rsidRPr="000B17B9">
        <w:rPr>
          <w:rFonts w:ascii="Times New Roman" w:eastAsia="Times New Roman" w:hAnsi="Times New Roman" w:cs="Times New Roman"/>
          <w:snapToGrid w:val="0"/>
          <w:sz w:val="18"/>
          <w:szCs w:val="18"/>
          <w:lang w:eastAsia="zh-CN"/>
        </w:rPr>
        <w:t>Данное уведомление не является офертой в значении, установленном ст. 435 Гражданского кодекса Российской Федерации, и не влечет для заказчика обязанность заключить договор с лицом, направившим предложение для участия в закупке, а является информационным сообщением с целью анализа рынка для заключения договора на поставку товаров, выполнение работ, оказание услуг по оптимальной (наиболее низкой) цене для экономии денежных средств заказчика.</w:t>
      </w:r>
    </w:p>
    <w:p w:rsidR="00247146" w:rsidRPr="000B17B9" w:rsidRDefault="00247146" w:rsidP="00247146">
      <w:pPr>
        <w:tabs>
          <w:tab w:val="left" w:pos="284"/>
        </w:tabs>
        <w:spacing w:after="0" w:line="240" w:lineRule="auto"/>
        <w:jc w:val="both"/>
        <w:rPr>
          <w:rFonts w:ascii="Times New Roman" w:eastAsia="Times New Roman" w:hAnsi="Times New Roman" w:cs="Times New Roman"/>
          <w:snapToGrid w:val="0"/>
          <w:sz w:val="18"/>
          <w:szCs w:val="18"/>
          <w:lang w:eastAsia="zh-CN"/>
        </w:rPr>
      </w:pPr>
      <w:r w:rsidRPr="000B17B9">
        <w:rPr>
          <w:rFonts w:ascii="Times New Roman" w:eastAsia="Times New Roman" w:hAnsi="Times New Roman" w:cs="Times New Roman"/>
          <w:snapToGrid w:val="0"/>
          <w:sz w:val="18"/>
          <w:szCs w:val="18"/>
          <w:lang w:eastAsia="zh-CN"/>
        </w:rPr>
        <w:t>6.2.2 В уведомлении о проведении закупки с использованием электронного магазина заказчик указывает следующую информацию:</w:t>
      </w:r>
    </w:p>
    <w:p w:rsidR="00247146" w:rsidRPr="000B17B9" w:rsidRDefault="00247146" w:rsidP="00247146">
      <w:pPr>
        <w:tabs>
          <w:tab w:val="left" w:pos="0"/>
          <w:tab w:val="left" w:pos="284"/>
        </w:tabs>
        <w:autoSpaceDE w:val="0"/>
        <w:autoSpaceDN w:val="0"/>
        <w:adjustRightInd w:val="0"/>
        <w:spacing w:after="0" w:line="240" w:lineRule="auto"/>
        <w:jc w:val="both"/>
        <w:rPr>
          <w:rFonts w:ascii="Times New Roman" w:eastAsia="Times New Roman" w:hAnsi="Times New Roman" w:cs="Times New Roman"/>
          <w:sz w:val="18"/>
          <w:szCs w:val="18"/>
          <w:lang w:eastAsia="zh-CN"/>
        </w:rPr>
      </w:pPr>
      <w:bookmarkStart w:id="102" w:name="sub_491"/>
      <w:r w:rsidRPr="000B17B9">
        <w:rPr>
          <w:rFonts w:ascii="Times New Roman" w:eastAsia="Times New Roman" w:hAnsi="Times New Roman" w:cs="Times New Roman"/>
          <w:sz w:val="18"/>
          <w:szCs w:val="18"/>
          <w:lang w:eastAsia="zh-CN"/>
        </w:rPr>
        <w:t>1) способ закупки;</w:t>
      </w:r>
    </w:p>
    <w:p w:rsidR="00247146" w:rsidRPr="000B17B9" w:rsidRDefault="00247146" w:rsidP="00247146">
      <w:pPr>
        <w:tabs>
          <w:tab w:val="left" w:pos="0"/>
          <w:tab w:val="left" w:pos="284"/>
        </w:tabs>
        <w:autoSpaceDE w:val="0"/>
        <w:autoSpaceDN w:val="0"/>
        <w:adjustRightInd w:val="0"/>
        <w:spacing w:after="0" w:line="240" w:lineRule="auto"/>
        <w:jc w:val="both"/>
        <w:rPr>
          <w:rFonts w:ascii="Times New Roman" w:eastAsia="Times New Roman" w:hAnsi="Times New Roman" w:cs="Times New Roman"/>
          <w:sz w:val="18"/>
          <w:szCs w:val="18"/>
          <w:lang w:eastAsia="zh-CN"/>
        </w:rPr>
      </w:pPr>
      <w:bookmarkStart w:id="103" w:name="sub_492"/>
      <w:bookmarkEnd w:id="102"/>
      <w:r w:rsidRPr="000B17B9">
        <w:rPr>
          <w:rFonts w:ascii="Times New Roman" w:eastAsia="Times New Roman" w:hAnsi="Times New Roman" w:cs="Times New Roman"/>
          <w:sz w:val="18"/>
          <w:szCs w:val="18"/>
          <w:lang w:eastAsia="zh-CN"/>
        </w:rPr>
        <w:t>2) наименование, место нахождения, почтовый адрес, адрес электронной почты, номер контактного телефона заказчика;</w:t>
      </w:r>
    </w:p>
    <w:p w:rsidR="00247146" w:rsidRPr="000B17B9" w:rsidRDefault="00247146" w:rsidP="00247146">
      <w:pPr>
        <w:tabs>
          <w:tab w:val="left" w:pos="0"/>
          <w:tab w:val="left" w:pos="284"/>
        </w:tabs>
        <w:autoSpaceDE w:val="0"/>
        <w:autoSpaceDN w:val="0"/>
        <w:adjustRightInd w:val="0"/>
        <w:spacing w:after="0" w:line="240" w:lineRule="auto"/>
        <w:jc w:val="both"/>
        <w:rPr>
          <w:rFonts w:ascii="Times New Roman" w:eastAsia="Times New Roman" w:hAnsi="Times New Roman" w:cs="Times New Roman"/>
          <w:sz w:val="18"/>
          <w:szCs w:val="18"/>
          <w:lang w:eastAsia="zh-CN"/>
        </w:rPr>
      </w:pPr>
      <w:bookmarkStart w:id="104" w:name="sub_493"/>
      <w:bookmarkEnd w:id="103"/>
      <w:r w:rsidRPr="000B17B9">
        <w:rPr>
          <w:rFonts w:ascii="Times New Roman" w:eastAsia="Times New Roman" w:hAnsi="Times New Roman" w:cs="Times New Roman"/>
          <w:sz w:val="18"/>
          <w:szCs w:val="18"/>
          <w:lang w:eastAsia="zh-CN"/>
        </w:rPr>
        <w:t>3) предмет договора с указанием количества поставляемого товара, объема выполняемых работ, оказываемых услуг;</w:t>
      </w:r>
    </w:p>
    <w:p w:rsidR="00247146" w:rsidRPr="000B17B9" w:rsidRDefault="00247146" w:rsidP="00247146">
      <w:pPr>
        <w:tabs>
          <w:tab w:val="left" w:pos="0"/>
          <w:tab w:val="left" w:pos="284"/>
        </w:tabs>
        <w:autoSpaceDE w:val="0"/>
        <w:autoSpaceDN w:val="0"/>
        <w:adjustRightInd w:val="0"/>
        <w:spacing w:after="0" w:line="240" w:lineRule="auto"/>
        <w:jc w:val="both"/>
        <w:rPr>
          <w:rFonts w:ascii="Times New Roman" w:eastAsia="Times New Roman" w:hAnsi="Times New Roman" w:cs="Times New Roman"/>
          <w:sz w:val="18"/>
          <w:szCs w:val="18"/>
          <w:lang w:eastAsia="zh-CN"/>
        </w:rPr>
      </w:pPr>
      <w:bookmarkStart w:id="105" w:name="sub_494"/>
      <w:bookmarkEnd w:id="104"/>
      <w:r w:rsidRPr="000B17B9">
        <w:rPr>
          <w:rFonts w:ascii="Times New Roman" w:eastAsia="Times New Roman" w:hAnsi="Times New Roman" w:cs="Times New Roman"/>
          <w:sz w:val="18"/>
          <w:szCs w:val="18"/>
          <w:lang w:eastAsia="zh-CN"/>
        </w:rPr>
        <w:t>4) место поставки товара, выполнения работ, оказания услуг;</w:t>
      </w:r>
    </w:p>
    <w:p w:rsidR="00247146" w:rsidRPr="000B17B9" w:rsidRDefault="00247146" w:rsidP="00247146">
      <w:pPr>
        <w:shd w:val="clear" w:color="auto" w:fill="FFFFFF"/>
        <w:tabs>
          <w:tab w:val="left" w:pos="284"/>
        </w:tabs>
        <w:spacing w:after="0" w:line="240" w:lineRule="auto"/>
        <w:jc w:val="both"/>
        <w:rPr>
          <w:rFonts w:ascii="Times New Roman" w:eastAsia="Times New Roman" w:hAnsi="Times New Roman" w:cs="Times New Roman"/>
          <w:sz w:val="18"/>
          <w:szCs w:val="18"/>
          <w:lang w:eastAsia="ru-RU"/>
        </w:rPr>
      </w:pPr>
      <w:bookmarkStart w:id="106" w:name="sub_495"/>
      <w:bookmarkEnd w:id="105"/>
      <w:r w:rsidRPr="000B17B9">
        <w:rPr>
          <w:rFonts w:ascii="Times New Roman" w:eastAsia="Times New Roman" w:hAnsi="Times New Roman" w:cs="Times New Roman"/>
          <w:sz w:val="18"/>
          <w:szCs w:val="18"/>
          <w:lang w:eastAsia="zh-CN"/>
        </w:rPr>
        <w:t>5) </w:t>
      </w:r>
      <w:r w:rsidRPr="000B17B9">
        <w:rPr>
          <w:rFonts w:ascii="Times New Roman" w:eastAsia="Times New Roman" w:hAnsi="Times New Roman" w:cs="Times New Roman"/>
          <w:sz w:val="18"/>
          <w:szCs w:val="18"/>
          <w:lang w:eastAsia="ru-RU"/>
        </w:rPr>
        <w:t>сведения о начальной (максимальной) цене договора , либо формула цены и максимальное значение цены договора, либо цена единицы товара, работы, услуги и максимальное значение цены.</w:t>
      </w:r>
    </w:p>
    <w:p w:rsidR="00247146" w:rsidRPr="000B17B9" w:rsidRDefault="00247146" w:rsidP="00247146">
      <w:pPr>
        <w:suppressAutoHyphens/>
        <w:autoSpaceDE w:val="0"/>
        <w:spacing w:after="0" w:line="240" w:lineRule="auto"/>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ru-RU"/>
        </w:rPr>
        <w:t xml:space="preserve">К уведомлению прикладывается проект договора и техническое задание (спецификация) на поставку товаров, выполнение работ, оказание услуг, которые содержат </w:t>
      </w:r>
      <w:r w:rsidRPr="000B17B9">
        <w:rPr>
          <w:rFonts w:ascii="Times New Roman" w:eastAsia="Times New Roman" w:hAnsi="Times New Roman" w:cs="Times New Roman"/>
          <w:sz w:val="18"/>
          <w:szCs w:val="18"/>
          <w:lang w:eastAsia="zh-CN"/>
        </w:rPr>
        <w:t>функциональные характеристики (потребительские свойства), количественные и качественные характеристики закупаемых товаров, работ услуг. При этом о</w:t>
      </w:r>
      <w:r w:rsidRPr="000B17B9">
        <w:rPr>
          <w:rFonts w:ascii="Times New Roman" w:eastAsia="Times New Roman" w:hAnsi="Times New Roman" w:cs="Times New Roman"/>
          <w:sz w:val="18"/>
          <w:szCs w:val="18"/>
          <w:shd w:val="clear" w:color="auto" w:fill="FFFFFF"/>
          <w:lang w:eastAsia="zh-CN"/>
        </w:rPr>
        <w:t>писание предмета закупки осуществляется без соблюдения требований ч. 6.1 ст. 3</w:t>
      </w:r>
      <w:r w:rsidRPr="000B17B9">
        <w:rPr>
          <w:rFonts w:ascii="Times New Roman" w:eastAsia="Calibri" w:hAnsi="Times New Roman" w:cs="Times New Roman"/>
          <w:sz w:val="18"/>
          <w:szCs w:val="18"/>
        </w:rPr>
        <w:t>Закона № 223-ФЗ, поскольку закупка с использованием электронного магазина не является конкурентной закупкой.</w:t>
      </w:r>
    </w:p>
    <w:p w:rsidR="00247146" w:rsidRPr="000B17B9" w:rsidRDefault="00247146" w:rsidP="00247146">
      <w:pPr>
        <w:shd w:val="clear" w:color="auto" w:fill="FFFFFF"/>
        <w:tabs>
          <w:tab w:val="left" w:pos="28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6.2.3 При проведении закупки с использованием электронного магазина извещение и документация о закупке не составляются.</w:t>
      </w:r>
    </w:p>
    <w:p w:rsidR="00247146" w:rsidRPr="000B17B9" w:rsidRDefault="00247146" w:rsidP="00247146">
      <w:pPr>
        <w:shd w:val="clear" w:color="auto" w:fill="FFFFFF"/>
        <w:tabs>
          <w:tab w:val="left" w:pos="284"/>
        </w:tabs>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zh-CN"/>
        </w:rPr>
        <w:t>6.2.4 Уведомление (информационное сообщение) о закупке с использованием электронного магазина одновременно с размещением на сайте электронной площадки или в едином агрегаторе торговли размещается заказчиком в единой информационной системе, за исключением случаев, предусмотренных частями 15 и 16 статьи 4 Закона № 223-ФЗ.</w:t>
      </w:r>
    </w:p>
    <w:bookmarkEnd w:id="106"/>
    <w:p w:rsidR="00247146" w:rsidRPr="000B17B9" w:rsidRDefault="00247146" w:rsidP="00247146">
      <w:pPr>
        <w:tabs>
          <w:tab w:val="left" w:pos="284"/>
        </w:tabs>
        <w:spacing w:after="0" w:line="240" w:lineRule="auto"/>
        <w:jc w:val="both"/>
        <w:outlineLvl w:val="1"/>
        <w:rPr>
          <w:rFonts w:ascii="Times New Roman" w:eastAsia="Times New Roman" w:hAnsi="Times New Roman" w:cs="Times New Roman"/>
          <w:snapToGrid w:val="0"/>
          <w:sz w:val="18"/>
          <w:szCs w:val="18"/>
          <w:lang w:eastAsia="zh-CN"/>
        </w:rPr>
      </w:pPr>
      <w:r w:rsidRPr="000B17B9">
        <w:rPr>
          <w:rFonts w:ascii="Times New Roman" w:eastAsia="Times New Roman" w:hAnsi="Times New Roman" w:cs="Times New Roman"/>
          <w:sz w:val="18"/>
          <w:szCs w:val="18"/>
          <w:lang w:eastAsia="zh-CN"/>
        </w:rPr>
        <w:t>6.2.5</w:t>
      </w:r>
      <w:r w:rsidRPr="000B17B9">
        <w:rPr>
          <w:rFonts w:ascii="Times New Roman" w:eastAsia="Times New Roman" w:hAnsi="Times New Roman" w:cs="Times New Roman"/>
          <w:snapToGrid w:val="0"/>
          <w:sz w:val="18"/>
          <w:szCs w:val="18"/>
          <w:lang w:eastAsia="zh-CN"/>
        </w:rPr>
        <w:t>.</w:t>
      </w:r>
      <w:r w:rsidRPr="000B17B9">
        <w:rPr>
          <w:rFonts w:ascii="Times New Roman" w:eastAsia="Times New Roman" w:hAnsi="Times New Roman" w:cs="Times New Roman"/>
          <w:snapToGrid w:val="0"/>
          <w:sz w:val="18"/>
          <w:szCs w:val="18"/>
          <w:lang w:eastAsia="zh-CN"/>
        </w:rPr>
        <w:tab/>
        <w:t xml:space="preserve"> Заказчик вправе одновременно с размещением в единой информационной системе уведомления (информационного сообщения) о проведении закупки с использованием электронного магазина направить приглашение принять участие в такой закупке потенциальным участникам закупки, которые могут осуществить поставки необходимых товаров, выполнение работ, оказание услуг.</w:t>
      </w:r>
    </w:p>
    <w:p w:rsidR="00247146" w:rsidRPr="000B17B9" w:rsidRDefault="00247146" w:rsidP="00247146">
      <w:pPr>
        <w:tabs>
          <w:tab w:val="left" w:pos="284"/>
        </w:tabs>
        <w:spacing w:after="0" w:line="240" w:lineRule="auto"/>
        <w:jc w:val="both"/>
        <w:outlineLvl w:val="1"/>
        <w:rPr>
          <w:rFonts w:ascii="Times New Roman" w:eastAsia="Times New Roman" w:hAnsi="Times New Roman" w:cs="Times New Roman"/>
          <w:snapToGrid w:val="0"/>
          <w:sz w:val="18"/>
          <w:szCs w:val="18"/>
          <w:lang w:eastAsia="zh-CN"/>
        </w:rPr>
      </w:pPr>
      <w:r w:rsidRPr="000B17B9">
        <w:rPr>
          <w:rFonts w:ascii="Times New Roman" w:eastAsia="Times New Roman" w:hAnsi="Times New Roman" w:cs="Times New Roman"/>
          <w:snapToGrid w:val="0"/>
          <w:sz w:val="18"/>
          <w:szCs w:val="18"/>
          <w:lang w:eastAsia="zh-CN"/>
        </w:rPr>
        <w:t xml:space="preserve">Приглашение может направляться любым средством связи </w:t>
      </w:r>
      <w:r w:rsidRPr="000B17B9">
        <w:rPr>
          <w:rFonts w:ascii="Times New Roman" w:eastAsia="Times New Roman" w:hAnsi="Times New Roman" w:cs="Times New Roman"/>
          <w:snapToGrid w:val="0"/>
          <w:sz w:val="18"/>
          <w:szCs w:val="18"/>
          <w:lang w:eastAsia="zh-CN"/>
        </w:rPr>
        <w:br/>
        <w:t xml:space="preserve">(в том числе в электронной форме), при использовании которого существует возможность подтверждения его получения. </w:t>
      </w:r>
    </w:p>
    <w:p w:rsidR="00247146" w:rsidRPr="000B17B9" w:rsidRDefault="00247146" w:rsidP="00247146">
      <w:pPr>
        <w:tabs>
          <w:tab w:val="left" w:pos="28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6.2.6 Порядок проведения закупки с использованием электронного магазина.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6.2.6.1 Для участия в закупке участники закупки направляют письмо (сообщение) в произвольной форме в адрес заказчика с указанием следующих сведений: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1)уведомление участника об ознакомлении со всеми условиями проекта договора и технического задания (спецификации), предусмотренными информационным сообщением (уведомлением) о закупке с использованием электронного магазина;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2)предлагаемая участником цена (в том числе цена за единицу товара, работы, услуги);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информация об участнике (наименование, место нахождения, почтовый адрес, адрес электронной почты, номер контактного телефона, банковские реквизиты);</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 иная информация и документы (по усмотрению участника).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Данное письмо (сообщение) направляется участником в качестве его предложения заказчику с использованием функционала сайта электронной площадки или единого агрегатора торговли. Письмо (сообщение) должно быть подписано квалифицированной электронной подписью участника. </w:t>
      </w:r>
    </w:p>
    <w:p w:rsidR="00247146" w:rsidRPr="000B17B9" w:rsidRDefault="00247146" w:rsidP="00247146">
      <w:pPr>
        <w:spacing w:after="0" w:line="240" w:lineRule="auto"/>
        <w:jc w:val="both"/>
        <w:rPr>
          <w:rFonts w:ascii="Times New Roman" w:eastAsia="Times New Roman" w:hAnsi="Times New Roman" w:cs="Times New Roman"/>
          <w:snapToGrid w:val="0"/>
          <w:sz w:val="18"/>
          <w:szCs w:val="18"/>
          <w:lang w:eastAsia="zh-CN"/>
        </w:rPr>
      </w:pPr>
      <w:r w:rsidRPr="000B17B9">
        <w:rPr>
          <w:rFonts w:ascii="Times New Roman" w:eastAsia="Times New Roman" w:hAnsi="Times New Roman" w:cs="Times New Roman"/>
          <w:sz w:val="18"/>
          <w:szCs w:val="18"/>
          <w:lang w:eastAsia="zh-CN"/>
        </w:rPr>
        <w:t xml:space="preserve">6.2.6.2 Договор по результатам закупки заключается с участником, предоставившим информацию, предусмотренную п. 6.2.6.1 настоящего Положения, и </w:t>
      </w:r>
      <w:r w:rsidRPr="000B17B9">
        <w:rPr>
          <w:rFonts w:ascii="Times New Roman" w:eastAsia="Times New Roman" w:hAnsi="Times New Roman" w:cs="Times New Roman"/>
          <w:snapToGrid w:val="0"/>
          <w:sz w:val="18"/>
          <w:szCs w:val="18"/>
          <w:lang w:eastAsia="zh-CN"/>
        </w:rPr>
        <w:t>предложившим наиболее низкую цену. Данный договор размещается заказчиком в единой информационной системе в соответствии со статьёй 4.1 Закона № 223-ФЗ.</w:t>
      </w:r>
    </w:p>
    <w:p w:rsidR="00247146" w:rsidRPr="000B17B9" w:rsidRDefault="00247146" w:rsidP="00247146">
      <w:pPr>
        <w:spacing w:after="0" w:line="240" w:lineRule="auto"/>
        <w:jc w:val="both"/>
        <w:rPr>
          <w:rFonts w:ascii="Times New Roman" w:eastAsia="Times New Roman" w:hAnsi="Times New Roman" w:cs="Times New Roman"/>
          <w:snapToGrid w:val="0"/>
          <w:sz w:val="18"/>
          <w:szCs w:val="18"/>
          <w:lang w:eastAsia="zh-CN"/>
        </w:rPr>
      </w:pPr>
      <w:r w:rsidRPr="000B17B9">
        <w:rPr>
          <w:rFonts w:ascii="Times New Roman" w:eastAsia="Times New Roman" w:hAnsi="Times New Roman" w:cs="Times New Roman"/>
          <w:snapToGrid w:val="0"/>
          <w:sz w:val="18"/>
          <w:szCs w:val="18"/>
          <w:lang w:eastAsia="zh-CN"/>
        </w:rPr>
        <w:t>6.2.6.3 При проведении закупки с использованием электронного магазина протоколы закупки не составляются.</w:t>
      </w:r>
    </w:p>
    <w:p w:rsidR="00247146" w:rsidRPr="000B17B9" w:rsidRDefault="00247146" w:rsidP="00247146">
      <w:pPr>
        <w:spacing w:after="0" w:line="240" w:lineRule="auto"/>
        <w:jc w:val="both"/>
        <w:rPr>
          <w:rFonts w:ascii="Times New Roman" w:eastAsia="Times New Roman" w:hAnsi="Times New Roman" w:cs="Times New Roman"/>
          <w:snapToGrid w:val="0"/>
          <w:sz w:val="18"/>
          <w:szCs w:val="18"/>
          <w:lang w:eastAsia="zh-CN"/>
        </w:rPr>
      </w:pPr>
      <w:r w:rsidRPr="000B17B9">
        <w:rPr>
          <w:rFonts w:ascii="Times New Roman" w:eastAsia="Times New Roman" w:hAnsi="Times New Roman" w:cs="Times New Roman"/>
          <w:snapToGrid w:val="0"/>
          <w:sz w:val="18"/>
          <w:szCs w:val="18"/>
          <w:lang w:eastAsia="zh-CN"/>
        </w:rPr>
        <w:t>6.2.6.4 Результатом закупки является информация о заключенном договоре, размещаемая заказчиком в ЕИС в Реестре договоров, заключенных заказчиками.</w:t>
      </w:r>
    </w:p>
    <w:p w:rsidR="00247146" w:rsidRPr="000B17B9" w:rsidRDefault="00247146" w:rsidP="00247146">
      <w:pPr>
        <w:spacing w:after="0" w:line="240" w:lineRule="auto"/>
        <w:jc w:val="both"/>
        <w:rPr>
          <w:rFonts w:ascii="Times New Roman" w:eastAsia="Times New Roman" w:hAnsi="Times New Roman" w:cs="Times New Roman"/>
          <w:snapToGrid w:val="0"/>
          <w:sz w:val="18"/>
          <w:szCs w:val="18"/>
          <w:lang w:eastAsia="zh-CN"/>
        </w:rPr>
      </w:pPr>
      <w:r w:rsidRPr="000B17B9">
        <w:rPr>
          <w:rFonts w:ascii="Times New Roman" w:eastAsia="Times New Roman" w:hAnsi="Times New Roman" w:cs="Times New Roman"/>
          <w:snapToGrid w:val="0"/>
          <w:sz w:val="18"/>
          <w:szCs w:val="18"/>
          <w:lang w:eastAsia="zh-CN"/>
        </w:rPr>
        <w:t xml:space="preserve">6.2.6.5 </w:t>
      </w:r>
      <w:r w:rsidRPr="000B17B9">
        <w:rPr>
          <w:rFonts w:ascii="Times New Roman" w:eastAsia="Times New Roman" w:hAnsi="Times New Roman" w:cs="Times New Roman"/>
          <w:snapToGrid w:val="0"/>
          <w:sz w:val="18"/>
          <w:szCs w:val="18"/>
          <w:lang w:eastAsia="zh-CN"/>
        </w:rPr>
        <w:tab/>
        <w:t>Возможность направления участниками запросов о разъяснении уведомления о закупке с использованием электронного магазина не предусмотрена поскольку данная закупка не является конкурентной.</w:t>
      </w:r>
    </w:p>
    <w:p w:rsidR="00247146" w:rsidRPr="000B17B9" w:rsidRDefault="00247146" w:rsidP="00247146">
      <w:pPr>
        <w:tabs>
          <w:tab w:val="left" w:pos="0"/>
          <w:tab w:val="left" w:pos="28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napToGrid w:val="0"/>
          <w:sz w:val="18"/>
          <w:szCs w:val="18"/>
          <w:lang w:eastAsia="zh-CN"/>
        </w:rPr>
        <w:t xml:space="preserve">6.2.6.6 </w:t>
      </w:r>
      <w:r w:rsidRPr="000B17B9">
        <w:rPr>
          <w:rFonts w:ascii="Times New Roman" w:eastAsia="Times New Roman" w:hAnsi="Times New Roman" w:cs="Times New Roman"/>
          <w:sz w:val="18"/>
          <w:szCs w:val="18"/>
          <w:lang w:eastAsia="zh-CN"/>
        </w:rPr>
        <w:t xml:space="preserve">Заказчик вправе отказаться от проведения закупки с использованием электронного магазина в любое время до заключения договора, не неся при этом никакой ответственности перед любыми физическими и юридическими лицами, которым такое действие может принести убытки.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6.3 Закупка у единственного поставщика (исполнителя, подрядчика)</w:t>
      </w:r>
    </w:p>
    <w:p w:rsidR="00247146" w:rsidRPr="000B17B9" w:rsidRDefault="00247146" w:rsidP="00247146">
      <w:pPr>
        <w:keepNext/>
        <w:spacing w:after="0" w:line="240" w:lineRule="auto"/>
        <w:jc w:val="both"/>
        <w:outlineLvl w:val="1"/>
        <w:rPr>
          <w:rFonts w:ascii="Times New Roman" w:eastAsia="Times New Roman" w:hAnsi="Times New Roman" w:cs="Times New Roman"/>
          <w:bCs/>
          <w:iCs/>
          <w:sz w:val="18"/>
          <w:szCs w:val="18"/>
          <w:lang w:eastAsia="zh-CN"/>
        </w:rPr>
      </w:pPr>
      <w:r w:rsidRPr="000B17B9">
        <w:rPr>
          <w:rFonts w:ascii="Times New Roman" w:eastAsia="Times New Roman" w:hAnsi="Times New Roman" w:cs="Times New Roman"/>
          <w:bCs/>
          <w:iCs/>
          <w:sz w:val="18"/>
          <w:szCs w:val="18"/>
          <w:lang w:eastAsia="zh-CN"/>
        </w:rPr>
        <w:t xml:space="preserve">              6.3.1. Общие положения о закупках у единственного поставщика (подрядчика,                       </w:t>
      </w:r>
    </w:p>
    <w:p w:rsidR="00247146" w:rsidRPr="000B17B9" w:rsidRDefault="00247146" w:rsidP="00247146">
      <w:pPr>
        <w:keepNext/>
        <w:spacing w:after="0" w:line="240" w:lineRule="auto"/>
        <w:jc w:val="both"/>
        <w:outlineLvl w:val="1"/>
        <w:rPr>
          <w:rFonts w:ascii="Times New Roman" w:eastAsia="Times New Roman" w:hAnsi="Times New Roman" w:cs="Times New Roman"/>
          <w:bCs/>
          <w:iCs/>
          <w:sz w:val="18"/>
          <w:szCs w:val="18"/>
          <w:lang w:eastAsia="zh-CN"/>
        </w:rPr>
      </w:pPr>
      <w:r w:rsidRPr="000B17B9">
        <w:rPr>
          <w:rFonts w:ascii="Times New Roman" w:eastAsia="Times New Roman" w:hAnsi="Times New Roman" w:cs="Times New Roman"/>
          <w:bCs/>
          <w:iCs/>
          <w:sz w:val="18"/>
          <w:szCs w:val="18"/>
          <w:lang w:eastAsia="zh-CN"/>
        </w:rPr>
        <w:t xml:space="preserve">              исполнителя).</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6.3.1.1. Под закупкой у единственного поставщика (исполнителя, подрядчика)          понимается неконкурентный способ закупок, при котором Заказчик предлагает заключить договор только одному поставщику (исполнителю, подрядчику).</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6.3.1.2. Виды закупок, при которых осуществляется заключение договора с единственным поставщиком (исполнителем, подрядчиком), определены настоящим Положением.</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6.3.1.3. Заказчик вправе установить требования к единственному поставщику (подрядчику, исполнителю) в соответствии разделом 16 настоящего Положения.</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6.3.1.4. Решение о закупке у единственного поставщика (подрядчика, исполнителя)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принимает Заказчик в соответствии с требованиями настоящего Положения.</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6.3.1.5. При проведении закупки у единственного поставщика (исполнителя, подрядчика)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Заказчик размещает извещение о закупке у единственного поставщика (исполнителя, подрядчика), документацию о закупке у единственного поставщика (исполнителя, подрядчика) и проект договора в единой информационной системе и на Официальном сайте Заказчика в течение трех рабочих дней со дня принятия решения о закупке у единственного поставщика (исполнителя, подрядчика).</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6.3.1.6. Извещение и документация о закупке у единственного поставщика (исполнителя, подрядчика) носят уведомительный характер. Проект договора является неотъемлемой частью извещения и документации о закупке у единственного поставщика (исполнителя, подрядчика).</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6.3.1.7. Извещение, документация о закупке у единственного поставщика, проект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договора размещаются в единой информационной системе и на Официальном сайте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Заказчика до заключения договора с единственным поставщиком (исполнителем,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подрядчиком).</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6.3.1.8. Содержание извещения о закупке у единственного поставщика (исполнителя,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подрядчика) и документации о закупке у единственного поставщика (исполнителя,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подрядчика) определено в разделе 10 настоящего Положения.</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6.3.1.9. Извещение о закупке у единственного поставщика (исполнителя, подрядчика) 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документация о закупке у единственного поставщика (исполнителя, подрядчика) не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размещаются в единой информационной системе и на Официальном сайте Заказчика в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отношении закупок у единственного поставщика (исполнителя, подрядчика), стоимость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которых не превышает 100000 (Сто тысяч) рублей.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keepNext/>
        <w:spacing w:after="0" w:line="240" w:lineRule="auto"/>
        <w:jc w:val="both"/>
        <w:outlineLvl w:val="1"/>
        <w:rPr>
          <w:rFonts w:ascii="Times New Roman" w:eastAsia="Times New Roman" w:hAnsi="Times New Roman" w:cs="Times New Roman"/>
          <w:bCs/>
          <w:iCs/>
          <w:sz w:val="18"/>
          <w:szCs w:val="18"/>
          <w:lang w:eastAsia="zh-CN"/>
        </w:rPr>
      </w:pPr>
      <w:r w:rsidRPr="000B17B9">
        <w:rPr>
          <w:rFonts w:ascii="Times New Roman" w:eastAsia="Times New Roman" w:hAnsi="Times New Roman" w:cs="Times New Roman"/>
          <w:bCs/>
          <w:iCs/>
          <w:sz w:val="18"/>
          <w:szCs w:val="18"/>
          <w:lang w:eastAsia="zh-CN"/>
        </w:rPr>
        <w:t>6.3.2 Виды закупок у единственного поставщика (подрядчика, исполнителя).</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6.3.2.1. Решение о заключении договора с единственным поставщиком (подрядчиком,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исполнителем) принимается Заказчиком в следующих случаях:</w:t>
      </w:r>
    </w:p>
    <w:p w:rsidR="00247146" w:rsidRPr="000B17B9" w:rsidRDefault="00247146" w:rsidP="00247146">
      <w:pPr>
        <w:autoSpaceDE w:val="0"/>
        <w:autoSpaceDN w:val="0"/>
        <w:adjustRightInd w:val="0"/>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осуществление закупки товара, работы, оказание услуги, которые относятся к сфере </w:t>
      </w:r>
    </w:p>
    <w:p w:rsidR="00247146" w:rsidRPr="000B17B9" w:rsidRDefault="00247146" w:rsidP="00247146">
      <w:pPr>
        <w:autoSpaceDE w:val="0"/>
        <w:autoSpaceDN w:val="0"/>
        <w:adjustRightInd w:val="0"/>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деятельности субъектов естественных монополий в соответствии с Федеральным законом от 17 августа 1995 года № 147-ФЗ «О естественных монополиях»;</w:t>
      </w:r>
    </w:p>
    <w:p w:rsidR="00247146" w:rsidRPr="000B17B9" w:rsidRDefault="00247146" w:rsidP="00247146">
      <w:pPr>
        <w:autoSpaceDE w:val="0"/>
        <w:autoSpaceDN w:val="0"/>
        <w:adjustRightInd w:val="0"/>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оказание услуг по водоснабжению, водоотведению, канализации, теплоснабжению, </w:t>
      </w:r>
    </w:p>
    <w:p w:rsidR="00247146" w:rsidRPr="000B17B9" w:rsidRDefault="00247146" w:rsidP="00247146">
      <w:pPr>
        <w:autoSpaceDE w:val="0"/>
        <w:autoSpaceDN w:val="0"/>
        <w:adjustRightInd w:val="0"/>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газоснабжению (за исключением услуг по реализации сжиженного газа), обращению с твердыми коммунальными отходами,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3) выполнение работы по мобилизационной подготовке в Российской Федерации;</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4) заключение договора энергоснабжения или купли-продажи электрической энергии с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гарантирующим поставщиком электрической энергии;</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5) осуществление закупки услуг связи, включая междугороднюю, международную 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мобильную связь и услуги по предоставлению доступа к информационно-</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коммуникационной сети Интернет;</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6) закупка работы или услуги, выполнение или оказание которых может осуществляться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исключительно органом исполнительной власти в соответствии с его полномочиями или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подведомственными ему государственным учреждением, государственным унитарным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предприятием, соответствующие полномочия которых устанавливаются нормативными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правовыми актами Российской Федерации, нормативными правовыми актами субъекта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Российской Федерации;</w:t>
      </w:r>
    </w:p>
    <w:p w:rsidR="00247146" w:rsidRPr="000B17B9" w:rsidRDefault="00247146" w:rsidP="00247146">
      <w:pPr>
        <w:widowControl w:val="0"/>
        <w:suppressAutoHyphens/>
        <w:autoSpaceDE w:val="0"/>
        <w:spacing w:after="0" w:line="240" w:lineRule="auto"/>
        <w:jc w:val="both"/>
        <w:outlineLvl w:val="1"/>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7) закупка определенных товаров, работ, услуг вследствие аварии, иных чрезвычайных </w:t>
      </w:r>
    </w:p>
    <w:p w:rsidR="00247146" w:rsidRPr="000B17B9" w:rsidRDefault="00247146" w:rsidP="00247146">
      <w:pPr>
        <w:widowControl w:val="0"/>
        <w:suppressAutoHyphens/>
        <w:autoSpaceDE w:val="0"/>
        <w:spacing w:after="0" w:line="240" w:lineRule="auto"/>
        <w:jc w:val="both"/>
        <w:outlineLvl w:val="1"/>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ситуаций природного или техногенного характера, непреодолимой силы, в случае   </w:t>
      </w:r>
    </w:p>
    <w:p w:rsidR="00247146" w:rsidRPr="000B17B9" w:rsidRDefault="00247146" w:rsidP="00247146">
      <w:pPr>
        <w:widowControl w:val="0"/>
        <w:suppressAutoHyphens/>
        <w:autoSpaceDE w:val="0"/>
        <w:spacing w:after="0" w:line="240" w:lineRule="auto"/>
        <w:jc w:val="both"/>
        <w:outlineLvl w:val="1"/>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возникновения необходимости в оказании медицинской помощи в экстренной форме либо </w:t>
      </w:r>
    </w:p>
    <w:p w:rsidR="00247146" w:rsidRPr="000B17B9" w:rsidRDefault="00247146" w:rsidP="00247146">
      <w:pPr>
        <w:widowControl w:val="0"/>
        <w:suppressAutoHyphens/>
        <w:autoSpaceDE w:val="0"/>
        <w:spacing w:after="0" w:line="240" w:lineRule="auto"/>
        <w:jc w:val="both"/>
        <w:outlineLvl w:val="1"/>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в оказании медицинской помощи в неотложной форме. Заказчик вправе заключить в  </w:t>
      </w:r>
    </w:p>
    <w:p w:rsidR="00247146" w:rsidRPr="000B17B9" w:rsidRDefault="00247146" w:rsidP="00247146">
      <w:pPr>
        <w:widowControl w:val="0"/>
        <w:suppressAutoHyphens/>
        <w:autoSpaceDE w:val="0"/>
        <w:spacing w:after="0" w:line="240" w:lineRule="auto"/>
        <w:jc w:val="both"/>
        <w:outlineLvl w:val="1"/>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соответствии с настоящим пунктом контракт на поставку товара, выполнение работы или </w:t>
      </w:r>
    </w:p>
    <w:p w:rsidR="00247146" w:rsidRPr="000B17B9" w:rsidRDefault="00247146" w:rsidP="00247146">
      <w:pPr>
        <w:widowControl w:val="0"/>
        <w:suppressAutoHyphens/>
        <w:autoSpaceDE w:val="0"/>
        <w:spacing w:after="0" w:line="240" w:lineRule="auto"/>
        <w:jc w:val="both"/>
        <w:outlineLvl w:val="1"/>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оказание услуги соответственно в количестве, объеме, которые необходимы для    </w:t>
      </w:r>
    </w:p>
    <w:p w:rsidR="00247146" w:rsidRPr="000B17B9" w:rsidRDefault="00247146" w:rsidP="00247146">
      <w:pPr>
        <w:widowControl w:val="0"/>
        <w:suppressAutoHyphens/>
        <w:autoSpaceDE w:val="0"/>
        <w:spacing w:after="0" w:line="240" w:lineRule="auto"/>
        <w:jc w:val="both"/>
        <w:outlineLvl w:val="1"/>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ликвидации последствий, возникших вследствие аварии, иных чрезвычайных ситуаций    </w:t>
      </w:r>
    </w:p>
    <w:p w:rsidR="00247146" w:rsidRPr="000B17B9" w:rsidRDefault="00247146" w:rsidP="00247146">
      <w:pPr>
        <w:widowControl w:val="0"/>
        <w:suppressAutoHyphens/>
        <w:autoSpaceDE w:val="0"/>
        <w:spacing w:after="0" w:line="240" w:lineRule="auto"/>
        <w:jc w:val="both"/>
        <w:outlineLvl w:val="1"/>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природного или техногенного характера, непреодолимой силы, либо для оказания</w:t>
      </w:r>
    </w:p>
    <w:p w:rsidR="00247146" w:rsidRPr="000B17B9" w:rsidRDefault="00247146" w:rsidP="00247146">
      <w:pPr>
        <w:widowControl w:val="0"/>
        <w:suppressAutoHyphens/>
        <w:autoSpaceDE w:val="0"/>
        <w:spacing w:after="0" w:line="240" w:lineRule="auto"/>
        <w:jc w:val="both"/>
        <w:outlineLvl w:val="1"/>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медицинской помощи в экстренной форме или неотложной форме;</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8) заключение контракта на оказание услуг, связанных с направлением работника в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служебную командировку, а также с участием в семинарах, конференциях, форумах,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представлениях и подобных мероприятиях на основании приглашения на указанные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мероприятия; при этом к услугам, предусмотренным настоящим пунктом, относятся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обеспечение проезда к месту служебной командировки, месту проведения указанных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мероприятий и обратно, наем жилого помещения, транспортное обслуживание, обеспечение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питания;</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9) осуществление закупки услуг, связанных с проведением учебных семинаров, учебных</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курсов, в том числе проведение повышения квалификации, профессиональной переподготовки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и стажировки сотрудников Заказчика;</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10) осуществление закупок учебной литературы, учебных и методических пособий, наглядных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Учебных пособий;  приобретение произведений литературы и искусства определенных авторов,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исполнений конкретных исполнителей, фонограмм конкретных изготовителей для нужд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Заказчика в случае, если единственному лицу принадлежат исключительные права на такие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произведения, исполнения, фонограммы;</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11) закупка услуг адвоката и нотариуса;</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12) осуществление закупки Продукции на сумму, не превышающую 200000 (Двести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тысяч) рублей по одному договору, с учетом всех налогов и сборов. При этом годовой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объем закупок, которые заказчик вправе осуществить на основании настоящего пункта,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не должен превышать 10000000 (Десять миллионов) рублей;</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13) осуществление размещения заказов на оказание услуг по прокату фильмов (иных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аудиовизуальных произведений);</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14) осуществление размещения заказов на приобретение прав проката и показа фильмов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(иных аудиовизуальных произведений).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15) требуется закупить товары (работы, услуги), которые могут быть поставлены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(выполнены, оказаны) только конкретным поставщиком (подрядчиком, исполнителем) 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равноценная замена которых невозможна, или необходимо заключить договоры с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субъектами естественных монополий;</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16) нужно провести дополнительную закупку товаров или закупку товаров, необходимых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для обслуживания, ремонта и (или) обеспечения бесперебойной работы ранее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приобретенных товаров, а также товаров, работ и услуг, которые связаны с их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обслуживанием и сопровождением;</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17) осуществление закупки финансовой услуги по предоставлению банковской гарантии,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необходимой для обеспечения исполнения обязательств по контракту или договору, в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случае признания Заказчика победителем конкурентного способа закупки, проведенного в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соответствии с Федеральным законом от 21 июля 2005 года № 44-ФЗ «О контрактной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системе в сфере закупок товаров, работ, услуг для обеспечения государственных 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муниципальных нужд», Федеральным законом                  от 18 июля 2011 года № 223-ФЗ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«О закупках товаров, работ, услуг отдельными видами юридических услуг».</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 Особенности проведения закупок</w:t>
      </w:r>
    </w:p>
    <w:p w:rsidR="00247146" w:rsidRPr="000B17B9" w:rsidRDefault="00247146" w:rsidP="00247146">
      <w:pPr>
        <w:keepNext/>
        <w:spacing w:after="0" w:line="240" w:lineRule="auto"/>
        <w:jc w:val="both"/>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7.1 Особенности проведения закупок в электронной форме.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7.1.1 Заказчик обязан проводить закупки в электронной форме: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в случаях, установленных Постановлением Правительства Российской Федерации от 21.06.2012 г. № 616 «Об утверждении перечня товаров, работ, услуг, закупка которых осуществляется в электронной форме»;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2) конкурентные закупки, участниками которых с учетом особенностей, установленных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могут быть только субъекты малого и среднего предпринимательства;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в случае осуществления закупок способом запрос предложений, запрос котировок, закупка с использованием электронного магазина.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7.1.2. В иных случаях, не предусмотренных п. 7.1.1 настоящего Положения, заказчик вправе проводить закупки как в электронной форме, так и не в электронной форме, в соответствии с положениями ч. 2 ст. 3 Закона № 223-ФЗ.</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7.1.3. Информация о проведении закупки в электронной форме указывается в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7.1.4 Общий порядок проведения процедур закупок в электронной форме аналогичен порядку проведения обычной процедуры, которая может проводиться с использованием документов, как на бумажных носителях, так и документов в электронной форме.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7.1.5 Процедуры закупок в электронной форме осуществляются на электронной площадке </w:t>
      </w:r>
      <w:r w:rsidRPr="000B17B9">
        <w:rPr>
          <w:rFonts w:ascii="Times New Roman" w:eastAsia="Calibri" w:hAnsi="Times New Roman" w:cs="Times New Roman"/>
          <w:sz w:val="18"/>
          <w:szCs w:val="18"/>
        </w:rPr>
        <w:t xml:space="preserve">(сайте Торговой системы), с учетом особенностей, установленных ст. 3.3, 3.4 Закона № 223-ФЗ и </w:t>
      </w:r>
      <w:r w:rsidRPr="000B17B9">
        <w:rPr>
          <w:rFonts w:ascii="Times New Roman" w:eastAsia="Times New Roman" w:hAnsi="Times New Roman" w:cs="Times New Roman"/>
          <w:sz w:val="18"/>
          <w:szCs w:val="18"/>
          <w:lang w:eastAsia="zh-CN"/>
        </w:rPr>
        <w:t>правилами(регламентом), действующими на электронной площадке.</w:t>
      </w:r>
    </w:p>
    <w:p w:rsidR="00247146" w:rsidRPr="000B17B9" w:rsidRDefault="00247146" w:rsidP="00247146">
      <w:pPr>
        <w:spacing w:after="0" w:line="240" w:lineRule="auto"/>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zh-CN"/>
        </w:rPr>
        <w:t xml:space="preserve">7.1.6 </w:t>
      </w:r>
      <w:r w:rsidRPr="000B17B9">
        <w:rPr>
          <w:rFonts w:ascii="Times New Roman" w:eastAsia="Calibri" w:hAnsi="Times New Roman" w:cs="Times New Roman"/>
          <w:bCs/>
          <w:sz w:val="18"/>
          <w:szCs w:val="18"/>
        </w:rPr>
        <w:t>Конкурентные закупки должны проводиться в электронной форме у любых операторов ЭТП, соответствующим требованиям ст. 3.3 Закона № 223-ФЗ.</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bCs/>
          <w:sz w:val="18"/>
          <w:szCs w:val="18"/>
          <w:lang w:eastAsia="zh-CN"/>
        </w:rPr>
        <w:t xml:space="preserve">7.1.7 Конкурентные закупки для поддержки субъектов малого и среднего предпринимательства (в рамках ПП РФ от 11.12.2014 № 1352) должны проводиться в электронной форме на электронных торговых площадках </w:t>
      </w:r>
      <w:r w:rsidRPr="000B17B9">
        <w:rPr>
          <w:rFonts w:ascii="Times New Roman" w:eastAsia="Times New Roman" w:hAnsi="Times New Roman" w:cs="Times New Roman"/>
          <w:bCs/>
          <w:sz w:val="18"/>
          <w:szCs w:val="18"/>
          <w:u w:val="single"/>
          <w:lang w:eastAsia="zh-CN"/>
        </w:rPr>
        <w:t>специальных операторов электронных торговых площадок</w:t>
      </w:r>
      <w:r w:rsidRPr="000B17B9">
        <w:rPr>
          <w:rFonts w:ascii="Times New Roman" w:eastAsia="Times New Roman" w:hAnsi="Times New Roman" w:cs="Times New Roman"/>
          <w:bCs/>
          <w:sz w:val="18"/>
          <w:szCs w:val="18"/>
          <w:lang w:eastAsia="zh-CN"/>
        </w:rPr>
        <w:t>, перечень которых устанавливается Правительством РФ.</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hd w:val="clear" w:color="auto" w:fill="FFFFFF"/>
        <w:tabs>
          <w:tab w:val="left" w:pos="3150"/>
        </w:tabs>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ab/>
      </w:r>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bookmarkStart w:id="107" w:name="__RefHeading__205_2018128844"/>
      <w:bookmarkEnd w:id="101"/>
      <w:bookmarkEnd w:id="107"/>
      <w:r w:rsidRPr="000B17B9">
        <w:rPr>
          <w:rFonts w:ascii="Times New Roman" w:eastAsia="Times New Roman" w:hAnsi="Times New Roman" w:cs="Times New Roman"/>
          <w:bCs/>
          <w:kern w:val="1"/>
          <w:sz w:val="18"/>
          <w:szCs w:val="18"/>
          <w:lang w:eastAsia="zh-CN"/>
        </w:rPr>
        <w:t>8. Общие требования к заявке на участие в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8.1 Для участия в закупке участник закупки подает заявку на участие в закупке в срок и по форме, которые установлены документацией о закупке.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8.2 Заявка на участие в закупке подается на русском языке в письменной форме в запечатанном конверте или, если это предусмотрено документацией о закупке, в форме электронного документа.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8.3 Заявка на участие в закупке должна содержать сведения и документы, указанные в разделах о способах закупок настоящего Положения, в документации о закупке, а также:</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8.3.1 сведения и документы об участнике закупки, подавшем заявку: </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8.3.2 фирменное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8.3.3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в единой информационной системе извещения о проведении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в единой информационной системе извещения о проведении закупки;</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8.3.4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8.3.5 документы, подтверждающие квалификацию участника закупки, в случае закупки на выполнение работ, оказание услуг, если в документации указан такой критерий оценки заявок на участие в закупке, как квалификация участника закупки;</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8.3.6 копии устава и (или) иных учредительных документов участника закупки (для юридических лиц) в действующей редакции (со всеми изменениями и дополнениями).</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8.3.7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8.3.8 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 об условиях исполнения договора, в том числе предложение о цене договора;</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8.3.9 документы или копии документов, подтверждающих соответствие участника закупки установленным требованиям и условиям допуска к участию в закупке в соответствии с п.1.4 Положения; </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8.3.10 письменное согласие физического лица – участника закупки на обработку его персональных данных (если такое требование установлено в документации о закупке);</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bookmarkStart w:id="108" w:name="sub_11524"/>
      <w:r w:rsidRPr="000B17B9">
        <w:rPr>
          <w:rFonts w:ascii="Times New Roman" w:eastAsia="Times New Roman" w:hAnsi="Times New Roman" w:cs="Times New Roman"/>
          <w:sz w:val="18"/>
          <w:szCs w:val="18"/>
          <w:lang w:eastAsia="zh-CN"/>
        </w:rPr>
        <w:t>8.3.11 для группы (нескольких лиц) лиц, выступающих на стороне одного участника закупки, помимо перечисленных документов:</w:t>
      </w:r>
    </w:p>
    <w:bookmarkEnd w:id="108"/>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конкретного участника закупки участвовать в закупке от имени группы лиц, в том числе подавать заявку, вносить обеспечение заявки, подписывать договор и другие документы;</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б) документы и сведения участника закупки, которому от имени группы лиц поручено подать заявку на участие в закупке.</w:t>
      </w:r>
    </w:p>
    <w:p w:rsidR="00247146" w:rsidRPr="000B17B9" w:rsidRDefault="00247146" w:rsidP="00247146">
      <w:pPr>
        <w:tabs>
          <w:tab w:val="left" w:pos="1560"/>
        </w:tabs>
        <w:spacing w:after="0" w:line="240" w:lineRule="auto"/>
        <w:contextualSpacing/>
        <w:jc w:val="both"/>
        <w:rPr>
          <w:rFonts w:ascii="Times New Roman" w:eastAsia="Times New Roman" w:hAnsi="Times New Roman" w:cs="Times New Roman"/>
          <w:sz w:val="18"/>
          <w:szCs w:val="18"/>
          <w:lang w:eastAsia="zh-CN"/>
        </w:rPr>
      </w:pPr>
      <w:bookmarkStart w:id="109" w:name="sub_1153"/>
      <w:r w:rsidRPr="000B17B9">
        <w:rPr>
          <w:rFonts w:ascii="Times New Roman" w:eastAsia="Times New Roman" w:hAnsi="Times New Roman" w:cs="Times New Roman"/>
          <w:sz w:val="18"/>
          <w:szCs w:val="18"/>
          <w:lang w:eastAsia="zh-CN"/>
        </w:rPr>
        <w:t>8.3.12 иные документы, представление которых для участника закупки предусмотрено в документации о закупке.</w:t>
      </w:r>
    </w:p>
    <w:bookmarkEnd w:id="109"/>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8.4 Оформление заявки на участие в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8.4.1 При описании условий 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8.4.2 Сведения, которые содержатся в заявках участников закупки, не должны допускать двусмысленных толкований. Если в документах, входящих в состав заявки на участие в закупке, имеются расхождения между обозначением сумм прописью и цифрами, то указанное обстоятельство будет рассматриваться закупочной комиссией как не предоставление сведений о цене договора в составе заявки и будет являться основанием для отклонения заявки на участие в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8.4.3 Все документы, представленные участниками закупки, представленные в составе заявки на бумажном носителе, должны быть скреплены печатью и заверены подписью уполномоченного лица участника закупки собственноручно. Все листы заявки на участие в закупке, все листы тома заявки на участие в закупке должны быть прошиты и пронумерованы. Заявка на участие в закупке должна содержать опись входящих в её состав документов, быть скреплена печатью и заверена подписью уполномоченного лица участника закупки собственноручно, в том числе на сшивке. Верность копий документов, представляемых в составе заявки на участие в закупке, должна быть подтверждена печатью и подписью уполномоченного лица, если иная форма заверения не установлена нормативными правовыми актами Российской Федерации. Копии документов должны быть заверены в нотариальном порядке в случае, если указание на это содержится в документации о проведении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8.4.4 Заявка на участие в закупке должна быть выполнена машинописным способом (если иное не предусмотрено в документации о закупке) и легко читаема. Подчистки и исправления не допускаются, за исключением исправлений, скрепленных печатью и заверенных подписью уполномоченного лица.</w:t>
      </w:r>
    </w:p>
    <w:p w:rsidR="00247146" w:rsidRPr="000B17B9" w:rsidRDefault="00247146" w:rsidP="00247146">
      <w:pPr>
        <w:spacing w:after="0" w:line="240" w:lineRule="auto"/>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zh-CN"/>
        </w:rPr>
        <w:t>8.4.5 Заявка на участие в закупке направляется по адресу и в сроки, указанные в документации о проведении закупки.</w:t>
      </w:r>
    </w:p>
    <w:p w:rsidR="00247146" w:rsidRPr="000B17B9" w:rsidRDefault="00247146" w:rsidP="00247146">
      <w:pPr>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8.4.6 Заявка на участие в закупке в форме электронного документа, подписанного электронной подписью, подается с использованием функционала электронной площадки (сайта Торговой системы), адрес которой указан в извещении о проведении закупки и в документации о закупке. </w:t>
      </w:r>
    </w:p>
    <w:p w:rsidR="00247146" w:rsidRPr="000B17B9" w:rsidRDefault="00247146" w:rsidP="00247146">
      <w:pPr>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8.4.7 При оформлении заявки в форме электронного документа на электронной площадке (сайте Торговой системы) участники закупки должны использовать формы и инструкции по их заполнению, предусмотренные документацией о закупке, а также размещенные на сайте Торговой системы.</w:t>
      </w:r>
      <w:bookmarkStart w:id="110" w:name="sub_800"/>
      <w:bookmarkStart w:id="111" w:name="sub_1010"/>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bookmarkStart w:id="112" w:name="sub_76"/>
      <w:bookmarkStart w:id="113" w:name="__RefHeading__203_2018128844"/>
      <w:bookmarkStart w:id="114" w:name="__RefHeading__207_2018128844"/>
      <w:bookmarkEnd w:id="110"/>
      <w:r w:rsidRPr="000B17B9">
        <w:rPr>
          <w:rFonts w:ascii="Times New Roman" w:eastAsia="Times New Roman" w:hAnsi="Times New Roman" w:cs="Times New Roman"/>
          <w:sz w:val="18"/>
          <w:szCs w:val="18"/>
          <w:lang w:eastAsia="zh-CN"/>
        </w:rPr>
        <w:t>9</w:t>
      </w:r>
      <w:r w:rsidRPr="000B17B9">
        <w:rPr>
          <w:rFonts w:ascii="Times New Roman" w:eastAsia="Times New Roman" w:hAnsi="Times New Roman" w:cs="Times New Roman"/>
          <w:bCs/>
          <w:kern w:val="1"/>
          <w:sz w:val="18"/>
          <w:szCs w:val="18"/>
          <w:lang w:eastAsia="zh-CN"/>
        </w:rPr>
        <w:t>. Обеспечение заявок на участие в закупке</w:t>
      </w:r>
    </w:p>
    <w:bookmarkEnd w:id="112"/>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9.1 Документацией о закупке может быть установлено требование об обеспечении исполнения обязательств, связанных с участием и подачей заявки на участие в закупке, которое может быть предоставлено путем внесения денежных средств, предоставления банковской гарантии </w:t>
      </w:r>
      <w:r w:rsidRPr="000B17B9">
        <w:rPr>
          <w:rFonts w:ascii="Times New Roman" w:eastAsia="Times New Roman" w:hAnsi="Times New Roman" w:cs="Times New Roman"/>
          <w:sz w:val="18"/>
          <w:szCs w:val="18"/>
          <w:shd w:val="clear" w:color="auto" w:fill="FFFFFF"/>
          <w:lang w:eastAsia="zh-CN"/>
        </w:rPr>
        <w:t>или иным способом, предусмотренным Гражданским </w:t>
      </w:r>
      <w:hyperlink r:id="rId8" w:anchor="dst0" w:history="1">
        <w:r w:rsidRPr="000B17B9">
          <w:rPr>
            <w:rFonts w:ascii="Times New Roman" w:eastAsia="Times New Roman" w:hAnsi="Times New Roman" w:cs="Times New Roman"/>
            <w:sz w:val="18"/>
            <w:szCs w:val="18"/>
            <w:shd w:val="clear" w:color="auto" w:fill="FFFFFF"/>
            <w:lang w:eastAsia="zh-CN"/>
          </w:rPr>
          <w:t>кодексом</w:t>
        </w:r>
      </w:hyperlink>
      <w:r w:rsidRPr="000B17B9">
        <w:rPr>
          <w:rFonts w:ascii="Times New Roman" w:eastAsia="Times New Roman" w:hAnsi="Times New Roman" w:cs="Times New Roman"/>
          <w:sz w:val="18"/>
          <w:szCs w:val="18"/>
          <w:shd w:val="clear" w:color="auto" w:fill="FFFFFF"/>
          <w:lang w:eastAsia="zh-CN"/>
        </w:rPr>
        <w:t> Российской Федерации, за исключением проведения закупки в соответствии со статьей 3.4 Закона № 223-ФЗ</w:t>
      </w:r>
      <w:r w:rsidRPr="000B17B9">
        <w:rPr>
          <w:rFonts w:ascii="Times New Roman" w:eastAsia="Times New Roman" w:hAnsi="Times New Roman" w:cs="Times New Roman"/>
          <w:sz w:val="18"/>
          <w:szCs w:val="18"/>
          <w:lang w:eastAsia="zh-CN"/>
        </w:rPr>
        <w:t>. Способ, размер и порядок предоставления обеспечения заявки устанавливается в документации о закупке. Требования к содержанию и оформлению безотзывной банковской гарантии, устанавливаются Заказчиком в документации о закупке. Обеспечение заявки предоставляется участниками закупки до подачи заявки.</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9.1.1 При проведении конкурентной закупки размер обеспечения заявки устанавливается с учетом требований ч.27 ст. 3.2 Закона № 223-ФЗ.</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9.1.2 При проведении тендера размер обеспечения заявки устанавливается в тендерной документации.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9.2 Обязательства участника закупки, связанные с участием в закупке и подачей заявки на участие в закупке, включают:</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9.2.1 обязательство заключить договор на условиях, указанных в проекте договора, являющегося неотъемлемой частью документации о закупке и извещения о проведении закупки, и заявке на участие в закупке, а также обязательство предоставить заказчику обеспечение исполнения договора, в случае если такая обязанность установлена условиями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9.2.2 обязательство не изменять и (или) не отзывать заявку на участие в закупке после окончания срока подачи заявок;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9.2.3 обязательство не предоставлять в составе заявки заведомо ложные и/или недостоверные сведения (информацию, документы).</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9.3 Заказчик удерживает сумму обеспечения заявки на участие в закупке в случаях невыполнения участником закупки обязательств, предусмотренных п. 9.2 настоящего Положения.</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9.4 Обеспечение заявки возвращается участникам закупки во всех случаях, за исключением случаев, указанных в ч. 26 ст. 3.2 Закона № 223-ФЗ.</w:t>
      </w:r>
    </w:p>
    <w:bookmarkEnd w:id="111"/>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bookmarkStart w:id="115" w:name="__RefHeading__209_2018128844"/>
      <w:bookmarkEnd w:id="115"/>
      <w:r w:rsidRPr="000B17B9">
        <w:rPr>
          <w:rFonts w:ascii="Times New Roman" w:eastAsia="Times New Roman" w:hAnsi="Times New Roman" w:cs="Times New Roman"/>
          <w:bCs/>
          <w:kern w:val="1"/>
          <w:sz w:val="18"/>
          <w:szCs w:val="18"/>
          <w:lang w:eastAsia="zh-CN"/>
        </w:rPr>
        <w:t>10. Заключение договора по результатам закупки</w:t>
      </w:r>
    </w:p>
    <w:p w:rsidR="00247146" w:rsidRPr="000B17B9" w:rsidRDefault="00247146" w:rsidP="00247146">
      <w:pPr>
        <w:tabs>
          <w:tab w:val="left" w:pos="765"/>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10.1.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247146" w:rsidRPr="000B17B9" w:rsidRDefault="00247146" w:rsidP="00247146">
      <w:pPr>
        <w:tabs>
          <w:tab w:val="left" w:pos="765"/>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Договор по результатам неконкурентной закупки заключается в срок, установленный законодательством Российской Федерации.</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10.2. Победителем закупки, иным участником закупки, с которым заключается договор, подписанный договор передается заказчику в течение 5 (пяти) календарных дней с момента размещения в ЕИС итогового протокола.</w:t>
      </w:r>
      <w:r w:rsidRPr="000B17B9">
        <w:rPr>
          <w:rFonts w:ascii="Times New Roman" w:eastAsia="Times New Roman" w:hAnsi="Times New Roman" w:cs="Times New Roman"/>
          <w:sz w:val="18"/>
          <w:szCs w:val="18"/>
          <w:vertAlign w:val="superscript"/>
          <w:lang w:eastAsia="zh-CN"/>
        </w:rPr>
        <w:footnoteReference w:id="1"/>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Договоры заключаются в письменной форме без использования программно-аппаратных средств электронной площадки, за исключением случаев, установленных ч.28 ст.3.4 Закона № 223-ФЗ, а также случаев, когда использование программно-аппаратных средств электронной площадки при заключении договора прямо установлено в документации о закупке.</w:t>
      </w:r>
    </w:p>
    <w:p w:rsidR="00247146" w:rsidRPr="000B17B9" w:rsidRDefault="00247146" w:rsidP="00247146">
      <w:pPr>
        <w:tabs>
          <w:tab w:val="left" w:pos="735"/>
          <w:tab w:val="left" w:pos="78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10.3. В случае, если Заказчиком установлено требование обеспечения исполнения договора, договор заключается только после предоставления участником закупки, с которым заключается договор, перечисления денежных средств на счёт Заказчика, в размере обеспечения исполнения договора, установленном документацией о закупке. Документацией о закупке также может быть установлен иной способ обеспечения обязательств по договору. Способ и размер обеспечения исполнения договора устанавливается в документации о закупке. Если участником, с которым заключается договор, является бюджетное или казённое государственное или муниципальное учреждение и Заказчиком установлено требование обеспечения исполнения договора, предоставление обеспечения исполнения договора не требуется.</w:t>
      </w:r>
    </w:p>
    <w:p w:rsidR="00247146" w:rsidRPr="000B17B9" w:rsidRDefault="00247146" w:rsidP="00247146">
      <w:pPr>
        <w:tabs>
          <w:tab w:val="left" w:pos="735"/>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10.4. Договор по результатам аукциона заключается на условиях, указанных в извещении о проведении аукциона и документации об аукционе, по цене, предложенной победителем аукциона, либо в случае заключения договора с иным участником аукциона по цене, предложенной таким участником аукциона.</w:t>
      </w:r>
    </w:p>
    <w:p w:rsidR="00247146" w:rsidRPr="000B17B9" w:rsidRDefault="00247146" w:rsidP="00247146">
      <w:pPr>
        <w:tabs>
          <w:tab w:val="left" w:pos="720"/>
          <w:tab w:val="left" w:pos="78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10.5. Договор по результатам иных закупок заключается на условиях, содержащихся в извещении, документации о закупке, оферте заказчика (при проведении закупки с использованием электронного магазина) и заявке на участие в закупке или предложении участника, признанными наилучшими.</w:t>
      </w:r>
    </w:p>
    <w:p w:rsidR="00247146" w:rsidRPr="000B17B9" w:rsidRDefault="00247146" w:rsidP="00247146">
      <w:pPr>
        <w:tabs>
          <w:tab w:val="left" w:pos="75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10.6. В случае, если участник, представивший заявку на участие в закупке, признанную наилучшей, в срок, предусмотренный извещением и (или) документацией о закупке, не представил Заказчику подписанный договор, а также обеспечение исполнения договора, если в </w:t>
      </w:r>
      <w:r w:rsidRPr="000B17B9">
        <w:rPr>
          <w:rFonts w:ascii="Times New Roman" w:eastAsia="Times New Roman" w:hAnsi="Times New Roman" w:cs="Times New Roman"/>
          <w:sz w:val="18"/>
          <w:szCs w:val="18"/>
          <w:lang w:eastAsia="zh-CN"/>
        </w:rPr>
        <w:lastRenderedPageBreak/>
        <w:t>извещении и (или) документации о закупке было установлено требование об обеспечении исполнения договора, такой участник признается уклонившимся от заключения договора.</w:t>
      </w:r>
    </w:p>
    <w:p w:rsidR="00247146" w:rsidRPr="000B17B9" w:rsidRDefault="00247146" w:rsidP="00247146">
      <w:pPr>
        <w:tabs>
          <w:tab w:val="left" w:pos="705"/>
          <w:tab w:val="left" w:pos="87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10.7. В случае, если участник, представивший заявку на участие в конкурентной закупке, признанную наилучшей, признан Заказчиком, уклонившимся от заключения договора, и (или) не предоставил обеспечение исполнения договора, если в документации о конкурентной закупке было установлено такое требование, Инициатор закупки незамедлительно уведомляет Организатора о таких фактах. В таких случаях обеспечение заявки на участие в закупке, если такое обеспечение было предусмотрено документацией о конкурентной закупке, не возвращается участнику, уклонившемуся от заключения договора. </w:t>
      </w:r>
    </w:p>
    <w:p w:rsidR="00247146" w:rsidRPr="000B17B9" w:rsidRDefault="00247146" w:rsidP="00247146">
      <w:pPr>
        <w:tabs>
          <w:tab w:val="left" w:pos="735"/>
          <w:tab w:val="left" w:pos="825"/>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10.8. В случае, если победитель конкурентной закупки уклонился от заключения договора, и (или) не предоставил обеспечение исполнения договора закупочная Комиссия пересматривает решение об итогах закупки, в том числе вправе принять решение о закупке у единственного поставщика (исполнителя, подрядчика).</w:t>
      </w:r>
    </w:p>
    <w:p w:rsidR="00247146" w:rsidRPr="000B17B9" w:rsidRDefault="00247146" w:rsidP="00247146">
      <w:pPr>
        <w:tabs>
          <w:tab w:val="left" w:pos="765"/>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10.9. Заказчик обязан отказаться от заключения договора с участником закупки, обязанным заключить договор, в случаях:</w:t>
      </w:r>
    </w:p>
    <w:p w:rsidR="00247146" w:rsidRPr="000B17B9" w:rsidRDefault="00247146" w:rsidP="00247146">
      <w:pPr>
        <w:tabs>
          <w:tab w:val="left" w:pos="567"/>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а)</w:t>
      </w:r>
      <w:r w:rsidRPr="000B17B9">
        <w:rPr>
          <w:rFonts w:ascii="Times New Roman" w:eastAsia="Times New Roman" w:hAnsi="Times New Roman" w:cs="Times New Roman"/>
          <w:sz w:val="18"/>
          <w:szCs w:val="18"/>
          <w:lang w:eastAsia="zh-CN"/>
        </w:rPr>
        <w:tab/>
        <w:t>несоответствия участника закупки, обязанного заключить договор, требованиям, установленным в документации о закупки;</w:t>
      </w:r>
    </w:p>
    <w:p w:rsidR="00247146" w:rsidRPr="000B17B9" w:rsidRDefault="00247146" w:rsidP="00247146">
      <w:pPr>
        <w:tabs>
          <w:tab w:val="left" w:pos="567"/>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б)</w:t>
      </w:r>
      <w:r w:rsidRPr="000B17B9">
        <w:rPr>
          <w:rFonts w:ascii="Times New Roman" w:eastAsia="Times New Roman" w:hAnsi="Times New Roman" w:cs="Times New Roman"/>
          <w:sz w:val="18"/>
          <w:szCs w:val="18"/>
          <w:lang w:eastAsia="zh-CN"/>
        </w:rPr>
        <w:tab/>
        <w:t>предоставления участником закупки, обязанным заключить договор, недостоверных сведений в заявке на участие в закупки;</w:t>
      </w:r>
    </w:p>
    <w:p w:rsidR="00247146" w:rsidRPr="000B17B9" w:rsidRDefault="00247146" w:rsidP="00247146">
      <w:pPr>
        <w:tabs>
          <w:tab w:val="left" w:pos="567"/>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w:t>
      </w:r>
      <w:r w:rsidRPr="000B17B9">
        <w:rPr>
          <w:rFonts w:ascii="Times New Roman" w:eastAsia="Times New Roman" w:hAnsi="Times New Roman" w:cs="Times New Roman"/>
          <w:sz w:val="18"/>
          <w:szCs w:val="18"/>
          <w:lang w:eastAsia="zh-CN"/>
        </w:rPr>
        <w:tab/>
        <w:t>непредоставления победителем  процедуры закупки письменного обоснования предлагаемой цены договора в случае, порядке и в сроки, указанные в пункте 10.10 настоящего Положения;</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г) необходимость исполнения предписания контролирующих органов и (или) вступившего в законную силу судебного акта;</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 изменение норм законодательства, регулирующих порядок исполнения договора и (или) обосновывающих потребность в товарах, работах, услугах;</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е) в иных случаях, установленных положением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10.10 В случае, если при проведения закупки участником закупки предложена цена договора, сниженная на 25 и более процентов по отношению к начальной (максимальной) цене договора, указанной в извещении и (или) документации о закупке, участник закупки, признанный победителем процедуры закупки или единственным участником закупки, заявка которого соответствует требованиям извещения и (или) документации о закупке, обязан предоставить Заказчику письменное обоснование предлагаемой цены договора,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смету на выполнение работ, иные документы и расчеты, подтверждающие возможность участника закупки осуществить поставку товара, выполнение работ, оказание услуг по предлагаемой цене. Данное письменное обоснование предоставляется участником закупки Заказчику не позднее чем в течение трех рабочих дней со дня размещения в единой информационной системе протокола подведения итогов закупки.</w:t>
      </w:r>
    </w:p>
    <w:p w:rsidR="00247146" w:rsidRPr="000B17B9" w:rsidRDefault="00247146" w:rsidP="00247146">
      <w:pPr>
        <w:tabs>
          <w:tab w:val="left" w:pos="72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10.11. Закупка считается проведённой со дня заключения договора. </w:t>
      </w:r>
    </w:p>
    <w:p w:rsidR="00247146" w:rsidRPr="000B17B9" w:rsidRDefault="00247146" w:rsidP="00247146">
      <w:pPr>
        <w:spacing w:after="0" w:line="240" w:lineRule="auto"/>
        <w:jc w:val="both"/>
        <w:outlineLvl w:val="2"/>
        <w:rPr>
          <w:rFonts w:ascii="Times New Roman" w:eastAsia="Times New Roman" w:hAnsi="Times New Roman" w:cs="Times New Roman"/>
          <w:bCs/>
          <w:sz w:val="18"/>
          <w:szCs w:val="18"/>
          <w:highlight w:val="yellow"/>
          <w:lang w:eastAsia="ru-RU"/>
        </w:rPr>
      </w:pPr>
      <w:r w:rsidRPr="000B17B9">
        <w:rPr>
          <w:rFonts w:ascii="Times New Roman" w:eastAsia="Times New Roman" w:hAnsi="Times New Roman" w:cs="Times New Roman"/>
          <w:sz w:val="18"/>
          <w:szCs w:val="18"/>
          <w:lang w:eastAsia="zh-CN"/>
        </w:rPr>
        <w:t>10.12. В течение 3-х рабочих дней со дня заключения договора Заказчик вносит информацию и документы, установленные Правительством Российской Федерации в соответствии с частью 1 статьи 4.1 Закона № 223-ФЗ, в Реестр договоров, заключённых заказчиками, ведущийся в единой информационной системе.</w:t>
      </w:r>
    </w:p>
    <w:p w:rsidR="00247146" w:rsidRPr="000B17B9" w:rsidRDefault="00247146" w:rsidP="00247146">
      <w:pPr>
        <w:tabs>
          <w:tab w:val="left" w:pos="720"/>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Порядок ведения указанного Реестра в единой информационной системе,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247146" w:rsidRPr="000B17B9" w:rsidRDefault="00247146" w:rsidP="00247146">
      <w:pPr>
        <w:keepNext/>
        <w:spacing w:after="0" w:line="240" w:lineRule="auto"/>
        <w:jc w:val="both"/>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В Реестр договоров, ведущийся в единой информационной системе, Заказчиком не вносятся сведения и документы, которые в соответствии с Законом № 223-ФЗ не подлежат размещению в единой информационной системе».</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10.13. По результатам закупки договор может быть заключен с несколькими участниками закупки в случае, если это предусмотрено извещением и (или) документацией о закупке. </w:t>
      </w:r>
      <w:r w:rsidRPr="000B17B9">
        <w:rPr>
          <w:rFonts w:ascii="Times New Roman" w:eastAsia="Times New Roman" w:hAnsi="Times New Roman" w:cs="Times New Roman"/>
          <w:sz w:val="18"/>
          <w:szCs w:val="18"/>
          <w:lang w:eastAsia="zh-CN"/>
        </w:rPr>
        <w:tab/>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указанном случае в извещение и (или) документацию о закупке включается информация о количестве договоров, которые могут быть заключены по результатам закупки, распределении объемов закупаемых товаров, работ, услуг (если предполагается такое распределение объемов), в итоговом протоколе указывается информация об участниках закупки, с которыми заказчик намеревается заключить договор.</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Заключение договоров при этом осуществляется в порядке, установленном п. 10 настоящего положения о закупке.</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10.14. Заказчик вправе отказаться от заключения договора с победителем закупки, иным участником закупки, с которым заключается договор, в следующих случаях (</w:t>
      </w:r>
      <w:r w:rsidRPr="000B17B9">
        <w:rPr>
          <w:rFonts w:ascii="Times New Roman" w:eastAsia="Times New Roman" w:hAnsi="Times New Roman" w:cs="Times New Roman"/>
          <w:sz w:val="18"/>
          <w:szCs w:val="18"/>
          <w:u w:val="single"/>
          <w:lang w:eastAsia="zh-CN"/>
        </w:rPr>
        <w:t>для неконкурентных закупок</w:t>
      </w:r>
      <w:r w:rsidRPr="000B17B9">
        <w:rPr>
          <w:rFonts w:ascii="Times New Roman" w:eastAsia="Times New Roman" w:hAnsi="Times New Roman" w:cs="Times New Roman"/>
          <w:sz w:val="18"/>
          <w:szCs w:val="18"/>
          <w:lang w:eastAsia="zh-CN"/>
        </w:rPr>
        <w:t>):</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если при проведении закупки заказчиком или победителем закупки, иным участником закупки, с которым заключается договор, были существенно нарушены требования положения о закупке, которые не были выявлены на момент подписания протокола;</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изменение потребностей в закупаемых товарах, работах, услугах,</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 изменение условий договора с заказчиком, во исполнение которого проводилась закупка.</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10.15. Заказчик вправе включить в проект договора условие о рассмотрении споров, разногласий и требований, касающихся его исполнения, нарушения, прекращения или недействительности, третейским судом.</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r w:rsidRPr="000B17B9">
        <w:rPr>
          <w:rFonts w:ascii="Times New Roman" w:eastAsia="Times New Roman" w:hAnsi="Times New Roman" w:cs="Times New Roman"/>
          <w:bCs/>
          <w:kern w:val="1"/>
          <w:sz w:val="18"/>
          <w:szCs w:val="18"/>
          <w:lang w:eastAsia="zh-CN"/>
        </w:rPr>
        <w:t>11. Исполнение договора, заключенного по результатам закупки</w:t>
      </w:r>
    </w:p>
    <w:p w:rsidR="00247146" w:rsidRPr="000B17B9" w:rsidRDefault="00247146" w:rsidP="00247146">
      <w:pPr>
        <w:tabs>
          <w:tab w:val="left" w:pos="567"/>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11.1.Порядок заключения и исполнения договора, заключенного по результатам закупки, регулируется Гражданским кодексом Российской Федерации, иными нормативными правовыми актами Российской Федерации, внутренними документами учреждения. </w:t>
      </w:r>
    </w:p>
    <w:p w:rsidR="00247146" w:rsidRPr="000B17B9" w:rsidRDefault="00247146" w:rsidP="00247146">
      <w:pPr>
        <w:tabs>
          <w:tab w:val="left" w:pos="567"/>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11.2. В ходе исполнения договора, заключенного по результатам закупки, проведенной в соответствии с настоящим Положением, стороны вправе договориться об изменении объема, цены закупаемых товаров, работ, услуг или сроков исполнения договора по сравнению с указанными в извещении и (или) документации о закупке и в протоколе, составленном по результатам закупки. При изменении договора, заключенного по результатам проведенных торгов, иных способов закупки, не может нарушаться антимонопольное законодательство. </w:t>
      </w:r>
    </w:p>
    <w:p w:rsidR="00247146" w:rsidRPr="000B17B9" w:rsidRDefault="00247146" w:rsidP="00247146">
      <w:pPr>
        <w:tabs>
          <w:tab w:val="left" w:pos="567"/>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11.3.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247146" w:rsidRPr="000B17B9" w:rsidRDefault="00247146" w:rsidP="00247146">
      <w:pPr>
        <w:tabs>
          <w:tab w:val="left" w:pos="567"/>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11.4 Информация об изменении, расторжении договора, результатах исполнения договора вносится Заказчиком в Реестр договоров, ведущийся в единой информационной системе, в соответствии с частью 1 статьи 4.1 Закона № 223-ФЗ в течение десяти календарных дней со дня исполнения, изменения или расторжения договора. </w:t>
      </w:r>
    </w:p>
    <w:p w:rsidR="00247146" w:rsidRPr="000B17B9" w:rsidRDefault="00247146" w:rsidP="00247146">
      <w:pPr>
        <w:tabs>
          <w:tab w:val="left" w:pos="567"/>
          <w:tab w:val="left" w:pos="1134"/>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В целях предоставления информации и документов, касающихся результатов исполнения договора в соответствии с подпунктом «з)» пункта 2 Правил ведения реестра договоров, заключенных заказчиками, утвержденных Постановлением Правительства Российской Федерации от 31 октября 2014 г. N 1132 "О порядке ведения реестра договоров, заключенных заказчиками по результатам закупки", Заказчик по своему усмотрению публикует информацию об исполнении обязательств по договорам либо по этапам, либо, разместив </w:t>
      </w:r>
      <w:r w:rsidRPr="000B17B9">
        <w:rPr>
          <w:rFonts w:ascii="Times New Roman" w:eastAsia="Times New Roman" w:hAnsi="Times New Roman" w:cs="Times New Roman"/>
          <w:sz w:val="18"/>
          <w:szCs w:val="18"/>
          <w:lang w:eastAsia="zh-CN"/>
        </w:rPr>
        <w:lastRenderedPageBreak/>
        <w:t xml:space="preserve">документы, подтверждающие исполнение обязательств в полном объеме. В качестве итоговых документов, подтверждающих исполнение обязательств по договору может выступать как совокупность документов, подписанных в ходе исполнения договора, так и итоговый акт сверки взаимных расчетов по договору </w:t>
      </w:r>
      <w:r w:rsidRPr="000B17B9">
        <w:rPr>
          <w:rFonts w:ascii="Times New Roman" w:eastAsia="Times New Roman" w:hAnsi="Times New Roman" w:cs="Times New Roman"/>
          <w:sz w:val="18"/>
          <w:szCs w:val="18"/>
          <w:u w:val="single"/>
          <w:lang w:eastAsia="zh-CN"/>
        </w:rPr>
        <w:t>либо</w:t>
      </w:r>
      <w:r w:rsidRPr="000B17B9">
        <w:rPr>
          <w:rFonts w:ascii="Times New Roman" w:eastAsia="Times New Roman" w:hAnsi="Times New Roman" w:cs="Times New Roman"/>
          <w:sz w:val="18"/>
          <w:szCs w:val="18"/>
          <w:lang w:eastAsia="zh-CN"/>
        </w:rPr>
        <w:t xml:space="preserve"> акт об исполнении обязательств по договору по форме, установленной Заказчиком (Приложение № 4 к настоящему Положению).</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Итоговый акт сверки взаимных расчетов по договору либо акт об исполнении обязательств по договору подписывается поставщиком (подрядчиком, исполнителем) по инициативе заказчика.</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Договор считается исполненным после подписания сторонами одного из указанных документов (итогового акта сверки взаимных расчетов по договору либо акта об исполнении обязательств по договору), если такой документ был подписан сторонами договора.</w:t>
      </w:r>
    </w:p>
    <w:p w:rsidR="00247146" w:rsidRPr="000B17B9" w:rsidRDefault="00247146" w:rsidP="00247146">
      <w:pPr>
        <w:tabs>
          <w:tab w:val="left" w:pos="567"/>
          <w:tab w:val="left" w:pos="1125"/>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11.5. В случаях осуществления закупки товаров, работ, услуг, стоимость которой составляет или превышает размер крупной сделки, а также в других случаях, когда законодательством Российской Федерации и Уставом Заказчика установлена обязательность согласования сделок с Наблюдательным советом учреждения, проведение процедуры закупки и заключение договора осуществляется только после такого согласования с Наблюдательным советом учреждения.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Цена любой крупной сделки превышает десять процентов балансовой стоимости активов учреждения, определяемой по данным его бухгалтерской отчетности на последнюю отчетную дату, если уставом учреждения не предусмотрен меньший размер крупной сделки.</w:t>
      </w:r>
    </w:p>
    <w:p w:rsidR="00247146" w:rsidRPr="000B17B9" w:rsidRDefault="00247146" w:rsidP="00247146">
      <w:pPr>
        <w:tabs>
          <w:tab w:val="left" w:pos="567"/>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11.6. Наблюдательный совет учреждения обязан рассмотреть предложение Заказчика о совершении крупной сделки в течение 15-ти календарных дней с момента поступления такого предложения председателю Наблюдательного совета учреждения (если уставом учреждения не предусмотрен более короткий срок).</w:t>
      </w:r>
    </w:p>
    <w:p w:rsidR="00247146" w:rsidRPr="000B17B9" w:rsidRDefault="00247146" w:rsidP="00247146">
      <w:pPr>
        <w:tabs>
          <w:tab w:val="left" w:pos="770"/>
          <w:tab w:val="left" w:pos="1134"/>
        </w:tabs>
        <w:spacing w:after="0" w:line="240" w:lineRule="auto"/>
        <w:contextualSpacing/>
        <w:jc w:val="both"/>
        <w:rPr>
          <w:rFonts w:ascii="Times New Roman" w:eastAsia="Times New Roman" w:hAnsi="Times New Roman" w:cs="Times New Roman"/>
          <w:sz w:val="18"/>
          <w:szCs w:val="18"/>
          <w:lang w:eastAsia="zh-CN"/>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12. Отчётность по результатам закупки</w:t>
      </w:r>
    </w:p>
    <w:tbl>
      <w:tblPr>
        <w:tblW w:w="20100" w:type="dxa"/>
        <w:tblCellMar>
          <w:left w:w="0" w:type="dxa"/>
          <w:right w:w="0" w:type="dxa"/>
        </w:tblCellMar>
        <w:tblLook w:val="04A0" w:firstRow="1" w:lastRow="0" w:firstColumn="1" w:lastColumn="0" w:noHBand="0" w:noVBand="1"/>
      </w:tblPr>
      <w:tblGrid>
        <w:gridCol w:w="19259"/>
        <w:gridCol w:w="841"/>
      </w:tblGrid>
      <w:tr w:rsidR="00247146" w:rsidRPr="000B17B9" w:rsidTr="00900831">
        <w:tc>
          <w:tcPr>
            <w:tcW w:w="0" w:type="auto"/>
            <w:tcBorders>
              <w:top w:val="single" w:sz="36" w:space="0" w:color="FFFFFF"/>
              <w:left w:val="single" w:sz="36" w:space="0" w:color="FFFFFF"/>
              <w:bottom w:val="single" w:sz="36" w:space="0" w:color="FFFFFF"/>
              <w:right w:val="single" w:sz="36" w:space="0" w:color="FFFFFF"/>
            </w:tcBorders>
            <w:shd w:val="clear" w:color="auto" w:fill="FFFFFF"/>
            <w:tcMar>
              <w:top w:w="180" w:type="dxa"/>
              <w:left w:w="180" w:type="dxa"/>
              <w:bottom w:w="180" w:type="dxa"/>
              <w:right w:w="180" w:type="dxa"/>
            </w:tcMar>
            <w:hideMark/>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12.1. Заказчик не позднее 10-го числа месяца, следующего за отчетным месяцем, размещает в единой </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информационной системе документ, сформированный с помощью функционала единой информацион-</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zh-CN"/>
              </w:rPr>
              <w:t xml:space="preserve">ной системы. </w:t>
            </w:r>
            <w:r w:rsidRPr="000B17B9">
              <w:rPr>
                <w:rFonts w:ascii="Times New Roman" w:eastAsia="Times New Roman" w:hAnsi="Times New Roman" w:cs="Times New Roman"/>
                <w:sz w:val="18"/>
                <w:szCs w:val="18"/>
                <w:lang w:eastAsia="ru-RU"/>
              </w:rPr>
              <w:t>Отчет включает сведения обо всех договорах, включенных в реестр договоров, с при-</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своением кодов основания заключения договора. В составе отчета за декабрь месяц  отражается </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информация по договорам за год ,накопленным итогом и информация о достижении минимальной доли</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закупки российских товаров. Отчет формируется автоматически в ЕИС и должен быть дополнен </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заказчиком сведениями, которые не размещены в ЕИС.</w:t>
            </w:r>
          </w:p>
        </w:tc>
        <w:tc>
          <w:tcPr>
            <w:tcW w:w="0" w:type="auto"/>
            <w:tcBorders>
              <w:top w:val="single" w:sz="36" w:space="0" w:color="FFFFFF"/>
              <w:left w:val="single" w:sz="36" w:space="0" w:color="FFFFFF"/>
              <w:bottom w:val="single" w:sz="36" w:space="0" w:color="FFFFFF"/>
              <w:right w:val="single" w:sz="36" w:space="0" w:color="FFFFFF"/>
            </w:tcBorders>
            <w:shd w:val="clear" w:color="auto" w:fill="ECF0F3"/>
            <w:tcMar>
              <w:top w:w="180" w:type="dxa"/>
              <w:left w:w="180" w:type="dxa"/>
              <w:bottom w:w="180" w:type="dxa"/>
              <w:right w:w="180" w:type="dxa"/>
            </w:tcMar>
            <w:hideMark/>
          </w:tcPr>
          <w:p w:rsidR="00247146" w:rsidRPr="000B17B9" w:rsidRDefault="00247146" w:rsidP="00247146">
            <w:pPr>
              <w:spacing w:after="0" w:line="240" w:lineRule="auto"/>
              <w:rPr>
                <w:rFonts w:ascii="Times New Roman" w:eastAsia="Times New Roman" w:hAnsi="Times New Roman" w:cs="Times New Roman"/>
                <w:sz w:val="18"/>
                <w:szCs w:val="18"/>
                <w:lang w:eastAsia="ru-RU"/>
              </w:rPr>
            </w:pPr>
          </w:p>
        </w:tc>
      </w:tr>
    </w:tbl>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Под отчетным месяцем в целях исполнения требований настоящего пункта понимается месяц, в котором заключен соответствующий договор в любой форме, предусмотренной для совершения сделок, если законодательством Российской Федерации для договоров данного вида не установлена определенная форма.</w:t>
      </w:r>
    </w:p>
    <w:p w:rsidR="00247146" w:rsidRPr="000B17B9" w:rsidRDefault="00247146" w:rsidP="00247146">
      <w:pPr>
        <w:tabs>
          <w:tab w:val="left" w:pos="156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Ежемесячная отчётность формируется Заказчиком отдельно за каждый месяц (включает закупки, проводимые только в отчётном месяце) или нарастающим итогом в течение текущего года (включает в себя все закупки, проведённые как в текущем отчётном, так и в предыдущих отчётных месяцах текущего года). Способ формирования отчётности (за каждый месяц в отдельности или нарастающим итогом в течение текущего года) выбирается Заказчиком самостоятельно при предоставлении ежемесячной отчётности за второй отчётный месяц текущего года. В дальнейшем - до окончания текущего года Заказчик не вправе изменить способ формирования ежемесячной отчётности.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выполняемых, оказываемых иностранными лицами.</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13.1.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Pr="000B17B9">
        <w:rPr>
          <w:rFonts w:ascii="Times New Roman" w:eastAsia="Times New Roman" w:hAnsi="Times New Roman" w:cs="Times New Roman"/>
          <w:sz w:val="18"/>
          <w:szCs w:val="18"/>
          <w:shd w:val="clear" w:color="auto" w:fill="ECF0F3"/>
          <w:lang w:eastAsia="zh-CN"/>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13.2.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r w:rsidRPr="000B17B9">
        <w:rPr>
          <w:rFonts w:ascii="Times New Roman" w:eastAsia="Times New Roman" w:hAnsi="Times New Roman" w:cs="Times New Roman"/>
          <w:sz w:val="18"/>
          <w:szCs w:val="18"/>
          <w:shd w:val="clear" w:color="auto" w:fill="ECF0F3"/>
          <w:lang w:eastAsia="zh-CN"/>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13.3.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r w:rsidRPr="000B17B9">
        <w:rPr>
          <w:rFonts w:ascii="Times New Roman" w:eastAsia="Times New Roman" w:hAnsi="Times New Roman" w:cs="Times New Roman"/>
          <w:sz w:val="18"/>
          <w:szCs w:val="18"/>
          <w:shd w:val="clear" w:color="auto" w:fill="ECF0F3"/>
          <w:lang w:eastAsia="zh-CN"/>
        </w:rPr>
        <w:t xml:space="preserve"> Приоритет в размере 30% должен быть применен также при закупках интеллектуальных систем управления электросетевым хозяйством и (или) программного обеспечения, используемого в качестве компонента указанных систем, включенных в российские реестры.</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13.4. Условием предоставления приоритета является включение в документацию о закупке следующих сведений:</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а) участник закупки указывает (декларирует)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б) Комиссия вправе отклонить заявку на участие в закупке, в случае предоставления участником закупки недостоверных сведений о стране происхождения товара, указанного в заявке на участие в закупке;</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Заказчик указывает в документации о закупке сведения о начальной (максимальной) цене единицы каждого товара, работы, услуги, являющихся предметом закупки;</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13.5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е) 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юридических лиц или нотариально заверенной копии такой выписки (для юридических лиц), полученной не ранее чем за 1 (один) месяц до дня размещения в единой информационной системе извещения о проведении закупки выписки из единого государственного реестра индивидуальных предпринимателей или нотариально заверенной копии такой выписки (для индивидуальных предпринимателей), надлежащим образом заверенного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2 (два) месяца до дня размещения в единой информационной системе извещения о проведении закупки, на основании документов, удостоверяющих личность (для физических лиц);</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ж) в заключаемом договоре участник закупки указывает страну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з)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и) при исполнении договора, заключенного с участником закупки, которому предоставлен приоритет в соответствии с настоящим Положением о закупке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13.5. Приоритет не предоставляется в случаях, если:</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а) закупка признана несостоявшейся и договор заключается с единственным участником закупки;</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13.6. Действие настоящего раздела Положения не распространяется на закупки, в случае не включения в документацию о закупке сведений, определенных п. 13.4 настоящего Положения.</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13.7.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 и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47146" w:rsidRPr="000B17B9" w:rsidRDefault="00247146" w:rsidP="00247146">
      <w:pPr>
        <w:suppressAutoHyphen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13.8 Д</w:t>
      </w:r>
      <w:r w:rsidRPr="000B17B9">
        <w:rPr>
          <w:rFonts w:ascii="Times New Roman" w:eastAsia="Times New Roman" w:hAnsi="Times New Roman" w:cs="Times New Roman"/>
          <w:sz w:val="18"/>
          <w:szCs w:val="18"/>
          <w:shd w:val="clear" w:color="auto" w:fill="ECF0F3"/>
          <w:lang w:eastAsia="zh-CN"/>
        </w:rPr>
        <w:t>ля выполнения минимально установленной доли закупок товаров российского производства необходимо пользоваться перечнем (он утвержден ПП от 3 декабря 2020 г. № 2013) К этим товарам относятся те, что включены в реестры российской промышленной продукции и радиоэлектронной продукции. Теперь к ней относят соответствующую продукцию, произведенную на территории государств — членов ЕАЭС.</w:t>
      </w:r>
    </w:p>
    <w:p w:rsidR="00247146" w:rsidRPr="000B17B9" w:rsidRDefault="00247146" w:rsidP="00247146">
      <w:pPr>
        <w:keepNext/>
        <w:spacing w:after="0" w:line="240" w:lineRule="auto"/>
        <w:jc w:val="center"/>
        <w:outlineLvl w:val="0"/>
        <w:rPr>
          <w:rFonts w:ascii="Times New Roman" w:eastAsia="Times New Roman" w:hAnsi="Times New Roman" w:cs="Times New Roman"/>
          <w:bCs/>
          <w:kern w:val="1"/>
          <w:sz w:val="18"/>
          <w:szCs w:val="18"/>
          <w:lang w:eastAsia="zh-CN"/>
        </w:rPr>
      </w:pPr>
      <w:bookmarkStart w:id="116" w:name="__RefHeading__213_2018128844"/>
      <w:bookmarkEnd w:id="116"/>
      <w:r w:rsidRPr="000B17B9">
        <w:rPr>
          <w:rFonts w:ascii="Times New Roman" w:eastAsia="Times New Roman" w:hAnsi="Times New Roman" w:cs="Times New Roman"/>
          <w:bCs/>
          <w:kern w:val="1"/>
          <w:sz w:val="18"/>
          <w:szCs w:val="18"/>
          <w:lang w:eastAsia="zh-CN"/>
        </w:rPr>
        <w:t>14. Заключительные положения</w:t>
      </w:r>
    </w:p>
    <w:p w:rsidR="00247146" w:rsidRPr="000B17B9" w:rsidRDefault="00247146" w:rsidP="00247146">
      <w:pPr>
        <w:tabs>
          <w:tab w:val="left" w:pos="1276"/>
        </w:tabs>
        <w:spacing w:after="0" w:line="240" w:lineRule="auto"/>
        <w:contextualSpacing/>
        <w:jc w:val="both"/>
        <w:rPr>
          <w:rFonts w:ascii="Times New Roman" w:eastAsia="Times New Roman" w:hAnsi="Times New Roman" w:cs="Times New Roman"/>
          <w:sz w:val="18"/>
          <w:szCs w:val="18"/>
          <w:lang w:eastAsia="zh-CN"/>
        </w:rPr>
      </w:pPr>
      <w:bookmarkStart w:id="117" w:name="sub_1101"/>
      <w:r w:rsidRPr="000B17B9">
        <w:rPr>
          <w:rFonts w:ascii="Times New Roman" w:eastAsia="Times New Roman" w:hAnsi="Times New Roman" w:cs="Times New Roman"/>
          <w:sz w:val="18"/>
          <w:szCs w:val="18"/>
          <w:lang w:eastAsia="zh-CN"/>
        </w:rPr>
        <w:t>14.1 Настоящее Положение о закупке (новая редакция) вступает в силу с 01.01.2019 года.</w:t>
      </w:r>
    </w:p>
    <w:p w:rsidR="00247146" w:rsidRPr="000B17B9" w:rsidRDefault="00247146" w:rsidP="00247146">
      <w:pPr>
        <w:tabs>
          <w:tab w:val="left" w:pos="1276"/>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14.2 Положение (новая редакция) подлежит утверждению Постановлением администрации Трубчевского муниципального района.</w:t>
      </w:r>
    </w:p>
    <w:p w:rsidR="00247146" w:rsidRPr="000B17B9" w:rsidRDefault="00247146" w:rsidP="00247146">
      <w:pPr>
        <w:tabs>
          <w:tab w:val="left" w:pos="1276"/>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14.3 В силу положений статьи 4 и пункта 2 статьи 422 Гражданского кодекса РФ условия договоров заключенных учреждением до 01 января 2014 года (даты начала действия Закона № 223-ФЗ в отношении муниципальных автономных учреждений), сохраняют свою силу и продолжают действовать вплоть до полного исполнения своих обязательств сторонами в рамках указанных договоров (в т.ч. в части пролонгации (продления срока действия) указанных договоров, если такая возможность была предусмотрена первоначальным договором).</w:t>
      </w:r>
    </w:p>
    <w:p w:rsidR="00247146" w:rsidRPr="000B17B9" w:rsidRDefault="00247146" w:rsidP="00247146">
      <w:pPr>
        <w:tabs>
          <w:tab w:val="left" w:pos="540"/>
          <w:tab w:val="left" w:pos="993"/>
          <w:tab w:val="left" w:pos="1134"/>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14.4. При предоставлении в соответствии с Бюджетным кодексом Российской Федерации Заказчику средств из бюджетов бюджетной системы Российской Федерации на осуществление капитальных вложений в объекты муниципальной собственности, планирование и осуществление закупок за счет указанных средств осуществляется в соответствии с Федеральным законом от 05 апреля 2013г. № 44-ФЗ «О контрактной системе в сфере закупок товаров, работ, услуг для обеспечения государственных и муниципальных нужд».</w:t>
      </w:r>
    </w:p>
    <w:p w:rsidR="00247146" w:rsidRPr="000B17B9" w:rsidRDefault="00247146" w:rsidP="00247146">
      <w:pPr>
        <w:tabs>
          <w:tab w:val="left" w:pos="880"/>
        </w:tabs>
        <w:spacing w:after="0" w:line="240" w:lineRule="auto"/>
        <w:contextualSpacing/>
        <w:jc w:val="both"/>
        <w:rPr>
          <w:rFonts w:ascii="Times New Roman" w:eastAsia="Times New Roman" w:hAnsi="Times New Roman" w:cs="Times New Roman"/>
          <w:sz w:val="18"/>
          <w:szCs w:val="18"/>
          <w:lang w:eastAsia="zh-CN"/>
        </w:rPr>
      </w:pPr>
      <w:bookmarkStart w:id="118" w:name="sub_110"/>
      <w:bookmarkEnd w:id="117"/>
      <w:r w:rsidRPr="000B17B9">
        <w:rPr>
          <w:rFonts w:ascii="Times New Roman" w:eastAsia="Times New Roman" w:hAnsi="Times New Roman" w:cs="Times New Roman"/>
          <w:sz w:val="18"/>
          <w:szCs w:val="18"/>
          <w:lang w:eastAsia="zh-CN"/>
        </w:rPr>
        <w:t>14.5. В случае, предусмотренном ч. 13 ст. 4 Закона № 223-ФЗ, заказчик размещает информацию о закупке на своём сайте. Заказчик при необходимости вправе размещать на этом сайте иную информацию о закупках.</w:t>
      </w:r>
    </w:p>
    <w:p w:rsidR="00832804" w:rsidRPr="000B17B9" w:rsidRDefault="00247146" w:rsidP="00247146">
      <w:pPr>
        <w:tabs>
          <w:tab w:val="left" w:pos="88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14.6. Настоящее Положение подлежит размещению в единой информационной системе не позднее чем в течение 15-ти календарных дней со дня его утверждения</w:t>
      </w:r>
      <w:r w:rsidR="00832804" w:rsidRPr="000B17B9">
        <w:rPr>
          <w:rFonts w:ascii="Times New Roman" w:eastAsia="Times New Roman" w:hAnsi="Times New Roman" w:cs="Times New Roman"/>
          <w:sz w:val="18"/>
          <w:szCs w:val="18"/>
          <w:lang w:eastAsia="zh-CN"/>
        </w:rPr>
        <w:t>.</w:t>
      </w:r>
    </w:p>
    <w:p w:rsidR="00832804" w:rsidRPr="000B17B9" w:rsidRDefault="00832804" w:rsidP="00247146">
      <w:pPr>
        <w:tabs>
          <w:tab w:val="left" w:pos="880"/>
        </w:tabs>
        <w:spacing w:after="0" w:line="240" w:lineRule="auto"/>
        <w:contextualSpacing/>
        <w:jc w:val="both"/>
        <w:rPr>
          <w:rFonts w:ascii="Times New Roman" w:eastAsia="Times New Roman" w:hAnsi="Times New Roman" w:cs="Times New Roman"/>
          <w:sz w:val="18"/>
          <w:szCs w:val="18"/>
          <w:lang w:eastAsia="zh-CN"/>
        </w:rPr>
      </w:pPr>
    </w:p>
    <w:p w:rsidR="00832804" w:rsidRPr="000B17B9" w:rsidRDefault="00832804" w:rsidP="00247146">
      <w:pPr>
        <w:tabs>
          <w:tab w:val="left" w:pos="880"/>
        </w:tabs>
        <w:spacing w:after="0" w:line="240" w:lineRule="auto"/>
        <w:contextualSpacing/>
        <w:jc w:val="both"/>
        <w:rPr>
          <w:rFonts w:ascii="Times New Roman" w:eastAsia="Times New Roman" w:hAnsi="Times New Roman" w:cs="Times New Roman"/>
          <w:sz w:val="18"/>
          <w:szCs w:val="18"/>
          <w:lang w:eastAsia="zh-CN"/>
        </w:rPr>
      </w:pPr>
    </w:p>
    <w:p w:rsidR="00832804" w:rsidRPr="000B17B9" w:rsidRDefault="00832804" w:rsidP="00247146">
      <w:pPr>
        <w:tabs>
          <w:tab w:val="left" w:pos="880"/>
        </w:tabs>
        <w:spacing w:after="0" w:line="240" w:lineRule="auto"/>
        <w:contextualSpacing/>
        <w:jc w:val="both"/>
        <w:rPr>
          <w:rFonts w:ascii="Times New Roman" w:eastAsia="Times New Roman" w:hAnsi="Times New Roman" w:cs="Times New Roman"/>
          <w:sz w:val="18"/>
          <w:szCs w:val="18"/>
          <w:lang w:eastAsia="zh-CN"/>
        </w:rPr>
      </w:pPr>
    </w:p>
    <w:p w:rsidR="00247146" w:rsidRPr="000B17B9" w:rsidRDefault="00832804" w:rsidP="00247146">
      <w:pPr>
        <w:tabs>
          <w:tab w:val="left" w:pos="880"/>
        </w:tabs>
        <w:spacing w:after="0" w:line="240" w:lineRule="auto"/>
        <w:contextualSpacing/>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w:t>
      </w:r>
    </w:p>
    <w:bookmarkEnd w:id="113"/>
    <w:bookmarkEnd w:id="114"/>
    <w:bookmarkEnd w:id="118"/>
    <w:p w:rsidR="00247146" w:rsidRPr="000B17B9" w:rsidRDefault="00247146" w:rsidP="00247146">
      <w:pPr>
        <w:pageBreakBefore/>
        <w:tabs>
          <w:tab w:val="left" w:pos="540"/>
          <w:tab w:val="left" w:pos="900"/>
        </w:tabs>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lastRenderedPageBreak/>
        <w:t>Приложение 1</w:t>
      </w:r>
    </w:p>
    <w:p w:rsidR="00247146" w:rsidRPr="000B17B9" w:rsidRDefault="00247146" w:rsidP="00247146">
      <w:pPr>
        <w:tabs>
          <w:tab w:val="left" w:pos="540"/>
          <w:tab w:val="left" w:pos="900"/>
        </w:tabs>
        <w:spacing w:after="0" w:line="240" w:lineRule="auto"/>
        <w:jc w:val="right"/>
        <w:rPr>
          <w:rFonts w:ascii="Times New Roman" w:eastAsia="Times New Roman" w:hAnsi="Times New Roman" w:cs="Times New Roman"/>
          <w:sz w:val="18"/>
          <w:szCs w:val="18"/>
          <w:lang w:eastAsia="zh-CN"/>
        </w:rPr>
      </w:pPr>
    </w:p>
    <w:p w:rsidR="00247146" w:rsidRPr="000B17B9" w:rsidRDefault="00247146" w:rsidP="00247146">
      <w:pPr>
        <w:tabs>
          <w:tab w:val="left" w:pos="540"/>
          <w:tab w:val="left" w:pos="900"/>
        </w:tabs>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КРИТЕРИИ И ПОРЯДОК ОЦЕНКИ ЗАЯВОК НА УЧАСТИЕ В ЗАКУПКЕ</w:t>
      </w:r>
    </w:p>
    <w:p w:rsidR="00247146" w:rsidRPr="000B17B9" w:rsidRDefault="00247146" w:rsidP="00247146">
      <w:pPr>
        <w:tabs>
          <w:tab w:val="left" w:pos="284"/>
        </w:tabs>
        <w:spacing w:after="0" w:line="240" w:lineRule="auto"/>
        <w:rPr>
          <w:rFonts w:ascii="Times New Roman" w:eastAsia="Times New Roman" w:hAnsi="Times New Roman" w:cs="Times New Roman"/>
          <w:sz w:val="18"/>
          <w:szCs w:val="18"/>
          <w:lang w:eastAsia="zh-CN"/>
        </w:rPr>
      </w:pPr>
    </w:p>
    <w:p w:rsidR="00247146" w:rsidRPr="000B17B9" w:rsidRDefault="00247146" w:rsidP="00247146">
      <w:pPr>
        <w:tabs>
          <w:tab w:val="left" w:pos="0"/>
          <w:tab w:val="left" w:pos="284"/>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Настоящий порядок применяется для проведения оценки заявок на участие в конкурсе, запросе предложений, тендере.</w:t>
      </w:r>
    </w:p>
    <w:p w:rsidR="00247146" w:rsidRPr="000B17B9" w:rsidRDefault="00247146" w:rsidP="00247146">
      <w:pPr>
        <w:tabs>
          <w:tab w:val="left" w:pos="0"/>
          <w:tab w:val="left" w:pos="284"/>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Для применения настоящего порядка Заказчику необходимо включить в конкурсную документацию, документацию о запросе предложений, тендерную документацию конкретные критерии из числа нижеперечисленных, конкретизировать предмет оценки по каждому критерию, установить требования о предоставлении документов и сведений соответственно предмету оценки по каждому критерию, установить значимость критериев.</w:t>
      </w:r>
    </w:p>
    <w:p w:rsidR="00247146" w:rsidRPr="000B17B9" w:rsidRDefault="00247146" w:rsidP="00247146">
      <w:pPr>
        <w:tabs>
          <w:tab w:val="left" w:pos="0"/>
          <w:tab w:val="left" w:pos="284"/>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Совокупная значимость всех критериев должна быть равна 100%.</w:t>
      </w:r>
    </w:p>
    <w:p w:rsidR="00247146" w:rsidRPr="000B17B9" w:rsidRDefault="00247146" w:rsidP="00247146">
      <w:pPr>
        <w:tabs>
          <w:tab w:val="left" w:pos="0"/>
          <w:tab w:val="left" w:pos="284"/>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Оценка и сопоставление заявок в целях определения победителя (победителей) процедуры осуществляется закупочной Комиссией с привлечением при необходимости экспертов в соответствующей области предмета закупки. </w:t>
      </w:r>
    </w:p>
    <w:p w:rsidR="00247146" w:rsidRPr="000B17B9" w:rsidRDefault="00247146" w:rsidP="00247146">
      <w:pPr>
        <w:tabs>
          <w:tab w:val="left" w:pos="0"/>
          <w:tab w:val="left" w:pos="284"/>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Для оценки заявок могут использоваться следующие критерии с соответствующими предельными значимостями:</w:t>
      </w:r>
    </w:p>
    <w:tbl>
      <w:tblPr>
        <w:tblW w:w="9750" w:type="dxa"/>
        <w:tblInd w:w="-87" w:type="dxa"/>
        <w:tblLayout w:type="fixed"/>
        <w:tblLook w:val="0000" w:firstRow="0" w:lastRow="0" w:firstColumn="0" w:lastColumn="0" w:noHBand="0" w:noVBand="0"/>
      </w:tblPr>
      <w:tblGrid>
        <w:gridCol w:w="1046"/>
        <w:gridCol w:w="3634"/>
        <w:gridCol w:w="2880"/>
        <w:gridCol w:w="2190"/>
      </w:tblGrid>
      <w:tr w:rsidR="00247146" w:rsidRPr="000B17B9" w:rsidTr="00900831">
        <w:trPr>
          <w:trHeight w:val="1934"/>
          <w:tblHeader/>
        </w:trPr>
        <w:tc>
          <w:tcPr>
            <w:tcW w:w="1046"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Номер </w:t>
            </w:r>
            <w:r w:rsidRPr="000B17B9">
              <w:rPr>
                <w:rFonts w:ascii="Times New Roman" w:eastAsia="Times New Roman" w:hAnsi="Times New Roman" w:cs="Times New Roman"/>
                <w:sz w:val="18"/>
                <w:szCs w:val="18"/>
                <w:lang w:eastAsia="zh-CN"/>
              </w:rPr>
              <w:br/>
              <w:t>критерия</w:t>
            </w:r>
          </w:p>
        </w:tc>
        <w:tc>
          <w:tcPr>
            <w:tcW w:w="3634"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Критерии оценки заявок </w:t>
            </w:r>
          </w:p>
        </w:tc>
        <w:tc>
          <w:tcPr>
            <w:tcW w:w="2880"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Для проведения оценки в документации необходимо установить: </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Значимость критериев в процентах*</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Точная значимость критерия должна быть установлена заказчиком в документации</w:t>
            </w:r>
          </w:p>
        </w:tc>
      </w:tr>
      <w:tr w:rsidR="00247146" w:rsidRPr="000B17B9" w:rsidTr="00900831">
        <w:trPr>
          <w:trHeight w:val="1202"/>
        </w:trPr>
        <w:tc>
          <w:tcPr>
            <w:tcW w:w="1046"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w:t>
            </w:r>
          </w:p>
        </w:tc>
        <w:tc>
          <w:tcPr>
            <w:tcW w:w="3634"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Цена договора или цена за единицу товара (работы, услуги)</w:t>
            </w:r>
          </w:p>
        </w:tc>
        <w:tc>
          <w:tcPr>
            <w:tcW w:w="2880"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Начальную цену договора либо цену за единицу товара (работы, услуги) и максимальное значение цены договора</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Не менее 20 %*</w:t>
            </w:r>
          </w:p>
        </w:tc>
      </w:tr>
      <w:tr w:rsidR="00247146" w:rsidRPr="000B17B9" w:rsidTr="00900831">
        <w:trPr>
          <w:trHeight w:val="1266"/>
        </w:trPr>
        <w:tc>
          <w:tcPr>
            <w:tcW w:w="1046"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w:t>
            </w:r>
          </w:p>
        </w:tc>
        <w:tc>
          <w:tcPr>
            <w:tcW w:w="3634"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Квалификация участника (опыт, образование квалификация персонала, деловая репутация)</w:t>
            </w:r>
          </w:p>
        </w:tc>
        <w:tc>
          <w:tcPr>
            <w:tcW w:w="2880" w:type="dxa"/>
            <w:vMerge w:val="restart"/>
            <w:tcBorders>
              <w:top w:val="single" w:sz="4" w:space="0" w:color="000000"/>
              <w:left w:val="single" w:sz="4" w:space="0" w:color="000000"/>
              <w:bottom w:val="single" w:sz="4" w:space="0" w:color="000000"/>
            </w:tcBorders>
            <w:shd w:val="clear" w:color="auto" w:fill="auto"/>
          </w:tcPr>
          <w:p w:rsidR="00247146" w:rsidRPr="000B17B9" w:rsidRDefault="00247146" w:rsidP="00247146">
            <w:pPr>
              <w:tabs>
                <w:tab w:val="left" w:pos="-108"/>
                <w:tab w:val="left" w:pos="0"/>
                <w:tab w:val="left" w:pos="198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Конкретный предмет оценки по критерию (например, оценивается опыт по стоимости выполненных ранее аналогичных работ)</w:t>
            </w:r>
          </w:p>
          <w:p w:rsidR="00247146" w:rsidRPr="000B17B9" w:rsidRDefault="00247146" w:rsidP="00247146">
            <w:pPr>
              <w:tabs>
                <w:tab w:val="left" w:pos="-108"/>
                <w:tab w:val="left" w:pos="0"/>
                <w:tab w:val="left" w:pos="198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Формы для заполнения участником по соответствующему предмету оценки (например, таблица, отражающая опыт участника)</w:t>
            </w:r>
          </w:p>
          <w:p w:rsidR="00247146" w:rsidRPr="000B17B9" w:rsidRDefault="00247146" w:rsidP="00247146">
            <w:pPr>
              <w:tabs>
                <w:tab w:val="left" w:pos="-108"/>
                <w:tab w:val="left" w:pos="0"/>
                <w:tab w:val="left" w:pos="198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Требования о предоставлении документов и сведений по соответствующему предмету оценки (например, копии ранее заключенных договоров и актов сдачи-приемки)</w:t>
            </w:r>
          </w:p>
          <w:p w:rsidR="00247146" w:rsidRPr="000B17B9" w:rsidRDefault="00247146" w:rsidP="00247146">
            <w:pPr>
              <w:tabs>
                <w:tab w:val="left" w:pos="0"/>
              </w:tabs>
              <w:spacing w:after="0" w:line="240" w:lineRule="auto"/>
              <w:jc w:val="both"/>
              <w:rPr>
                <w:rFonts w:ascii="Times New Roman" w:eastAsia="Times New Roman" w:hAnsi="Times New Roman" w:cs="Times New Roman"/>
                <w:sz w:val="18"/>
                <w:szCs w:val="18"/>
                <w:lang w:eastAsia="zh-CN"/>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Не более 70 %*</w:t>
            </w:r>
          </w:p>
        </w:tc>
      </w:tr>
      <w:tr w:rsidR="00247146" w:rsidRPr="000B17B9" w:rsidTr="00900831">
        <w:trPr>
          <w:trHeight w:val="1411"/>
        </w:trPr>
        <w:tc>
          <w:tcPr>
            <w:tcW w:w="1046"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w:t>
            </w:r>
          </w:p>
        </w:tc>
        <w:tc>
          <w:tcPr>
            <w:tcW w:w="3634"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Качество товара, работ, услуг</w:t>
            </w:r>
          </w:p>
        </w:tc>
        <w:tc>
          <w:tcPr>
            <w:tcW w:w="2880" w:type="dxa"/>
            <w:vMerge/>
            <w:tcBorders>
              <w:top w:val="single" w:sz="4" w:space="0" w:color="000000"/>
              <w:left w:val="single" w:sz="4" w:space="0" w:color="000000"/>
              <w:bottom w:val="single" w:sz="4" w:space="0" w:color="000000"/>
            </w:tcBorders>
            <w:shd w:val="clear" w:color="auto" w:fill="auto"/>
          </w:tcPr>
          <w:p w:rsidR="00247146" w:rsidRPr="000B17B9" w:rsidRDefault="00247146" w:rsidP="00247146">
            <w:pPr>
              <w:snapToGrid w:val="0"/>
              <w:spacing w:after="0" w:line="240" w:lineRule="auto"/>
              <w:jc w:val="center"/>
              <w:rPr>
                <w:rFonts w:ascii="Times New Roman" w:eastAsia="Times New Roman" w:hAnsi="Times New Roman" w:cs="Times New Roman"/>
                <w:sz w:val="18"/>
                <w:szCs w:val="18"/>
                <w:lang w:eastAsia="zh-CN"/>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Не более 70 %*</w:t>
            </w:r>
          </w:p>
        </w:tc>
      </w:tr>
      <w:tr w:rsidR="00247146" w:rsidRPr="000B17B9" w:rsidTr="00900831">
        <w:trPr>
          <w:trHeight w:val="77"/>
        </w:trPr>
        <w:tc>
          <w:tcPr>
            <w:tcW w:w="1046"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w:t>
            </w:r>
          </w:p>
        </w:tc>
        <w:tc>
          <w:tcPr>
            <w:tcW w:w="3634"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Наличие производственных мощностей</w:t>
            </w:r>
          </w:p>
        </w:tc>
        <w:tc>
          <w:tcPr>
            <w:tcW w:w="2880" w:type="dxa"/>
            <w:vMerge/>
            <w:tcBorders>
              <w:top w:val="single" w:sz="4" w:space="0" w:color="000000"/>
              <w:left w:val="single" w:sz="4" w:space="0" w:color="000000"/>
              <w:bottom w:val="single" w:sz="4" w:space="0" w:color="000000"/>
            </w:tcBorders>
            <w:shd w:val="clear" w:color="auto" w:fill="auto"/>
          </w:tcPr>
          <w:p w:rsidR="00247146" w:rsidRPr="000B17B9" w:rsidRDefault="00247146" w:rsidP="00247146">
            <w:pPr>
              <w:snapToGrid w:val="0"/>
              <w:spacing w:after="0" w:line="240" w:lineRule="auto"/>
              <w:jc w:val="center"/>
              <w:rPr>
                <w:rFonts w:ascii="Times New Roman" w:eastAsia="Times New Roman" w:hAnsi="Times New Roman" w:cs="Times New Roman"/>
                <w:sz w:val="18"/>
                <w:szCs w:val="18"/>
                <w:lang w:eastAsia="zh-CN"/>
              </w:rPr>
            </w:pP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Не более 70 %*</w:t>
            </w:r>
          </w:p>
        </w:tc>
      </w:tr>
      <w:tr w:rsidR="00247146" w:rsidRPr="000B17B9" w:rsidTr="00900831">
        <w:trPr>
          <w:trHeight w:val="1509"/>
        </w:trPr>
        <w:tc>
          <w:tcPr>
            <w:tcW w:w="1046"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w:t>
            </w:r>
          </w:p>
        </w:tc>
        <w:tc>
          <w:tcPr>
            <w:tcW w:w="3634"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Срок поставки (выполнения работ, оказания услуг)</w:t>
            </w:r>
          </w:p>
        </w:tc>
        <w:tc>
          <w:tcPr>
            <w:tcW w:w="2880"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Максимальный приемлемый срок и минимальный приемлемый срок.</w:t>
            </w:r>
          </w:p>
          <w:p w:rsidR="00247146" w:rsidRPr="000B17B9" w:rsidRDefault="00247146" w:rsidP="00247146">
            <w:pPr>
              <w:tabs>
                <w:tab w:val="left" w:pos="1980"/>
              </w:tabs>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tabs>
                <w:tab w:val="left" w:pos="198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Минимальный срок можно не устанавливать и тогда считать его равным 0 для расчета по формуле оценки</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Не более 50 %*</w:t>
            </w:r>
          </w:p>
        </w:tc>
      </w:tr>
      <w:tr w:rsidR="00247146" w:rsidRPr="000B17B9" w:rsidTr="00900831">
        <w:trPr>
          <w:trHeight w:val="1113"/>
        </w:trPr>
        <w:tc>
          <w:tcPr>
            <w:tcW w:w="1046"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w:t>
            </w:r>
          </w:p>
        </w:tc>
        <w:tc>
          <w:tcPr>
            <w:tcW w:w="3634"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Срок гарантии на товар (результат работ, результат услуг)</w:t>
            </w:r>
          </w:p>
        </w:tc>
        <w:tc>
          <w:tcPr>
            <w:tcW w:w="2880" w:type="dxa"/>
            <w:tcBorders>
              <w:top w:val="single" w:sz="4" w:space="0" w:color="000000"/>
              <w:left w:val="single" w:sz="4" w:space="0" w:color="000000"/>
              <w:bottom w:val="single" w:sz="4" w:space="0" w:color="000000"/>
            </w:tcBorders>
            <w:shd w:val="clear" w:color="auto" w:fill="auto"/>
          </w:tcPr>
          <w:p w:rsidR="00247146" w:rsidRPr="000B17B9" w:rsidRDefault="00247146" w:rsidP="00247146">
            <w:pPr>
              <w:tabs>
                <w:tab w:val="left" w:pos="1980"/>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Минимальный приемлемый срок</w:t>
            </w:r>
          </w:p>
        </w:tc>
        <w:tc>
          <w:tcPr>
            <w:tcW w:w="2190" w:type="dxa"/>
            <w:tcBorders>
              <w:top w:val="single" w:sz="4" w:space="0" w:color="000000"/>
              <w:left w:val="single" w:sz="4" w:space="0" w:color="000000"/>
              <w:bottom w:val="single" w:sz="4" w:space="0" w:color="000000"/>
              <w:right w:val="single" w:sz="4" w:space="0" w:color="000000"/>
            </w:tcBorders>
            <w:shd w:val="clear" w:color="auto" w:fill="auto"/>
          </w:tcPr>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Не более 30%*</w:t>
            </w:r>
          </w:p>
        </w:tc>
      </w:tr>
    </w:tbl>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zh-CN"/>
        </w:rPr>
        <w:t xml:space="preserve">*Указанные предельные значимости критериев могут не применяться заказчиком, если им в документации о закупке не установлены начальная (максимальная) цена договора или цена </w:t>
      </w:r>
      <w:r w:rsidRPr="000B17B9">
        <w:rPr>
          <w:rFonts w:ascii="Times New Roman" w:eastAsia="Times New Roman" w:hAnsi="Times New Roman" w:cs="Times New Roman"/>
          <w:sz w:val="18"/>
          <w:szCs w:val="18"/>
          <w:lang w:eastAsia="ru-RU"/>
        </w:rPr>
        <w:t xml:space="preserve">единицы товара, работы, услуги и максимальное значение цены договора, а вместо них предусмотрена </w:t>
      </w:r>
      <w:r w:rsidRPr="000B17B9">
        <w:rPr>
          <w:rFonts w:ascii="Times New Roman" w:eastAsia="Times New Roman" w:hAnsi="Times New Roman" w:cs="Times New Roman"/>
          <w:sz w:val="18"/>
          <w:szCs w:val="18"/>
          <w:lang w:eastAsia="zh-CN"/>
        </w:rPr>
        <w:t>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0B17B9">
        <w:rPr>
          <w:rFonts w:ascii="Times New Roman" w:eastAsia="Times New Roman" w:hAnsi="Times New Roman" w:cs="Times New Roman"/>
          <w:sz w:val="18"/>
          <w:szCs w:val="18"/>
          <w:lang w:eastAsia="ru-RU"/>
        </w:rPr>
        <w:t>.</w:t>
      </w:r>
    </w:p>
    <w:p w:rsidR="00247146" w:rsidRPr="000B17B9" w:rsidRDefault="00247146" w:rsidP="00247146">
      <w:pPr>
        <w:tabs>
          <w:tab w:val="left" w:pos="0"/>
          <w:tab w:val="num" w:pos="720"/>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Оценка заявок осуществляется в следующем порядке.</w:t>
      </w:r>
    </w:p>
    <w:p w:rsidR="00247146" w:rsidRPr="000B17B9" w:rsidRDefault="00247146" w:rsidP="00247146">
      <w:pPr>
        <w:numPr>
          <w:ilvl w:val="1"/>
          <w:numId w:val="0"/>
        </w:numPr>
        <w:tabs>
          <w:tab w:val="left" w:pos="0"/>
          <w:tab w:val="num" w:pos="1440"/>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247146" w:rsidRPr="000B17B9" w:rsidRDefault="00247146" w:rsidP="00247146">
      <w:pPr>
        <w:numPr>
          <w:ilvl w:val="1"/>
          <w:numId w:val="0"/>
        </w:numPr>
        <w:tabs>
          <w:tab w:val="left" w:pos="0"/>
          <w:tab w:val="num" w:pos="1440"/>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247146" w:rsidRPr="000B17B9" w:rsidRDefault="00247146" w:rsidP="00247146">
      <w:pPr>
        <w:numPr>
          <w:ilvl w:val="1"/>
          <w:numId w:val="0"/>
        </w:numPr>
        <w:tabs>
          <w:tab w:val="left" w:pos="0"/>
          <w:tab w:val="num" w:pos="1440"/>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Дальнейшее распределение порядковых номеров заявок осуществляется в порядке убывания итогового рейтинга.</w:t>
      </w:r>
    </w:p>
    <w:p w:rsidR="00247146" w:rsidRPr="000B17B9" w:rsidRDefault="00247146" w:rsidP="00247146">
      <w:pPr>
        <w:numPr>
          <w:ilvl w:val="1"/>
          <w:numId w:val="0"/>
        </w:numPr>
        <w:tabs>
          <w:tab w:val="left" w:pos="0"/>
          <w:tab w:val="num" w:pos="1440"/>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Рейтинг, присуждаемый заявке по критерию «Цена договора» или «Цена единицы товара (работы, услуги)», определяется по формуле: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object w:dxaOrig="2047" w:dyaOrig="6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4.6pt" o:ole="" filled="t">
            <v:fill color2="black"/>
            <v:imagedata r:id="rId9" o:title=""/>
          </v:shape>
          <o:OLEObject Type="Embed" ProgID="Equation.3" ShapeID="_x0000_i1025" DrawAspect="Content" ObjectID="_1707996458" r:id="rId10"/>
        </w:object>
      </w:r>
      <w:r w:rsidRPr="000B17B9">
        <w:rPr>
          <w:rFonts w:ascii="Times New Roman" w:eastAsia="Times New Roman" w:hAnsi="Times New Roman" w:cs="Times New Roman"/>
          <w:sz w:val="18"/>
          <w:szCs w:val="18"/>
          <w:lang w:eastAsia="zh-CN"/>
        </w:rPr>
        <w:t>,</w:t>
      </w:r>
    </w:p>
    <w:p w:rsidR="00247146" w:rsidRPr="000B17B9" w:rsidRDefault="00247146" w:rsidP="00247146">
      <w:pPr>
        <w:suppressAutoHyphens/>
        <w:autoSpaceDE w:val="0"/>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где:</w:t>
      </w:r>
    </w:p>
    <w:p w:rsidR="00247146" w:rsidRPr="000B17B9" w:rsidRDefault="00247146" w:rsidP="00247146">
      <w:pPr>
        <w:suppressAutoHyphens/>
        <w:autoSpaceDE w:val="0"/>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Rai - рейтинг, присуждаемый i-й заявке по указанному критерию;</w:t>
      </w:r>
    </w:p>
    <w:p w:rsidR="00247146" w:rsidRPr="000B17B9" w:rsidRDefault="00247146" w:rsidP="00247146">
      <w:pPr>
        <w:suppressAutoHyphens/>
        <w:autoSpaceDE w:val="0"/>
        <w:spacing w:after="0" w:line="240" w:lineRule="auto"/>
        <w:rPr>
          <w:rFonts w:ascii="Times New Roman" w:eastAsia="Times New Roman" w:hAnsi="Times New Roman" w:cs="Times New Roman"/>
          <w:sz w:val="18"/>
          <w:szCs w:val="18"/>
          <w:lang w:eastAsia="zh-CN"/>
        </w:rPr>
      </w:pPr>
    </w:p>
    <w:p w:rsidR="00247146" w:rsidRPr="000B17B9" w:rsidRDefault="00247146" w:rsidP="00247146">
      <w:pPr>
        <w:suppressAutoHyphens/>
        <w:autoSpaceDE w:val="0"/>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Amax -  начальная цена договора или начальная цена единицы товара (работы, услуги);</w:t>
      </w:r>
    </w:p>
    <w:p w:rsidR="00247146" w:rsidRPr="000B17B9" w:rsidRDefault="00247146" w:rsidP="00247146">
      <w:pPr>
        <w:suppressAutoHyphens/>
        <w:autoSpaceDE w:val="0"/>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Ai -  цена договораили цена единицы товара (работы, услуги, предложенная i-м участником.</w:t>
      </w:r>
    </w:p>
    <w:p w:rsidR="00247146" w:rsidRPr="000B17B9" w:rsidRDefault="00247146" w:rsidP="00247146">
      <w:pPr>
        <w:suppressAutoHyphens/>
        <w:autoSpaceDE w:val="0"/>
        <w:spacing w:after="0" w:line="240" w:lineRule="auto"/>
        <w:rPr>
          <w:rFonts w:ascii="Times New Roman" w:eastAsia="Times New Roman" w:hAnsi="Times New Roman" w:cs="Times New Roman"/>
          <w:sz w:val="18"/>
          <w:szCs w:val="18"/>
          <w:lang w:eastAsia="zh-CN"/>
        </w:rPr>
      </w:pPr>
    </w:p>
    <w:p w:rsidR="00247146" w:rsidRPr="000B17B9" w:rsidRDefault="00247146" w:rsidP="00247146">
      <w:pPr>
        <w:numPr>
          <w:ilvl w:val="1"/>
          <w:numId w:val="0"/>
        </w:numPr>
        <w:tabs>
          <w:tab w:val="left" w:pos="284"/>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Для расчета итогового рейтинга по заявке рейтинг, присуждаемый этой заявке по критерию «Цена договора» или «Цена единицы товара (работы, услуги)», умножается на соответствующую указанному критерию значимость.</w:t>
      </w:r>
    </w:p>
    <w:p w:rsidR="00247146" w:rsidRPr="000B17B9" w:rsidRDefault="00247146" w:rsidP="00247146">
      <w:pPr>
        <w:numPr>
          <w:ilvl w:val="1"/>
          <w:numId w:val="0"/>
        </w:numPr>
        <w:tabs>
          <w:tab w:val="left" w:pos="284"/>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Для получения рейтинга заявок по критериям «Квалификация участника», «Качество товара», «Наличие производственных мощностей» каждой заявке по каждому из критериев закупочной Комиссией выставляется значение от 0 до 100 баллов.</w:t>
      </w:r>
    </w:p>
    <w:p w:rsidR="00247146" w:rsidRPr="000B17B9" w:rsidRDefault="00247146" w:rsidP="00247146">
      <w:pPr>
        <w:numPr>
          <w:ilvl w:val="1"/>
          <w:numId w:val="0"/>
        </w:numPr>
        <w:tabs>
          <w:tab w:val="left" w:pos="284"/>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Рейтинг, присуждаемый заявке по критерию «Срок поставки (выполнения работ, оказания услуг)», определяется по формуле </w:t>
      </w:r>
    </w:p>
    <w:p w:rsidR="00247146" w:rsidRPr="000B17B9" w:rsidRDefault="00247146" w:rsidP="00247146">
      <w:pPr>
        <w:autoSpaceDE w:val="0"/>
        <w:spacing w:after="0" w:line="240" w:lineRule="auto"/>
        <w:jc w:val="both"/>
        <w:rPr>
          <w:rFonts w:ascii="Times New Roman" w:eastAsia="Times New Roman" w:hAnsi="Times New Roman" w:cs="Times New Roman"/>
          <w:sz w:val="18"/>
          <w:szCs w:val="18"/>
          <w:lang w:val="en-US" w:eastAsia="zh-CN"/>
        </w:rPr>
      </w:pPr>
      <w:r w:rsidRPr="000B17B9">
        <w:rPr>
          <w:rFonts w:ascii="Times New Roman" w:eastAsia="Times New Roman" w:hAnsi="Times New Roman" w:cs="Times New Roman"/>
          <w:noProof/>
          <w:sz w:val="18"/>
          <w:szCs w:val="18"/>
          <w:lang w:eastAsia="ru-RU"/>
        </w:rPr>
        <mc:AlternateContent>
          <mc:Choice Requires="wpg">
            <w:drawing>
              <wp:inline distT="0" distB="0" distL="0" distR="0">
                <wp:extent cx="2217420" cy="1264920"/>
                <wp:effectExtent l="0" t="0" r="0" b="0"/>
                <wp:docPr id="20" name="Группа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7420" cy="1264920"/>
                          <a:chOff x="0" y="0"/>
                          <a:chExt cx="3492" cy="1992"/>
                        </a:xfrm>
                      </wpg:grpSpPr>
                      <wps:wsp>
                        <wps:cNvPr id="21" name="Rectangle 3"/>
                        <wps:cNvSpPr>
                          <a:spLocks noChangeArrowheads="1"/>
                        </wps:cNvSpPr>
                        <wps:spPr bwMode="auto">
                          <a:xfrm>
                            <a:off x="0" y="0"/>
                            <a:ext cx="3492" cy="19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22" name="Rectangle 4"/>
                        <wps:cNvSpPr>
                          <a:spLocks noChangeArrowheads="1"/>
                        </wps:cNvSpPr>
                        <wps:spPr bwMode="auto">
                          <a:xfrm>
                            <a:off x="540" y="540"/>
                            <a:ext cx="2412" cy="912"/>
                          </a:xfrm>
                          <a:prstGeom prst="rect">
                            <a:avLst/>
                          </a:prstGeom>
                          <a:solidFill>
                            <a:srgbClr val="FFFFFF"/>
                          </a:solidFill>
                          <a:ln>
                            <a:noFill/>
                          </a:ln>
                          <a:extLs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23" name="Text Box 5"/>
                        <wps:cNvSpPr txBox="1">
                          <a:spLocks noChangeArrowheads="1"/>
                        </wps:cNvSpPr>
                        <wps:spPr bwMode="auto">
                          <a:xfrm>
                            <a:off x="610" y="854"/>
                            <a:ext cx="27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i/>
                                  <w:iCs/>
                                  <w:color w:val="000000"/>
                                </w:rPr>
                              </w:pPr>
                              <w:r>
                                <w:rPr>
                                  <w:i/>
                                  <w:iCs/>
                                  <w:color w:val="000000"/>
                                  <w:lang w:val="en-US"/>
                                </w:rPr>
                                <w:t>R</w:t>
                              </w:r>
                              <w:r>
                                <w:rPr>
                                  <w:i/>
                                  <w:iCs/>
                                  <w:color w:val="000000"/>
                                </w:rPr>
                                <w:t>в</w:t>
                              </w:r>
                            </w:p>
                          </w:txbxContent>
                        </wps:txbx>
                        <wps:bodyPr rot="0" vert="horz" wrap="none" lIns="0" tIns="0" rIns="0" bIns="0" anchor="t" anchorCtr="0" upright="1">
                          <a:noAutofit/>
                        </wps:bodyPr>
                      </wps:wsp>
                      <wps:wsp>
                        <wps:cNvPr id="24" name="Text Box 6"/>
                        <wps:cNvSpPr txBox="1">
                          <a:spLocks noChangeArrowheads="1"/>
                        </wps:cNvSpPr>
                        <wps:spPr bwMode="auto">
                          <a:xfrm>
                            <a:off x="813" y="974"/>
                            <a:ext cx="78"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i/>
                                  <w:iCs/>
                                  <w:color w:val="000000"/>
                                  <w:sz w:val="16"/>
                                  <w:szCs w:val="16"/>
                                  <w:lang w:val="en-US"/>
                                </w:rPr>
                              </w:pPr>
                              <w:r>
                                <w:rPr>
                                  <w:b/>
                                  <w:i/>
                                  <w:iCs/>
                                  <w:color w:val="000000"/>
                                  <w:sz w:val="16"/>
                                  <w:szCs w:val="16"/>
                                  <w:lang w:val="en-US"/>
                                </w:rPr>
                                <w:t>i</w:t>
                              </w:r>
                            </w:p>
                          </w:txbxContent>
                        </wps:txbx>
                        <wps:bodyPr rot="0" vert="horz" wrap="none" lIns="0" tIns="0" rIns="0" bIns="0" anchor="t" anchorCtr="0" upright="1">
                          <a:noAutofit/>
                        </wps:bodyPr>
                      </wps:wsp>
                      <wps:wsp>
                        <wps:cNvPr id="25" name="Text Box 7"/>
                        <wps:cNvSpPr txBox="1">
                          <a:spLocks noChangeArrowheads="1"/>
                        </wps:cNvSpPr>
                        <wps:spPr bwMode="auto">
                          <a:xfrm>
                            <a:off x="868" y="854"/>
                            <a:ext cx="110"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color w:val="000000"/>
                                  <w:lang w:val="en-US"/>
                                </w:rPr>
                              </w:pPr>
                              <w:r>
                                <w:rPr>
                                  <w:b/>
                                  <w:color w:val="000000"/>
                                  <w:lang w:val="en-US"/>
                                </w:rPr>
                                <w:t>=</w:t>
                              </w:r>
                            </w:p>
                          </w:txbxContent>
                        </wps:txbx>
                        <wps:bodyPr rot="0" vert="horz" wrap="none" lIns="0" tIns="0" rIns="0" bIns="0" anchor="t" anchorCtr="0" upright="1">
                          <a:noAutofit/>
                        </wps:bodyPr>
                      </wps:wsp>
                      <wps:wsp>
                        <wps:cNvPr id="26" name="Text Box 8"/>
                        <wps:cNvSpPr txBox="1">
                          <a:spLocks noChangeArrowheads="1"/>
                        </wps:cNvSpPr>
                        <wps:spPr bwMode="auto">
                          <a:xfrm>
                            <a:off x="1368" y="629"/>
                            <a:ext cx="325"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i/>
                                  <w:iCs/>
                                  <w:color w:val="000000"/>
                                  <w:sz w:val="16"/>
                                  <w:szCs w:val="16"/>
                                  <w:lang w:val="en-US"/>
                                </w:rPr>
                              </w:pPr>
                              <w:r>
                                <w:rPr>
                                  <w:b/>
                                  <w:i/>
                                  <w:iCs/>
                                  <w:color w:val="000000"/>
                                  <w:sz w:val="16"/>
                                  <w:szCs w:val="16"/>
                                  <w:lang w:val="en-US"/>
                                </w:rPr>
                                <w:t>max</w:t>
                              </w:r>
                            </w:p>
                          </w:txbxContent>
                        </wps:txbx>
                        <wps:bodyPr rot="0" vert="horz" wrap="none" lIns="0" tIns="0" rIns="0" bIns="0" anchor="t" anchorCtr="0" upright="1">
                          <a:noAutofit/>
                        </wps:bodyPr>
                      </wps:wsp>
                      <wps:wsp>
                        <wps:cNvPr id="27" name="Text Box 9"/>
                        <wps:cNvSpPr txBox="1">
                          <a:spLocks noChangeArrowheads="1"/>
                        </wps:cNvSpPr>
                        <wps:spPr bwMode="auto">
                          <a:xfrm>
                            <a:off x="1223" y="689"/>
                            <a:ext cx="17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i/>
                                  <w:iCs/>
                                  <w:color w:val="000000"/>
                                </w:rPr>
                              </w:pPr>
                              <w:r>
                                <w:rPr>
                                  <w:b/>
                                  <w:i/>
                                  <w:iCs/>
                                  <w:color w:val="000000"/>
                                </w:rPr>
                                <w:t>В</w:t>
                              </w:r>
                            </w:p>
                          </w:txbxContent>
                        </wps:txbx>
                        <wps:bodyPr rot="0" vert="horz" wrap="none" lIns="0" tIns="0" rIns="0" bIns="0" anchor="t" anchorCtr="0" upright="1">
                          <a:noAutofit/>
                        </wps:bodyPr>
                      </wps:wsp>
                      <wps:wsp>
                        <wps:cNvPr id="28" name="Text Box 10"/>
                        <wps:cNvSpPr txBox="1">
                          <a:spLocks noChangeArrowheads="1"/>
                        </wps:cNvSpPr>
                        <wps:spPr bwMode="auto">
                          <a:xfrm>
                            <a:off x="1675" y="689"/>
                            <a:ext cx="6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color w:val="000000"/>
                                  <w:lang w:val="en-US"/>
                                </w:rPr>
                              </w:pPr>
                              <w:r>
                                <w:rPr>
                                  <w:b/>
                                  <w:color w:val="000000"/>
                                  <w:lang w:val="en-US"/>
                                </w:rPr>
                                <w:t>-</w:t>
                              </w:r>
                            </w:p>
                          </w:txbxContent>
                        </wps:txbx>
                        <wps:bodyPr rot="0" vert="horz" wrap="none" lIns="0" tIns="0" rIns="0" bIns="0" anchor="t" anchorCtr="0" upright="1">
                          <a:noAutofit/>
                        </wps:bodyPr>
                      </wps:wsp>
                      <wps:wsp>
                        <wps:cNvPr id="29" name="Text Box 11"/>
                        <wps:cNvSpPr txBox="1">
                          <a:spLocks noChangeArrowheads="1"/>
                        </wps:cNvSpPr>
                        <wps:spPr bwMode="auto">
                          <a:xfrm>
                            <a:off x="2013" y="629"/>
                            <a:ext cx="78"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i/>
                                  <w:iCs/>
                                  <w:color w:val="000000"/>
                                  <w:sz w:val="16"/>
                                  <w:szCs w:val="16"/>
                                  <w:lang w:val="en-US"/>
                                </w:rPr>
                              </w:pPr>
                              <w:r>
                                <w:rPr>
                                  <w:b/>
                                  <w:i/>
                                  <w:iCs/>
                                  <w:color w:val="000000"/>
                                  <w:sz w:val="16"/>
                                  <w:szCs w:val="16"/>
                                  <w:lang w:val="en-US"/>
                                </w:rPr>
                                <w:t>i</w:t>
                              </w:r>
                            </w:p>
                          </w:txbxContent>
                        </wps:txbx>
                        <wps:bodyPr rot="0" vert="horz" wrap="none" lIns="0" tIns="0" rIns="0" bIns="0" anchor="t" anchorCtr="0" upright="1">
                          <a:noAutofit/>
                        </wps:bodyPr>
                      </wps:wsp>
                      <wps:wsp>
                        <wps:cNvPr id="30" name="Text Box 12"/>
                        <wps:cNvSpPr txBox="1">
                          <a:spLocks noChangeArrowheads="1"/>
                        </wps:cNvSpPr>
                        <wps:spPr bwMode="auto">
                          <a:xfrm>
                            <a:off x="1868" y="689"/>
                            <a:ext cx="17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i/>
                                  <w:iCs/>
                                  <w:color w:val="000000"/>
                                </w:rPr>
                              </w:pPr>
                              <w:r>
                                <w:rPr>
                                  <w:b/>
                                  <w:i/>
                                  <w:iCs/>
                                  <w:color w:val="000000"/>
                                </w:rPr>
                                <w:t>В</w:t>
                              </w:r>
                            </w:p>
                          </w:txbxContent>
                        </wps:txbx>
                        <wps:bodyPr rot="0" vert="horz" wrap="none" lIns="0" tIns="0" rIns="0" bIns="0" anchor="t" anchorCtr="0" upright="1">
                          <a:noAutofit/>
                        </wps:bodyPr>
                      </wps:wsp>
                      <wps:wsp>
                        <wps:cNvPr id="31" name="Text Box 13"/>
                        <wps:cNvSpPr txBox="1">
                          <a:spLocks noChangeArrowheads="1"/>
                        </wps:cNvSpPr>
                        <wps:spPr bwMode="auto">
                          <a:xfrm>
                            <a:off x="1263" y="1034"/>
                            <a:ext cx="325"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i/>
                                  <w:iCs/>
                                  <w:color w:val="000000"/>
                                  <w:sz w:val="16"/>
                                  <w:szCs w:val="16"/>
                                  <w:lang w:val="en-US"/>
                                </w:rPr>
                              </w:pPr>
                              <w:r>
                                <w:rPr>
                                  <w:b/>
                                  <w:i/>
                                  <w:iCs/>
                                  <w:color w:val="000000"/>
                                  <w:sz w:val="16"/>
                                  <w:szCs w:val="16"/>
                                  <w:lang w:val="en-US"/>
                                </w:rPr>
                                <w:t>max</w:t>
                              </w:r>
                            </w:p>
                          </w:txbxContent>
                        </wps:txbx>
                        <wps:bodyPr rot="0" vert="horz" wrap="none" lIns="0" tIns="0" rIns="0" bIns="0" anchor="t" anchorCtr="0" upright="1">
                          <a:noAutofit/>
                        </wps:bodyPr>
                      </wps:wsp>
                      <wps:wsp>
                        <wps:cNvPr id="32" name="Text Box 14"/>
                        <wps:cNvSpPr txBox="1">
                          <a:spLocks noChangeArrowheads="1"/>
                        </wps:cNvSpPr>
                        <wps:spPr bwMode="auto">
                          <a:xfrm>
                            <a:off x="1118" y="1094"/>
                            <a:ext cx="17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i/>
                                  <w:iCs/>
                                  <w:color w:val="000000"/>
                                </w:rPr>
                              </w:pPr>
                              <w:r>
                                <w:rPr>
                                  <w:b/>
                                  <w:i/>
                                  <w:iCs/>
                                  <w:color w:val="000000"/>
                                </w:rPr>
                                <w:t>В</w:t>
                              </w:r>
                            </w:p>
                          </w:txbxContent>
                        </wps:txbx>
                        <wps:bodyPr rot="0" vert="horz" wrap="none" lIns="0" tIns="0" rIns="0" bIns="0" anchor="t" anchorCtr="0" upright="1">
                          <a:noAutofit/>
                        </wps:bodyPr>
                      </wps:wsp>
                      <wps:wsp>
                        <wps:cNvPr id="33" name="Text Box 15"/>
                        <wps:cNvSpPr txBox="1">
                          <a:spLocks noChangeArrowheads="1"/>
                        </wps:cNvSpPr>
                        <wps:spPr bwMode="auto">
                          <a:xfrm>
                            <a:off x="1570" y="1094"/>
                            <a:ext cx="6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color w:val="000000"/>
                                  <w:lang w:val="en-US"/>
                                </w:rPr>
                              </w:pPr>
                              <w:r>
                                <w:rPr>
                                  <w:b/>
                                  <w:color w:val="000000"/>
                                  <w:lang w:val="en-US"/>
                                </w:rPr>
                                <w:t>-</w:t>
                              </w:r>
                            </w:p>
                          </w:txbxContent>
                        </wps:txbx>
                        <wps:bodyPr rot="0" vert="horz" wrap="none" lIns="0" tIns="0" rIns="0" bIns="0" anchor="t" anchorCtr="0" upright="1">
                          <a:noAutofit/>
                        </wps:bodyPr>
                      </wps:wsp>
                      <wps:wsp>
                        <wps:cNvPr id="34" name="Text Box 16"/>
                        <wps:cNvSpPr txBox="1">
                          <a:spLocks noChangeArrowheads="1"/>
                        </wps:cNvSpPr>
                        <wps:spPr bwMode="auto">
                          <a:xfrm>
                            <a:off x="1906" y="1034"/>
                            <a:ext cx="291"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i/>
                                  <w:iCs/>
                                  <w:color w:val="000000"/>
                                  <w:sz w:val="16"/>
                                  <w:szCs w:val="16"/>
                                  <w:lang w:val="en-US"/>
                                </w:rPr>
                              </w:pPr>
                              <w:r>
                                <w:rPr>
                                  <w:b/>
                                  <w:i/>
                                  <w:iCs/>
                                  <w:color w:val="000000"/>
                                  <w:sz w:val="16"/>
                                  <w:szCs w:val="16"/>
                                  <w:lang w:val="en-US"/>
                                </w:rPr>
                                <w:t>min</w:t>
                              </w:r>
                            </w:p>
                          </w:txbxContent>
                        </wps:txbx>
                        <wps:bodyPr rot="0" vert="horz" wrap="none" lIns="0" tIns="0" rIns="0" bIns="0" anchor="t" anchorCtr="0" upright="1">
                          <a:noAutofit/>
                        </wps:bodyPr>
                      </wps:wsp>
                      <wps:wsp>
                        <wps:cNvPr id="35" name="Text Box 17"/>
                        <wps:cNvSpPr txBox="1">
                          <a:spLocks noChangeArrowheads="1"/>
                        </wps:cNvSpPr>
                        <wps:spPr bwMode="auto">
                          <a:xfrm>
                            <a:off x="1763" y="1094"/>
                            <a:ext cx="17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i/>
                                  <w:iCs/>
                                  <w:color w:val="000000"/>
                                </w:rPr>
                              </w:pPr>
                              <w:r>
                                <w:rPr>
                                  <w:b/>
                                  <w:i/>
                                  <w:iCs/>
                                  <w:color w:val="000000"/>
                                </w:rPr>
                                <w:t>В</w:t>
                              </w:r>
                            </w:p>
                          </w:txbxContent>
                        </wps:txbx>
                        <wps:bodyPr rot="0" vert="horz" wrap="none" lIns="0" tIns="0" rIns="0" bIns="0" anchor="t" anchorCtr="0" upright="1">
                          <a:noAutofit/>
                        </wps:bodyPr>
                      </wps:wsp>
                      <wps:wsp>
                        <wps:cNvPr id="36" name="Rectangle 18"/>
                        <wps:cNvSpPr>
                          <a:spLocks noChangeArrowheads="1"/>
                        </wps:cNvSpPr>
                        <wps:spPr bwMode="auto">
                          <a:xfrm>
                            <a:off x="1080" y="990"/>
                            <a:ext cx="1092" cy="0"/>
                          </a:xfrm>
                          <a:prstGeom prst="rect">
                            <a:avLst/>
                          </a:prstGeom>
                          <a:solidFill>
                            <a:srgbClr val="000000"/>
                          </a:solidFill>
                          <a:ln w="9360" cap="sq">
                            <a:solidFill>
                              <a:srgbClr val="000000"/>
                            </a:solidFill>
                            <a:miter lim="800000"/>
                            <a:headEnd/>
                            <a:tailEnd/>
                          </a:ln>
                        </wps:spPr>
                        <wps:bodyPr rot="0" vert="horz" wrap="none" lIns="91440" tIns="45720" rIns="91440" bIns="45720" anchor="ctr" anchorCtr="0" upright="1">
                          <a:noAutofit/>
                        </wps:bodyPr>
                      </wps:wsp>
                      <wps:wsp>
                        <wps:cNvPr id="37" name="Text Box 19"/>
                        <wps:cNvSpPr txBox="1">
                          <a:spLocks noChangeArrowheads="1"/>
                        </wps:cNvSpPr>
                        <wps:spPr bwMode="auto">
                          <a:xfrm>
                            <a:off x="2245" y="854"/>
                            <a:ext cx="151"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b/>
                                  <w:color w:val="000000"/>
                                </w:rPr>
                              </w:pPr>
                              <w:r>
                                <w:rPr>
                                  <w:b/>
                                  <w:color w:val="000000"/>
                                </w:rPr>
                                <w:t xml:space="preserve"> х</w:t>
                              </w:r>
                            </w:p>
                          </w:txbxContent>
                        </wps:txbx>
                        <wps:bodyPr rot="0" vert="horz" wrap="none" lIns="0" tIns="0" rIns="0" bIns="0" anchor="t" anchorCtr="0" upright="1">
                          <a:noAutofit/>
                        </wps:bodyPr>
                      </wps:wsp>
                      <wps:wsp>
                        <wps:cNvPr id="38" name="Text Box 20"/>
                        <wps:cNvSpPr txBox="1">
                          <a:spLocks noChangeArrowheads="1"/>
                        </wps:cNvSpPr>
                        <wps:spPr bwMode="auto">
                          <a:xfrm>
                            <a:off x="2410" y="854"/>
                            <a:ext cx="335"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color w:val="000000"/>
                                  <w:lang w:val="en-US"/>
                                </w:rPr>
                              </w:pPr>
                              <w:r>
                                <w:rPr>
                                  <w:color w:val="000000"/>
                                  <w:lang w:val="en-US"/>
                                </w:rPr>
                                <w:t>100</w:t>
                              </w:r>
                            </w:p>
                          </w:txbxContent>
                        </wps:txbx>
                        <wps:bodyPr rot="0" vert="horz" wrap="none" lIns="0" tIns="0" rIns="0" bIns="0" anchor="t" anchorCtr="0" upright="1">
                          <a:noAutofit/>
                        </wps:bodyPr>
                      </wps:wsp>
                    </wpg:wgp>
                  </a:graphicData>
                </a:graphic>
              </wp:inline>
            </w:drawing>
          </mc:Choice>
          <mc:Fallback>
            <w:pict>
              <v:group id="Группа 20" o:spid="_x0000_s1026" style="width:174.6pt;height:99.6pt;mso-position-horizontal-relative:char;mso-position-vertical-relative:line" coordsize="3492,19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FVPwYAAPtJAAAOAAAAZHJzL2Uyb0RvYy54bWzsXG9u2zYU/z5gdxD03bEoyfpjxCkSOw4G&#10;ZFuxdgegJdkWJokapcROhwEDdoRdZDfYFdob7ZGUaEequzatlA5iCriUKFHkI9/vvffTo85f7NNE&#10;u49oEZNspqMzQ9eiLCBhnG1m+s+vlyNP14oSZyFOSBbN9Ieo0F9cfPvN+S6fRibZkiSMqAaNZMV0&#10;l8/0bVnm0/G4CLZRioszkkcZVK4JTXEJh3QzDineQetpMjYNwxnvCA1zSoKoKODsQlTqF7z99ToK&#10;yh/X6yIqtWSmQ99K/kv574r9ji/O8XRDcb6Ng6ob+Am9SHGcwUNlUwtcYu2Oxq2m0jigpCDr8iwg&#10;6Zis13EQ8THAaJDRGM0NJXc5H8tmutvkUkwg2oacntxs8MP9S6rF4Uw3QTwZTmGO3v717o93f779&#10;B/79rcFpkNEu30zh0huav8pfUjFQKN6S4JcCqsfNena8ERdrq933JIRm8V1JuIz2a5qyJmD02p5P&#10;xYOcimhfagGcNE3k2qxLAdQh07F90RE8DbYwo637gu11dacFl1a3+VBivcNT8UjezapbbEyw5IqD&#10;VIvPk+qrLc4jPlkFE1UtVVRL9SdYizjbJJFmCYnyy2pxFkKWWkbmW7gquqSU7LYRDqFXiA+CdRfa&#10;FTewgwJm4mnC/YCI8DSnRXkTkVRjhZlOodt81vD9bVEKadaXsEnMyDJOEjiPp0n26ASIXZyBOYVb&#10;WR2bXa4Vv/mGf+1de/bINp3rkW0sFqPL5dweOUvkThbWYj5foN/Zc5E93cZhGGXsMbWGIvvj5qrC&#10;CqFbUkcLksQha451qaCb1Tyh2j0GhFjyv2rNHF02ftwNvqRgLI0hIdM2rkx/tHQ8d2Qv7cnIdw1v&#10;ZCD/yncM27cXy8dDuo2z6POHpO1muj8xJ3yWjjrdGJtlO5PLZXtseAook4V8BtmCu67KJY4TUT4a&#10;PevxYfQww/XcgmqJFSn0akXCB1idlMAKAiUGAwGFLaFvdG0HYDvTM7AGupZ8l8H69pFtM2zmB/bE&#10;ZWpPj2tWxzU4C6ChmR6UVNfEwbwUiH6X03izhSchLouMXALkrGO+aln/RK84XHHV7wsDAI8Esh4w&#10;wO4RAyZMugCj7H8+zUwNOcjaqIJKHwpCt2twrnX8I2Hg9Lo7pVM1OkgA+TBeKOXihvewjJVyCbfF&#10;qpXrNVvWV2SvTRq6pZV7OF2jQleW1kFCy7wJ121h7LiWueADMzfGdHmNdEeUrV2+xx4dWRtho4WV&#10;Ubb2lK0t96s9YPcnI4M0udLcQkGYWijUZrasi1+7kbVbOOA8Cw54CBAJtN0X2n7AgRoGkMcDAAUD&#10;yuWG+OOLudwMBrhF5OHi0NFg0kID93nQwAHjD2jQ8goQcxeUV6AicObYdBCBSzjggd3Q4cBpwYH3&#10;LHCArAoPHNNnHTh4BxYQOILsVO6BYuS+PCMn8UCyz5/E0YGxEvwcFAQ3B4X/b7DgtvCAqyODyYpj&#10;74c0QKYpogXHa+ABcgGzlH+g/IOu/QPJRA8ZD8BJFwy9JBHBPa9IlX4BwXHBD4CAoQUIzHFQeKDw&#10;oGs8kOz5kPHAb+OBpFV6xQPICqkchGbAoOhE9Qa/TmLokj+QLPqA8cCCYKfpH0hepVc8QF5NIKiA&#10;wRirlJ7+UnokgSCJ9CEDgkzrOwQMkljpFxBMRzgIyLAaiQeKUqzto0ry6/QVg+TSh4wIMsnvgAiS&#10;WukXERAS7xyR4TcQQZGKChFk5nOXQYNk04eMCGCXm0GDJFf6RYSJCwEMkIptRFCsomIRakzsEhAO&#10;dPqQEaGdo4gkvdIvIvgGvF7kiNCMGkwfYhv2okHlKaqtQZ1CgmTUhwwJ7URFJAmWfiHBlUSCChsU&#10;tdjnbkFJLYpdaANPVrRksuJhuyBE9I+zEdhb4K52MiHDE+GC7zc2DEL8UG0Y5BVP38Jwerugwf/Y&#10;aKH1R5clGd/pajnQuYDtIS1+/Y8tr6fbSuMSPjuQxClkZssHnk7G5xuZ1RbXAr6w8P5t7lY7oQ5J&#10;DqBXM2aatkigaWfcTyrHVu3DU45tp46tfBM0ZMe2nVInvuDRe46taZ/amWtZVc69QgSFCJ0ignwT&#10;9HUiAv8wDnxhiDtd1deQ2CeMjo/5ZzMO32y6+BcAAP//AwBQSwMEFAAGAAgAAAAhAAp0CDjcAAAA&#10;BQEAAA8AAABkcnMvZG93bnJldi54bWxMj0FLw0AQhe+C/2EZwZvdpFWxMZtSinoqQluh9DZNpklo&#10;djZkt0n67x296GWY4T3efC9djLZRPXW+dmwgnkSgiHNX1Fwa+Nq9P7yA8gG5wMYxGbiSh0V2e5Ni&#10;UriBN9RvQ6kkhH2CBqoQ2kRrn1dk0U9cSyzayXUWg5xdqYsOBwm3jZ5G0bO2WLN8qLClVUX5eXux&#10;Bj4GHJaz+K1fn0+r62H39Llfx2TM/d24fAUVaAx/ZvjBF3TIhOnoLlx41RiQIuF3ijZ7nE9BHcU0&#10;l0Vnqf5Pn30DAAD//wMAUEsBAi0AFAAGAAgAAAAhALaDOJL+AAAA4QEAABMAAAAAAAAAAAAAAAAA&#10;AAAAAFtDb250ZW50X1R5cGVzXS54bWxQSwECLQAUAAYACAAAACEAOP0h/9YAAACUAQAACwAAAAAA&#10;AAAAAAAAAAAvAQAAX3JlbHMvLnJlbHNQSwECLQAUAAYACAAAACEAvjyRVT8GAAD7SQAADgAAAAAA&#10;AAAAAAAAAAAuAgAAZHJzL2Uyb0RvYy54bWxQSwECLQAUAAYACAAAACEACnQIONwAAAAFAQAADwAA&#10;AAAAAAAAAAAAAACZCAAAZHJzL2Rvd25yZXYueG1sUEsFBgAAAAAEAAQA8wAAAKIJAAAAAA==&#10;">
                <v:rect id="Rectangle 3" o:spid="_x0000_s1027" style="position:absolute;width:3492;height:199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sQf8AA&#10;AADbAAAADwAAAGRycy9kb3ducmV2LnhtbESPQYvCMBSE74L/ITzBm6YqaKlGWV0WvLYKenw0b9tq&#10;81KaqPXfG0HwOMzMN8xq05la3Kl1lWUFk3EEgji3uuJCwfHwN4pBOI+ssbZMCp7kYLPu91aYaPvg&#10;lO6ZL0SAsEtQQel9k0jp8pIMurFtiIP3b1uDPsi2kLrFR4CbWk6jaC4NVhwWSmxoV1J+zW5GwYzi&#10;y3m/TX/Tncmul+rET72YKTUcdD9LEJ46/w1/2nutYDqB95fwA+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QsQf8AAAADbAAAADwAAAAAAAAAAAAAAAACYAgAAZHJzL2Rvd25y&#10;ZXYueG1sUEsFBgAAAAAEAAQA9QAAAIUDAAAAAA==&#10;" filled="f" stroked="f" strokecolor="#3465af">
                  <v:stroke joinstyle="round"/>
                </v:rect>
                <v:rect id="Rectangle 4" o:spid="_x0000_s1028" style="position:absolute;left:540;top:540;width:2412;height:91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a8QA&#10;AADbAAAADwAAAGRycy9kb3ducmV2LnhtbESP0WrCQBRE3wv+w3IFX4rZNA/FRleRFkEQSrR+wCV7&#10;kw1m78bs1iR/3y0U+jjMzBlmsxttKx7U+8axgpckBUFcOt1wreD6dViuQPiArLF1TAom8rDbzp42&#10;mGs38Jkel1CLCGGfowITQpdL6UtDFn3iOuLoVa63GKLsa6l7HCLctjJL01dpseG4YLCjd0Pl7fJt&#10;FXwc9f3t+VSXVTEdBlOk589hZZRazMf9GkSgMfyH/9pHrSDL4P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ufmvEAAAA2wAAAA8AAAAAAAAAAAAAAAAAmAIAAGRycy9k&#10;b3ducmV2LnhtbFBLBQYAAAAABAAEAPUAAACJAwAAAAA=&#10;" stroked="f" strokecolor="#3465af">
                  <v:stroke joinstyle="round"/>
                </v:rect>
                <v:shapetype id="_x0000_t202" coordsize="21600,21600" o:spt="202" path="m,l,21600r21600,l21600,xe">
                  <v:stroke joinstyle="miter"/>
                  <v:path gradientshapeok="t" o:connecttype="rect"/>
                </v:shapetype>
                <v:shape id="Text Box 5" o:spid="_x0000_s1029" type="#_x0000_t202" style="position:absolute;left:610;top:854;width:27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c+4cEA&#10;AADbAAAADwAAAGRycy9kb3ducmV2LnhtbESPS2vDMBCE74X8B7GF3ho5D5riRgmhEFNyy4tcF2tr&#10;mVi7xlJj999XgUCPw8x8wyzXg2/UjbpQCxuYjDNQxKXYmisDp+P29R1UiMgWG2Ey8EsB1qvR0xJz&#10;Kz3v6XaIlUoQDjkacDG2udahdOQxjKUlTt63dB5jkl2lbYd9gvtGT7PsTXusOS04bOnTUXk9/HgD&#10;Gq+L8wRdUcx3UkmfScGXuTEvz8PmA1SkIf6HH+0va2A6g/uX9AP0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SHPuHBAAAA2wAAAA8AAAAAAAAAAAAAAAAAmAIAAGRycy9kb3du&#10;cmV2LnhtbFBLBQYAAAAABAAEAPUAAACGAwAAAAA=&#10;" filled="f" stroked="f" strokecolor="#3465af">
                  <v:stroke joinstyle="round"/>
                  <v:textbox inset="0,0,0,0">
                    <w:txbxContent>
                      <w:p w:rsidR="00900831" w:rsidRDefault="00900831" w:rsidP="00247146">
                        <w:pPr>
                          <w:rPr>
                            <w:i/>
                            <w:iCs/>
                            <w:color w:val="000000"/>
                          </w:rPr>
                        </w:pPr>
                        <w:r>
                          <w:rPr>
                            <w:i/>
                            <w:iCs/>
                            <w:color w:val="000000"/>
                            <w:lang w:val="en-US"/>
                          </w:rPr>
                          <w:t>R</w:t>
                        </w:r>
                        <w:r>
                          <w:rPr>
                            <w:i/>
                            <w:iCs/>
                            <w:color w:val="000000"/>
                          </w:rPr>
                          <w:t>в</w:t>
                        </w:r>
                      </w:p>
                    </w:txbxContent>
                  </v:textbox>
                </v:shape>
                <v:shape id="Text Box 6" o:spid="_x0000_s1030" type="#_x0000_t202" style="position:absolute;left:813;top:974;width:78;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6mlcEA&#10;AADbAAAADwAAAGRycy9kb3ducmV2LnhtbESPzWrDMBCE74W8g9hCbo2cYJrgRgklUBN6a37IdbG2&#10;lom1ayw1dt++KgRyHGbmG2a9HX2rbtSHRtjAfJaBIq7ENlwbOB0/XlagQkS22AqTgV8KsN1MntZY&#10;WBn4i26HWKsE4VCgARdjV2gdKkcew0w64uR9S+8xJtnX2vY4JLhv9SLLXrXHhtOCw452jqrr4ccb&#10;0HhdnufoyjL/lFqGTEq+5MZMn8f3N1CRxvgI39t7a2CRw/+X9AP0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uppXBAAAA2wAAAA8AAAAAAAAAAAAAAAAAmAIAAGRycy9kb3du&#10;cmV2LnhtbFBLBQYAAAAABAAEAPUAAACGAwAAAAA=&#10;" filled="f" stroked="f" strokecolor="#3465af">
                  <v:stroke joinstyle="round"/>
                  <v:textbox inset="0,0,0,0">
                    <w:txbxContent>
                      <w:p w:rsidR="00900831" w:rsidRDefault="00900831" w:rsidP="00247146">
                        <w:pPr>
                          <w:rPr>
                            <w:b/>
                            <w:i/>
                            <w:iCs/>
                            <w:color w:val="000000"/>
                            <w:sz w:val="16"/>
                            <w:szCs w:val="16"/>
                            <w:lang w:val="en-US"/>
                          </w:rPr>
                        </w:pPr>
                        <w:r>
                          <w:rPr>
                            <w:b/>
                            <w:i/>
                            <w:iCs/>
                            <w:color w:val="000000"/>
                            <w:sz w:val="16"/>
                            <w:szCs w:val="16"/>
                            <w:lang w:val="en-US"/>
                          </w:rPr>
                          <w:t>i</w:t>
                        </w:r>
                      </w:p>
                    </w:txbxContent>
                  </v:textbox>
                </v:shape>
                <v:shape id="Text Box 7" o:spid="_x0000_s1031" type="#_x0000_t202" style="position:absolute;left:868;top:854;width:110;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IDDsIA&#10;AADbAAAADwAAAGRycy9kb3ducmV2LnhtbESPQWvCQBSE7wX/w/IK3pqNYm1JXUUEQ/FWben1kX3N&#10;BrPvhexq0n/vFgoeh5n5hlltRt+qK/WhETYwy3JQxJXYhmsDn6f90yuoEJEttsJk4JcCbNaThxUW&#10;Vgb+oOsx1ipBOBRowMXYFVqHypHHkElHnLwf6T3GJPta2x6HBPetnuf5UntsOC047GjnqDofL96A&#10;xvPL1wxdWS4OUsuQS8nfC2Omj+P2DVSkMd7D/+13a2D+DH9f0g/Q6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IgMOwgAAANsAAAAPAAAAAAAAAAAAAAAAAJgCAABkcnMvZG93&#10;bnJldi54bWxQSwUGAAAAAAQABAD1AAAAhwMAAAAA&#10;" filled="f" stroked="f" strokecolor="#3465af">
                  <v:stroke joinstyle="round"/>
                  <v:textbox inset="0,0,0,0">
                    <w:txbxContent>
                      <w:p w:rsidR="00900831" w:rsidRDefault="00900831" w:rsidP="00247146">
                        <w:pPr>
                          <w:rPr>
                            <w:b/>
                            <w:color w:val="000000"/>
                            <w:lang w:val="en-US"/>
                          </w:rPr>
                        </w:pPr>
                        <w:r>
                          <w:rPr>
                            <w:b/>
                            <w:color w:val="000000"/>
                            <w:lang w:val="en-US"/>
                          </w:rPr>
                          <w:t>=</w:t>
                        </w:r>
                      </w:p>
                    </w:txbxContent>
                  </v:textbox>
                </v:shape>
                <v:shape id="Text Box 8" o:spid="_x0000_s1032" type="#_x0000_t202" style="position:absolute;left:1368;top:629;width:325;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CdecEA&#10;AADbAAAADwAAAGRycy9kb3ducmV2LnhtbESPX2vCQBDE3wv9DscW+lYviqhETxHBUPpW/+Drkltz&#10;wdxuyF1N+u17BcHHYWZ+w6w2g2/UnbpQCxsYjzJQxKXYmisDp+P+YwEqRGSLjTAZ+KUAm/Xrywpz&#10;Kz1/0/0QK5UgHHI04GJsc61D6chjGElLnLyrdB5jkl2lbYd9gvtGT7Jspj3WnBYctrRzVN4OP96A&#10;xtv8PEZXFNMvqaTPpODL1Jj3t2G7BBVpiM/wo/1pDUxm8P8l/QC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TwnXnBAAAA2wAAAA8AAAAAAAAAAAAAAAAAmAIAAGRycy9kb3du&#10;cmV2LnhtbFBLBQYAAAAABAAEAPUAAACGAwAAAAA=&#10;" filled="f" stroked="f" strokecolor="#3465af">
                  <v:stroke joinstyle="round"/>
                  <v:textbox inset="0,0,0,0">
                    <w:txbxContent>
                      <w:p w:rsidR="00900831" w:rsidRDefault="00900831" w:rsidP="00247146">
                        <w:pPr>
                          <w:rPr>
                            <w:b/>
                            <w:i/>
                            <w:iCs/>
                            <w:color w:val="000000"/>
                            <w:sz w:val="16"/>
                            <w:szCs w:val="16"/>
                            <w:lang w:val="en-US"/>
                          </w:rPr>
                        </w:pPr>
                        <w:r>
                          <w:rPr>
                            <w:b/>
                            <w:i/>
                            <w:iCs/>
                            <w:color w:val="000000"/>
                            <w:sz w:val="16"/>
                            <w:szCs w:val="16"/>
                            <w:lang w:val="en-US"/>
                          </w:rPr>
                          <w:t>max</w:t>
                        </w:r>
                      </w:p>
                    </w:txbxContent>
                  </v:textbox>
                </v:shape>
                <v:shape id="Text Box 9" o:spid="_x0000_s1033" type="#_x0000_t202" style="position:absolute;left:1223;top:689;width:17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w44sEA&#10;AADbAAAADwAAAGRycy9kb3ducmV2LnhtbESPQWvCQBSE7wX/w/IEb3WjSJXUVYpgEG+1Sq+P7Gs2&#10;mH0vZFcT/71bKPQ4zMw3zHo7+EbdqQu1sIHZNANFXIqtuTJw/tq/rkCFiGyxESYDDwqw3Yxe1phb&#10;6fmT7qdYqQThkKMBF2Obax1KRx7DVFri5P1I5zEm2VXadtgnuG/0PMvetMea04LDlnaOyuvp5g1o&#10;vC4vM3RFsThKJX0mBX8vjJmMh493UJGG+B/+ax+sgfkSfr+kH6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u8OOLBAAAA2wAAAA8AAAAAAAAAAAAAAAAAmAIAAGRycy9kb3du&#10;cmV2LnhtbFBLBQYAAAAABAAEAPUAAACGAwAAAAA=&#10;" filled="f" stroked="f" strokecolor="#3465af">
                  <v:stroke joinstyle="round"/>
                  <v:textbox inset="0,0,0,0">
                    <w:txbxContent>
                      <w:p w:rsidR="00900831" w:rsidRDefault="00900831" w:rsidP="00247146">
                        <w:pPr>
                          <w:rPr>
                            <w:b/>
                            <w:i/>
                            <w:iCs/>
                            <w:color w:val="000000"/>
                          </w:rPr>
                        </w:pPr>
                        <w:r>
                          <w:rPr>
                            <w:b/>
                            <w:i/>
                            <w:iCs/>
                            <w:color w:val="000000"/>
                          </w:rPr>
                          <w:t>В</w:t>
                        </w:r>
                      </w:p>
                    </w:txbxContent>
                  </v:textbox>
                </v:shape>
                <v:shape id="Text Box 10" o:spid="_x0000_s1034" type="#_x0000_t202" style="position:absolute;left:1675;top:689;width:6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skL4A&#10;AADbAAAADwAAAGRycy9kb3ducmV2LnhtbERPTWvCQBC9F/wPywje6kaRVqKriGCQ3moVr0N2zAaz&#10;MyG7mvjvu4dCj4/3vd4OvlFP6kItbGA2zUARl2Jrrgycfw7vS1AhIltshMnAiwJsN6O3NeZWev6m&#10;5ylWKoVwyNGAi7HNtQ6lI49hKi1x4m7SeYwJdpW2HfYp3Dd6nmUf2mPNqcFhS3tH5f308AY03j8v&#10;M3RFsfiSSvpMCr4ujJmMh90KVKQh/ov/3EdrYJ7Gpi/pB+jN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ojrJC+AAAA2wAAAA8AAAAAAAAAAAAAAAAAmAIAAGRycy9kb3ducmV2&#10;LnhtbFBLBQYAAAAABAAEAPUAAACDAwAAAAA=&#10;" filled="f" stroked="f" strokecolor="#3465af">
                  <v:stroke joinstyle="round"/>
                  <v:textbox inset="0,0,0,0">
                    <w:txbxContent>
                      <w:p w:rsidR="00900831" w:rsidRDefault="00900831" w:rsidP="00247146">
                        <w:pPr>
                          <w:rPr>
                            <w:b/>
                            <w:color w:val="000000"/>
                            <w:lang w:val="en-US"/>
                          </w:rPr>
                        </w:pPr>
                        <w:r>
                          <w:rPr>
                            <w:b/>
                            <w:color w:val="000000"/>
                            <w:lang w:val="en-US"/>
                          </w:rPr>
                          <w:t>-</w:t>
                        </w:r>
                      </w:p>
                    </w:txbxContent>
                  </v:textbox>
                </v:shape>
                <v:shape id="Text Box 11" o:spid="_x0000_s1035" type="#_x0000_t202" style="position:absolute;left:2013;top:629;width:78;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8JC8IA&#10;AADbAAAADwAAAGRycy9kb3ducmV2LnhtbESPQWvCQBSE7wX/w/IK3pqNIrVNXUUEQ/FWben1kX3N&#10;BrPvhexq0n/vFgoeh5n5hlltRt+qK/WhETYwy3JQxJXYhmsDn6f90wuoEJEttsJk4JcCbNaThxUW&#10;Vgb+oOsx1ipBOBRowMXYFVqHypHHkElHnLwf6T3GJPta2x6HBPetnuf5s/bYcFpw2NHOUXU+XrwB&#10;jefl1wxdWS4OUsuQS8nfC2Omj+P2DVSkMd7D/+13a2D+Cn9f0g/Q6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bwkLwgAAANsAAAAPAAAAAAAAAAAAAAAAAJgCAABkcnMvZG93&#10;bnJldi54bWxQSwUGAAAAAAQABAD1AAAAhwMAAAAA&#10;" filled="f" stroked="f" strokecolor="#3465af">
                  <v:stroke joinstyle="round"/>
                  <v:textbox inset="0,0,0,0">
                    <w:txbxContent>
                      <w:p w:rsidR="00900831" w:rsidRDefault="00900831" w:rsidP="00247146">
                        <w:pPr>
                          <w:rPr>
                            <w:b/>
                            <w:i/>
                            <w:iCs/>
                            <w:color w:val="000000"/>
                            <w:sz w:val="16"/>
                            <w:szCs w:val="16"/>
                            <w:lang w:val="en-US"/>
                          </w:rPr>
                        </w:pPr>
                        <w:r>
                          <w:rPr>
                            <w:b/>
                            <w:i/>
                            <w:iCs/>
                            <w:color w:val="000000"/>
                            <w:sz w:val="16"/>
                            <w:szCs w:val="16"/>
                            <w:lang w:val="en-US"/>
                          </w:rPr>
                          <w:t>i</w:t>
                        </w:r>
                      </w:p>
                    </w:txbxContent>
                  </v:textbox>
                </v:shape>
                <v:shape id="Text Box 12" o:spid="_x0000_s1036" type="#_x0000_t202" style="position:absolute;left:1868;top:689;width:17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w2S74A&#10;AADbAAAADwAAAGRycy9kb3ducmV2LnhtbERPS2vCQBC+F/wPywje6sYqVaKrSMFQeqsPvA7ZMRvM&#10;zoTsatJ/3z0Uevz43pvd4Bv1pC7UwgZm0wwUcSm25srA+XR4XYEKEdliI0wGfijAbjt62WBupedv&#10;eh5jpVIIhxwNuBjbXOtQOvIYptISJ+4mnceYYFdp22Gfwn2j37LsXXusOTU4bOnDUXk/PrwBjffl&#10;ZYauKBZfUkmfScHXhTGT8bBfg4o0xH/xn/vTGpin9elL+gF6+w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GMNku+AAAA2wAAAA8AAAAAAAAAAAAAAAAAmAIAAGRycy9kb3ducmV2&#10;LnhtbFBLBQYAAAAABAAEAPUAAACDAwAAAAA=&#10;" filled="f" stroked="f" strokecolor="#3465af">
                  <v:stroke joinstyle="round"/>
                  <v:textbox inset="0,0,0,0">
                    <w:txbxContent>
                      <w:p w:rsidR="00900831" w:rsidRDefault="00900831" w:rsidP="00247146">
                        <w:pPr>
                          <w:rPr>
                            <w:b/>
                            <w:i/>
                            <w:iCs/>
                            <w:color w:val="000000"/>
                          </w:rPr>
                        </w:pPr>
                        <w:r>
                          <w:rPr>
                            <w:b/>
                            <w:i/>
                            <w:iCs/>
                            <w:color w:val="000000"/>
                          </w:rPr>
                          <w:t>В</w:t>
                        </w:r>
                      </w:p>
                    </w:txbxContent>
                  </v:textbox>
                </v:shape>
                <v:shape id="Text Box 13" o:spid="_x0000_s1037" type="#_x0000_t202" style="position:absolute;left:1263;top:1034;width:325;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CT0MEA&#10;AADbAAAADwAAAGRycy9kb3ducmV2LnhtbESPQWvCQBSE74X+h+UVvNVNqtiSuooIBumtaun1kX3N&#10;BrPvhezWxH/vFgoeh5n5hlmuR9+qC/WhETaQTzNQxJXYhmsDp+Pu+Q1UiMgWW2EycKUA69XjwxIL&#10;KwN/0uUQa5UgHAo04GLsCq1D5chjmEpHnLwf6T3GJPta2x6HBPetfsmyhfbYcFpw2NHWUXU+/HoD&#10;Gs+vXzm6spx/SC1DJiV/z42ZPI2bd1CRxngP/7f31sAsh78v6Qfo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7Ak9DBAAAA2wAAAA8AAAAAAAAAAAAAAAAAmAIAAGRycy9kb3du&#10;cmV2LnhtbFBLBQYAAAAABAAEAPUAAACGAwAAAAA=&#10;" filled="f" stroked="f" strokecolor="#3465af">
                  <v:stroke joinstyle="round"/>
                  <v:textbox inset="0,0,0,0">
                    <w:txbxContent>
                      <w:p w:rsidR="00900831" w:rsidRDefault="00900831" w:rsidP="00247146">
                        <w:pPr>
                          <w:rPr>
                            <w:b/>
                            <w:i/>
                            <w:iCs/>
                            <w:color w:val="000000"/>
                            <w:sz w:val="16"/>
                            <w:szCs w:val="16"/>
                            <w:lang w:val="en-US"/>
                          </w:rPr>
                        </w:pPr>
                        <w:r>
                          <w:rPr>
                            <w:b/>
                            <w:i/>
                            <w:iCs/>
                            <w:color w:val="000000"/>
                            <w:sz w:val="16"/>
                            <w:szCs w:val="16"/>
                            <w:lang w:val="en-US"/>
                          </w:rPr>
                          <w:t>max</w:t>
                        </w:r>
                      </w:p>
                    </w:txbxContent>
                  </v:textbox>
                </v:shape>
                <v:shape id="Text Box 14" o:spid="_x0000_s1038" type="#_x0000_t202" style="position:absolute;left:1118;top:1094;width:17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INp8EA&#10;AADbAAAADwAAAGRycy9kb3ducmV2LnhtbESPS2vDMBCE74X8B7GF3ho5D5riRgmhEFNyy4tcF2tr&#10;mVi7xlJj999XgUCPw8x8wyzXg2/UjbpQCxuYjDNQxKXYmisDp+P29R1UiMgWG2Ey8EsB1qvR0xJz&#10;Kz3v6XaIlUoQDjkacDG2udahdOQxjKUlTt63dB5jkl2lbYd9gvtGT7PsTXusOS04bOnTUXk9/HgD&#10;Gq+L8wRdUcx3UkmfScGXuTEvz8PmA1SkIf6HH+0va2A2hfuX9AP06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4SDafBAAAA2wAAAA8AAAAAAAAAAAAAAAAAmAIAAGRycy9kb3du&#10;cmV2LnhtbFBLBQYAAAAABAAEAPUAAACGAwAAAAA=&#10;" filled="f" stroked="f" strokecolor="#3465af">
                  <v:stroke joinstyle="round"/>
                  <v:textbox inset="0,0,0,0">
                    <w:txbxContent>
                      <w:p w:rsidR="00900831" w:rsidRDefault="00900831" w:rsidP="00247146">
                        <w:pPr>
                          <w:rPr>
                            <w:b/>
                            <w:i/>
                            <w:iCs/>
                            <w:color w:val="000000"/>
                          </w:rPr>
                        </w:pPr>
                        <w:r>
                          <w:rPr>
                            <w:b/>
                            <w:i/>
                            <w:iCs/>
                            <w:color w:val="000000"/>
                          </w:rPr>
                          <w:t>В</w:t>
                        </w:r>
                      </w:p>
                    </w:txbxContent>
                  </v:textbox>
                </v:shape>
                <v:shape id="Text Box 15" o:spid="_x0000_s1039" type="#_x0000_t202" style="position:absolute;left:1570;top:1094;width:6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6oPMIA&#10;AADbAAAADwAAAGRycy9kb3ducmV2LnhtbESPX2vCQBDE3wW/w7EF3/TiH9qSeooIBulbtaWvS26b&#10;C+Z2Q+408dt7hUIfh5n5DbPeDr5RN+pCLWxgPstAEZdia64MfJ4P01dQISJbbITJwJ0CbDfj0Rpz&#10;Kz1/0O0UK5UgHHI04GJsc61D6chjmElLnLwf6TzGJLtK2w77BPeNXmTZs/ZYc1pw2NLeUXk5Xb0B&#10;jZeXrzm6oli9SyV9JgV/r4yZPA27N1CRhvgf/msfrYHlEn6/pB+gN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Xqg8wgAAANsAAAAPAAAAAAAAAAAAAAAAAJgCAABkcnMvZG93&#10;bnJldi54bWxQSwUGAAAAAAQABAD1AAAAhwMAAAAA&#10;" filled="f" stroked="f" strokecolor="#3465af">
                  <v:stroke joinstyle="round"/>
                  <v:textbox inset="0,0,0,0">
                    <w:txbxContent>
                      <w:p w:rsidR="00900831" w:rsidRDefault="00900831" w:rsidP="00247146">
                        <w:pPr>
                          <w:rPr>
                            <w:b/>
                            <w:color w:val="000000"/>
                            <w:lang w:val="en-US"/>
                          </w:rPr>
                        </w:pPr>
                        <w:r>
                          <w:rPr>
                            <w:b/>
                            <w:color w:val="000000"/>
                            <w:lang w:val="en-US"/>
                          </w:rPr>
                          <w:t>-</w:t>
                        </w:r>
                      </w:p>
                    </w:txbxContent>
                  </v:textbox>
                </v:shape>
                <v:shape id="Text Box 16" o:spid="_x0000_s1040" type="#_x0000_t202" style="position:absolute;left:1906;top:1034;width:291;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wSMEA&#10;AADbAAAADwAAAGRycy9kb3ducmV2LnhtbESPQWvCQBSE70L/w/IKvenGGqxEVxHBUHqrbfH6yD6z&#10;wex7Ibs16b/vFgoeh5n5htnsRt+qG/WhETYwn2WgiCuxDdcGPj+O0xWoEJEttsJk4IcC7LYPkw0W&#10;VgZ+p9sp1ipBOBRowMXYFVqHypHHMJOOOHkX6T3GJPta2x6HBPetfs6ypfbYcFpw2NHBUXU9fXsD&#10;Gq8vX3N0ZZm/SS1DJiWfc2OeHsf9GlSkMd7D/+1Xa2CRw9+X9AP0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3MEjBAAAA2wAAAA8AAAAAAAAAAAAAAAAAmAIAAGRycy9kb3du&#10;cmV2LnhtbFBLBQYAAAAABAAEAPUAAACGAwAAAAA=&#10;" filled="f" stroked="f" strokecolor="#3465af">
                  <v:stroke joinstyle="round"/>
                  <v:textbox inset="0,0,0,0">
                    <w:txbxContent>
                      <w:p w:rsidR="00900831" w:rsidRDefault="00900831" w:rsidP="00247146">
                        <w:pPr>
                          <w:rPr>
                            <w:b/>
                            <w:i/>
                            <w:iCs/>
                            <w:color w:val="000000"/>
                            <w:sz w:val="16"/>
                            <w:szCs w:val="16"/>
                            <w:lang w:val="en-US"/>
                          </w:rPr>
                        </w:pPr>
                        <w:r>
                          <w:rPr>
                            <w:b/>
                            <w:i/>
                            <w:iCs/>
                            <w:color w:val="000000"/>
                            <w:sz w:val="16"/>
                            <w:szCs w:val="16"/>
                            <w:lang w:val="en-US"/>
                          </w:rPr>
                          <w:t>min</w:t>
                        </w:r>
                      </w:p>
                    </w:txbxContent>
                  </v:textbox>
                </v:shape>
                <v:shape id="Text Box 17" o:spid="_x0000_s1041" type="#_x0000_t202" style="position:absolute;left:1763;top:1094;width:17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V08IA&#10;AADbAAAADwAAAGRycy9kb3ducmV2LnhtbESPQWvCQBSE7wX/w/KE3urG1tqSukoRGsRb1dLrI/ua&#10;DWbfC9nVpP/eFQSPw8x8wyxWg2/UmbpQCxuYTjJQxKXYmisDh/3X0zuoEJEtNsJk4J8CrJajhwXm&#10;Vnr+pvMuVipBOORowMXY5lqH0pHHMJGWOHl/0nmMSXaVth32Ce4b/Zxlc+2x5rTgsKW1o/K4O3kD&#10;Go9vP1N0RTHbSiV9JgX/zox5HA+fH6AiDfEevrU31sDLK1y/pB+gl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5XTwgAAANsAAAAPAAAAAAAAAAAAAAAAAJgCAABkcnMvZG93&#10;bnJldi54bWxQSwUGAAAAAAQABAD1AAAAhwMAAAAA&#10;" filled="f" stroked="f" strokecolor="#3465af">
                  <v:stroke joinstyle="round"/>
                  <v:textbox inset="0,0,0,0">
                    <w:txbxContent>
                      <w:p w:rsidR="00900831" w:rsidRDefault="00900831" w:rsidP="00247146">
                        <w:pPr>
                          <w:rPr>
                            <w:b/>
                            <w:i/>
                            <w:iCs/>
                            <w:color w:val="000000"/>
                          </w:rPr>
                        </w:pPr>
                        <w:r>
                          <w:rPr>
                            <w:b/>
                            <w:i/>
                            <w:iCs/>
                            <w:color w:val="000000"/>
                          </w:rPr>
                          <w:t>В</w:t>
                        </w:r>
                      </w:p>
                    </w:txbxContent>
                  </v:textbox>
                </v:shape>
                <v:rect id="Rectangle 18" o:spid="_x0000_s1042" style="position:absolute;left:1080;top:990;width:1092;height: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w/jMYA&#10;AADbAAAADwAAAGRycy9kb3ducmV2LnhtbESPQWvCQBSE74L/YXlCL9Js2oJI6ipaECpSQQ20x2f2&#10;NQnNvk13V4399W5B8DjMzDfMZNaZRpzI+dqygqckBUFcWF1zqSDfLx/HIHxA1thYJgUX8jCb9nsT&#10;zLQ985ZOu1CKCGGfoYIqhDaT0hcVGfSJbYmj922dwRClK6V2eI5w08jnNB1JgzXHhQpbequo+Nkd&#10;jYJycchX6cdl+bletfmf+xoeNr8bpR4G3fwVRKAu3MO39rtW8DKC/y/xB8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uw/jMYAAADbAAAADwAAAAAAAAAAAAAAAACYAgAAZHJz&#10;L2Rvd25yZXYueG1sUEsFBgAAAAAEAAQA9QAAAIsDAAAAAA==&#10;" fillcolor="black" strokeweight=".26mm">
                  <v:stroke endcap="square"/>
                </v:rect>
                <v:shape id="Text Box 19" o:spid="_x0000_s1043" type="#_x0000_t202" style="position:absolute;left:2245;top:854;width:151;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WuP8EA&#10;AADbAAAADwAAAGRycy9kb3ducmV2LnhtbESPS2vDMBCE74X+B7GF3ho5D5rgRgkhEFN6y4tcF2tr&#10;mVi7xlJi999XhUCPw8x8wyzXg2/UnbpQCxsYjzJQxKXYmisDp+PubQEqRGSLjTAZ+KEA69Xz0xJz&#10;Kz3v6X6IlUoQDjkacDG2udahdOQxjKQlTt63dB5jkl2lbYd9gvtGT7LsXXusOS04bGnrqLwebt6A&#10;xuv8PEZXFLMvqaTPpODLzJjXl2HzASrSEP/Dj/anNTCdw9+X9AP0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5lrj/BAAAA2wAAAA8AAAAAAAAAAAAAAAAAmAIAAGRycy9kb3du&#10;cmV2LnhtbFBLBQYAAAAABAAEAPUAAACGAwAAAAA=&#10;" filled="f" stroked="f" strokecolor="#3465af">
                  <v:stroke joinstyle="round"/>
                  <v:textbox inset="0,0,0,0">
                    <w:txbxContent>
                      <w:p w:rsidR="00900831" w:rsidRDefault="00900831" w:rsidP="00247146">
                        <w:pPr>
                          <w:rPr>
                            <w:b/>
                            <w:color w:val="000000"/>
                          </w:rPr>
                        </w:pPr>
                        <w:r>
                          <w:rPr>
                            <w:b/>
                            <w:color w:val="000000"/>
                          </w:rPr>
                          <w:t xml:space="preserve"> х</w:t>
                        </w:r>
                      </w:p>
                    </w:txbxContent>
                  </v:textbox>
                </v:shape>
                <v:shape id="Text Box 20" o:spid="_x0000_s1044" type="#_x0000_t202" style="position:absolute;left:2410;top:854;width:335;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6Tb4A&#10;AADbAAAADwAAAGRycy9kb3ducmV2LnhtbERPS2vCQBC+F/wPywje6sYqVaKrSMFQeqsPvA7ZMRvM&#10;zoTsatJ/3z0Uevz43pvd4Bv1pC7UwgZm0wwUcSm25srA+XR4XYEKEdliI0wGfijAbjt62WBupedv&#10;eh5jpVIIhxwNuBjbXOtQOvIYptISJ+4mnceYYFdp22Gfwn2j37LsXXusOTU4bOnDUXk/PrwBjffl&#10;ZYauKBZfUkmfScHXhTGT8bBfg4o0xH/xn/vTGpinselL+gF6+w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6Ok2+AAAA2wAAAA8AAAAAAAAAAAAAAAAAmAIAAGRycy9kb3ducmV2&#10;LnhtbFBLBQYAAAAABAAEAPUAAACDAwAAAAA=&#10;" filled="f" stroked="f" strokecolor="#3465af">
                  <v:stroke joinstyle="round"/>
                  <v:textbox inset="0,0,0,0">
                    <w:txbxContent>
                      <w:p w:rsidR="00900831" w:rsidRDefault="00900831" w:rsidP="00247146">
                        <w:pPr>
                          <w:rPr>
                            <w:color w:val="000000"/>
                            <w:lang w:val="en-US"/>
                          </w:rPr>
                        </w:pPr>
                        <w:r>
                          <w:rPr>
                            <w:color w:val="000000"/>
                            <w:lang w:val="en-US"/>
                          </w:rPr>
                          <w:t>100</w:t>
                        </w:r>
                      </w:p>
                    </w:txbxContent>
                  </v:textbox>
                </v:shape>
                <w10:anchorlock/>
              </v:group>
            </w:pict>
          </mc:Fallback>
        </mc:AlternateContent>
      </w:r>
    </w:p>
    <w:p w:rsidR="00247146" w:rsidRPr="000B17B9" w:rsidRDefault="00247146" w:rsidP="00247146">
      <w:pPr>
        <w:spacing w:after="0" w:line="240" w:lineRule="auto"/>
        <w:jc w:val="both"/>
        <w:rPr>
          <w:rFonts w:ascii="Times New Roman" w:eastAsia="Times New Roman" w:hAnsi="Times New Roman" w:cs="Times New Roman"/>
          <w:sz w:val="18"/>
          <w:szCs w:val="18"/>
          <w:lang w:val="en-US" w:eastAsia="zh-CN"/>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где: </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Rвi - рейтинг, присуждаемый i-й заявке по указанному критерию;</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Вmax - максимальный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Вmin - минимальный срок поставки (выполнения работ, оказания услуг), установленный заказчиком в документации, в единицах измерения срока (периода) поставки (количество лет, кварталов, месяцев, недель, дней, часов) с даты заключения договора;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Вi - предложение, содержащееся в i-й заявке по сроку поставки (выполнения работ, оказания услуг), в единицах измерения срока (периода) поставки (количество лет, кварталов, месяцев, недель, дней, часов) с даты заключения договора.</w:t>
      </w:r>
    </w:p>
    <w:p w:rsidR="00247146" w:rsidRPr="000B17B9" w:rsidRDefault="00247146" w:rsidP="00247146">
      <w:pPr>
        <w:autoSpaceDE w:val="0"/>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numPr>
          <w:ilvl w:val="1"/>
          <w:numId w:val="0"/>
        </w:numPr>
        <w:tabs>
          <w:tab w:val="left" w:pos="0"/>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Рейтинг, присуждаемый заявке по критерию «Срок гарантии на товар (результат работ, результат услуг)», определяется по формуле</w:t>
      </w:r>
    </w:p>
    <w:p w:rsidR="00247146" w:rsidRPr="000B17B9" w:rsidRDefault="00247146" w:rsidP="00247146">
      <w:pPr>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noProof/>
          <w:sz w:val="18"/>
          <w:szCs w:val="18"/>
          <w:lang w:eastAsia="ru-RU"/>
        </w:rPr>
        <mc:AlternateContent>
          <mc:Choice Requires="wpg">
            <w:drawing>
              <wp:inline distT="0" distB="0" distL="0" distR="0">
                <wp:extent cx="1988820" cy="1036320"/>
                <wp:effectExtent l="0" t="0" r="0" b="0"/>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8820" cy="1036320"/>
                          <a:chOff x="0" y="0"/>
                          <a:chExt cx="3132" cy="1632"/>
                        </a:xfrm>
                      </wpg:grpSpPr>
                      <wps:wsp>
                        <wps:cNvPr id="6" name="Rectangle 22"/>
                        <wps:cNvSpPr>
                          <a:spLocks noChangeArrowheads="1"/>
                        </wps:cNvSpPr>
                        <wps:spPr bwMode="auto">
                          <a:xfrm>
                            <a:off x="0" y="0"/>
                            <a:ext cx="3132" cy="16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7" name="Rectangle 23"/>
                        <wps:cNvSpPr>
                          <a:spLocks noChangeArrowheads="1"/>
                        </wps:cNvSpPr>
                        <wps:spPr bwMode="auto">
                          <a:xfrm>
                            <a:off x="540" y="540"/>
                            <a:ext cx="2412" cy="717"/>
                          </a:xfrm>
                          <a:prstGeom prst="rect">
                            <a:avLst/>
                          </a:prstGeom>
                          <a:solidFill>
                            <a:srgbClr val="FFFFFF"/>
                          </a:solidFill>
                          <a:ln>
                            <a:noFill/>
                          </a:ln>
                          <a:extLs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8" name="Text Box 24"/>
                        <wps:cNvSpPr txBox="1">
                          <a:spLocks noChangeArrowheads="1"/>
                        </wps:cNvSpPr>
                        <wps:spPr bwMode="auto">
                          <a:xfrm>
                            <a:off x="430" y="674"/>
                            <a:ext cx="264"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i/>
                                  <w:iCs/>
                                  <w:color w:val="000000"/>
                                </w:rPr>
                              </w:pPr>
                              <w:r>
                                <w:rPr>
                                  <w:i/>
                                  <w:iCs/>
                                  <w:color w:val="000000"/>
                                  <w:lang w:val="en-US"/>
                                </w:rPr>
                                <w:t>R</w:t>
                              </w:r>
                              <w:r>
                                <w:rPr>
                                  <w:i/>
                                  <w:iCs/>
                                  <w:color w:val="000000"/>
                                </w:rPr>
                                <w:t>с</w:t>
                              </w:r>
                            </w:p>
                          </w:txbxContent>
                        </wps:txbx>
                        <wps:bodyPr rot="0" vert="horz" wrap="none" lIns="0" tIns="0" rIns="0" bIns="0" anchor="t" anchorCtr="0" upright="1">
                          <a:noAutofit/>
                        </wps:bodyPr>
                      </wps:wsp>
                      <wps:wsp>
                        <wps:cNvPr id="9" name="Text Box 25"/>
                        <wps:cNvSpPr txBox="1">
                          <a:spLocks noChangeArrowheads="1"/>
                        </wps:cNvSpPr>
                        <wps:spPr bwMode="auto">
                          <a:xfrm>
                            <a:off x="633" y="794"/>
                            <a:ext cx="75" cy="1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i/>
                                  <w:iCs/>
                                  <w:color w:val="000000"/>
                                  <w:sz w:val="16"/>
                                  <w:szCs w:val="16"/>
                                  <w:lang w:val="en-US"/>
                                </w:rPr>
                              </w:pPr>
                              <w:r>
                                <w:rPr>
                                  <w:i/>
                                  <w:iCs/>
                                  <w:color w:val="000000"/>
                                  <w:sz w:val="16"/>
                                  <w:szCs w:val="16"/>
                                  <w:lang w:val="en-US"/>
                                </w:rPr>
                                <w:t>i</w:t>
                              </w:r>
                            </w:p>
                          </w:txbxContent>
                        </wps:txbx>
                        <wps:bodyPr rot="0" vert="horz" wrap="none" lIns="0" tIns="0" rIns="0" bIns="0" anchor="t" anchorCtr="0" upright="1">
                          <a:noAutofit/>
                        </wps:bodyPr>
                      </wps:wsp>
                      <wps:wsp>
                        <wps:cNvPr id="10" name="Text Box 26"/>
                        <wps:cNvSpPr txBox="1">
                          <a:spLocks noChangeArrowheads="1"/>
                        </wps:cNvSpPr>
                        <wps:spPr bwMode="auto">
                          <a:xfrm>
                            <a:off x="690" y="674"/>
                            <a:ext cx="110"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color w:val="000000"/>
                                  <w:lang w:val="en-US"/>
                                </w:rPr>
                              </w:pPr>
                              <w:r>
                                <w:rPr>
                                  <w:color w:val="000000"/>
                                  <w:lang w:val="en-US"/>
                                </w:rPr>
                                <w:t>=</w:t>
                              </w:r>
                            </w:p>
                          </w:txbxContent>
                        </wps:txbx>
                        <wps:bodyPr rot="0" vert="horz" wrap="none" lIns="0" tIns="0" rIns="0" bIns="0" anchor="t" anchorCtr="0" upright="1">
                          <a:noAutofit/>
                        </wps:bodyPr>
                      </wps:wsp>
                      <wps:wsp>
                        <wps:cNvPr id="11" name="Text Box 27"/>
                        <wps:cNvSpPr txBox="1">
                          <a:spLocks noChangeArrowheads="1"/>
                        </wps:cNvSpPr>
                        <wps:spPr bwMode="auto">
                          <a:xfrm>
                            <a:off x="1105" y="539"/>
                            <a:ext cx="21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i/>
                                  <w:lang w:val="en-US"/>
                                </w:rPr>
                              </w:pPr>
                              <w:r>
                                <w:rPr>
                                  <w:i/>
                                </w:rPr>
                                <w:t>С</w:t>
                              </w:r>
                              <w:r>
                                <w:rPr>
                                  <w:i/>
                                  <w:lang w:val="en-US"/>
                                </w:rPr>
                                <w:t>i</w:t>
                              </w:r>
                            </w:p>
                          </w:txbxContent>
                        </wps:txbx>
                        <wps:bodyPr rot="0" vert="horz" wrap="none" lIns="0" tIns="0" rIns="0" bIns="0" anchor="t" anchorCtr="0" upright="1">
                          <a:noAutofit/>
                        </wps:bodyPr>
                      </wps:wsp>
                      <wps:wsp>
                        <wps:cNvPr id="12" name="Text Box 28"/>
                        <wps:cNvSpPr txBox="1">
                          <a:spLocks noChangeArrowheads="1"/>
                        </wps:cNvSpPr>
                        <wps:spPr bwMode="auto">
                          <a:xfrm>
                            <a:off x="1495" y="509"/>
                            <a:ext cx="68"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color w:val="000000"/>
                                  <w:lang w:val="en-US"/>
                                </w:rPr>
                              </w:pPr>
                              <w:r>
                                <w:rPr>
                                  <w:color w:val="000000"/>
                                  <w:lang w:val="en-US"/>
                                </w:rPr>
                                <w:t>-</w:t>
                              </w:r>
                            </w:p>
                          </w:txbxContent>
                        </wps:txbx>
                        <wps:bodyPr rot="0" vert="horz" wrap="none" lIns="0" tIns="0" rIns="0" bIns="0" anchor="t" anchorCtr="0" upright="1">
                          <a:noAutofit/>
                        </wps:bodyPr>
                      </wps:wsp>
                      <wps:wsp>
                        <wps:cNvPr id="13" name="Text Box 29"/>
                        <wps:cNvSpPr txBox="1">
                          <a:spLocks noChangeArrowheads="1"/>
                        </wps:cNvSpPr>
                        <wps:spPr bwMode="auto">
                          <a:xfrm>
                            <a:off x="1814" y="450"/>
                            <a:ext cx="1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14" name="Text Box 30"/>
                        <wps:cNvSpPr txBox="1">
                          <a:spLocks noChangeArrowheads="1"/>
                        </wps:cNvSpPr>
                        <wps:spPr bwMode="auto">
                          <a:xfrm>
                            <a:off x="1643" y="539"/>
                            <a:ext cx="505"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i/>
                                  <w:iCs/>
                                  <w:color w:val="000000"/>
                                  <w:lang w:val="en-US"/>
                                </w:rPr>
                              </w:pPr>
                              <w:r>
                                <w:rPr>
                                  <w:i/>
                                  <w:iCs/>
                                  <w:color w:val="000000"/>
                                  <w:lang w:val="en-US"/>
                                </w:rPr>
                                <w:t>Cmin</w:t>
                              </w:r>
                            </w:p>
                          </w:txbxContent>
                        </wps:txbx>
                        <wps:bodyPr rot="0" vert="horz" wrap="none" lIns="0" tIns="0" rIns="0" bIns="0" anchor="t" anchorCtr="0" upright="1">
                          <a:noAutofit/>
                        </wps:bodyPr>
                      </wps:wsp>
                      <wps:wsp>
                        <wps:cNvPr id="15" name="Text Box 31"/>
                        <wps:cNvSpPr txBox="1">
                          <a:spLocks noChangeArrowheads="1"/>
                        </wps:cNvSpPr>
                        <wps:spPr bwMode="auto">
                          <a:xfrm>
                            <a:off x="1064" y="855"/>
                            <a:ext cx="10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bodyPr rot="0" vert="horz" wrap="none" lIns="91440" tIns="45720" rIns="91440" bIns="45720" anchor="ctr" anchorCtr="0" upright="1">
                          <a:noAutofit/>
                        </wps:bodyPr>
                      </wps:wsp>
                      <wps:wsp>
                        <wps:cNvPr id="16" name="Text Box 32"/>
                        <wps:cNvSpPr txBox="1">
                          <a:spLocks noChangeArrowheads="1"/>
                        </wps:cNvSpPr>
                        <wps:spPr bwMode="auto">
                          <a:xfrm>
                            <a:off x="1418" y="914"/>
                            <a:ext cx="505"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i/>
                                  <w:color w:val="000000"/>
                                  <w:lang w:val="en-US"/>
                                </w:rPr>
                              </w:pPr>
                              <w:r>
                                <w:rPr>
                                  <w:i/>
                                  <w:color w:val="000000"/>
                                  <w:lang w:val="en-US"/>
                                </w:rPr>
                                <w:t>Cmin</w:t>
                              </w:r>
                            </w:p>
                          </w:txbxContent>
                        </wps:txbx>
                        <wps:bodyPr rot="0" vert="horz" wrap="none" lIns="0" tIns="0" rIns="0" bIns="0" anchor="t" anchorCtr="0" upright="1">
                          <a:noAutofit/>
                        </wps:bodyPr>
                      </wps:wsp>
                      <wps:wsp>
                        <wps:cNvPr id="17" name="Rectangle 33"/>
                        <wps:cNvSpPr>
                          <a:spLocks noChangeArrowheads="1"/>
                        </wps:cNvSpPr>
                        <wps:spPr bwMode="auto">
                          <a:xfrm>
                            <a:off x="1080" y="900"/>
                            <a:ext cx="1092" cy="0"/>
                          </a:xfrm>
                          <a:prstGeom prst="rect">
                            <a:avLst/>
                          </a:prstGeom>
                          <a:solidFill>
                            <a:srgbClr val="000000"/>
                          </a:solidFill>
                          <a:ln w="9360" cap="sq">
                            <a:solidFill>
                              <a:srgbClr val="000000"/>
                            </a:solidFill>
                            <a:miter lim="800000"/>
                            <a:headEnd/>
                            <a:tailEnd/>
                          </a:ln>
                        </wps:spPr>
                        <wps:bodyPr rot="0" vert="horz" wrap="none" lIns="91440" tIns="45720" rIns="91440" bIns="45720" anchor="ctr" anchorCtr="0" upright="1">
                          <a:noAutofit/>
                        </wps:bodyPr>
                      </wps:wsp>
                      <wps:wsp>
                        <wps:cNvPr id="18" name="Text Box 34"/>
                        <wps:cNvSpPr txBox="1">
                          <a:spLocks noChangeArrowheads="1"/>
                        </wps:cNvSpPr>
                        <wps:spPr bwMode="auto">
                          <a:xfrm>
                            <a:off x="2155" y="719"/>
                            <a:ext cx="146"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color w:val="000000"/>
                                </w:rPr>
                              </w:pPr>
                              <w:r>
                                <w:rPr>
                                  <w:color w:val="000000"/>
                                </w:rPr>
                                <w:t xml:space="preserve"> х</w:t>
                              </w:r>
                            </w:p>
                          </w:txbxContent>
                        </wps:txbx>
                        <wps:bodyPr rot="0" vert="horz" wrap="none" lIns="0" tIns="0" rIns="0" bIns="0" anchor="t" anchorCtr="0" upright="1">
                          <a:noAutofit/>
                        </wps:bodyPr>
                      </wps:wsp>
                      <wps:wsp>
                        <wps:cNvPr id="19" name="Text Box 35"/>
                        <wps:cNvSpPr txBox="1">
                          <a:spLocks noChangeArrowheads="1"/>
                        </wps:cNvSpPr>
                        <wps:spPr bwMode="auto">
                          <a:xfrm>
                            <a:off x="2339" y="719"/>
                            <a:ext cx="537" cy="3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F"/>
                                </a:solidFill>
                                <a:round/>
                                <a:headEnd/>
                                <a:tailEnd/>
                              </a14:hiddenLine>
                            </a:ext>
                          </a:extLst>
                        </wps:spPr>
                        <wps:txbx>
                          <w:txbxContent>
                            <w:p w:rsidR="00900831" w:rsidRDefault="00900831" w:rsidP="00247146">
                              <w:pPr>
                                <w:rPr>
                                  <w:color w:val="000000"/>
                                  <w:lang w:val="en-US"/>
                                </w:rPr>
                              </w:pPr>
                              <w:r>
                                <w:rPr>
                                  <w:color w:val="000000"/>
                                  <w:lang w:val="en-US"/>
                                </w:rPr>
                                <w:t>100</w:t>
                              </w:r>
                            </w:p>
                          </w:txbxContent>
                        </wps:txbx>
                        <wps:bodyPr rot="0" vert="horz" wrap="square" lIns="0" tIns="0" rIns="0" bIns="0" anchor="t" anchorCtr="0" upright="1">
                          <a:noAutofit/>
                        </wps:bodyPr>
                      </wps:wsp>
                    </wpg:wgp>
                  </a:graphicData>
                </a:graphic>
              </wp:inline>
            </w:drawing>
          </mc:Choice>
          <mc:Fallback>
            <w:pict>
              <v:group id="Группа 5" o:spid="_x0000_s1045" style="width:156.6pt;height:81.6pt;mso-position-horizontal-relative:char;mso-position-vertical-relative:line" coordsize="3132,1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0PJ1wUAAMI5AAAOAAAAZHJzL2Uyb0RvYy54bWzsW2tu4zYQ/l+gdxD037GolyUjziKx46BA&#10;2i662wPQkmwJlUQtpcROiwIFeoRepDfoFXZv1BlSkm053s2j9hYJs4CXEiWKnOF883E4PH2zylLt&#10;NuJlwvKRTk4MXYvygIVJvhjpP7+f9jxdKyuahzRleTTS76JSf3P27Teny2IYmSxmaRhxDRrJy+Gy&#10;GOlxVRXDfr8M4iij5Qkrohwq54xntIJLvuiHnC6h9Sztm4bh9peMhwVnQVSWcHciK/Uz0f58HgXV&#10;j/N5GVVaOtKhb5X45eJ3hr/9s1M6XHBaxElQd4M+oRcZTXL4aNvUhFZUu+HJTlNZEnBWsnl1ErCs&#10;z+bzJIjEGGA0xOiM5oqzm0KMZTFcLopWTCDajpye3Gzww+1briXhSHd0LacZqOjjX5/++PTnx3/g&#10;39+agxJaFoshPHjFi3fFWy6HCcVrFvxSQnW/W4/XC/mwNlt+z0Jold5UTEhoNecZNgFj11ZCEXet&#10;IqJVpQVwk/ie55mgrwDqiGG5FlwIVQUx6HPnvSC+rN+0iGXWr8FL+E6fDuUnRTfrbuGYYMKVa5mW&#10;z5Ppu5gWkVBViaKqZeo2Mv0JJiLNF2mkmaJT+HV4rBFnKWWp5Wwcw2PROedsGUc0hF4RMYitF/Ci&#10;BE08TbifEREdFrysriKWaVgY6Rz6LbRGb6/LSkqzeQSVmLNpkqZCM2m+dQPELu+ATuFVrEPtCpv4&#10;zTf8S+/Ss3u26V72bGMy6Z1Px3bPnZKBM7Em4/GE/I7fJfYwTsIwyvEzjX0S+2G6qpFCWlZroSVL&#10;kxCbwy6VfDEbp1y7pYAPU/FXz5mNx/rb3RBTCsbSGRIxbePC9HtT1xv07Knt9PyB4fUM4l/4rmH7&#10;9mS6PaTrJI+ePyRtOdJ9x3SEljY63RmbZbvO+XR3bHQIGJOHQoM44S7rckWTVJY3Ro89Xo8eNNzo&#10;FkxLzkhpVzMW3sHs5AxmEBgxuAcoxIz/qmtLgNqRnoMv0LX0uxzmt09sG5FZXNjOAM2eb9bMNmto&#10;HkBDIz2ouK7Ji3El8fym4Mkihi8RIYucnQPkzBMxa7F/slcCroTpHwkDBvdggIWK2DJpUNeBMMBB&#10;6QKM4v9CzWiGCLKmTWqoHJBBPTMacG5s/IEwsH/e7bOpBh1aAPk8XijjEo53PY2VcQnSAuxSkpb3&#10;OKsv2Eoz7Y5tadUK7jeocCgrsy1pZe5AfF86O2Flri35iClrWjqifO30Hn+04W2kj5ZeRvnafb62&#10;Ws1WwhRITdUbR/dAhGhdb+t2oSBdLhQad1s1xf+5s/V38aAVS823j4MHrmUJrzvwO3gwgHWWWNV4&#10;ggQoOFDUG9Yh/xn1XsOB2/jBR7HxlwUHBIbT5QetXI6LBz50BVj4Dj8g2EcEBMUP1Fr8AGvxNSCI&#10;Nd6jVxAvDBDILiC0cjkqIIDdAxPAdbnld9blBFY1ChFUdA4XPQdFBE9RBB1jYF2K0MrluIhg+zUi&#10;GB1EcBUgqHB9vWNxUEAQ8+61UwRYuHcBoZXLcQHBIxA7BIpgO53QPTFgZ1FRBEURDkQRHhUyeOkb&#10;eGiEHUCAYP/2Bt5xgorEtWVUcWfN4OBiQgGCAoQDAUIbRZB5OK+dIoCxdRFBpOmgXI5LEQzcXgSK&#10;4Dlin2O976gogsrxadOcDrBoUBRhI8+PtIl+bR6CTD48PiDYGD0EQABWth1WVBRBAcIhAWFNEVpX&#10;+CiMeGEbDfek/UFKwPaqAcnaoRKSiOHJHUff2Ake+HXen6h4egbC/qw/Q/zhaKH1rcfSXCSsWi7u&#10;emIqaPnhC5mr+9vKkgrODqRJBvSn/eD+vXSRj6wyVfGYxP3Z6ug5urT262TTmQToLHqxAemEwomt&#10;Il8qFn6EWPj6nMZr9mK7+XTW18mnMy3YJr8XERwLXC2GviznmVnsbS76I5PT1WGWKH+5h1nWvLal&#10;b19EhPLDDeVRc8LlaMxWnHCDg4KCdtWHGvEk4ua1OP+yPnp59i8AAAD//wMAUEsDBBQABgAIAAAA&#10;IQDYQziG2wAAAAUBAAAPAAAAZHJzL2Rvd25yZXYueG1sTI9BS8NAEIXvgv9hmYI3u0mDRdJsSinq&#10;qQi2gnibJtMkNDsbstsk/feOXuxlmOE93nwvW0+2VQP1vnFsIJ5HoIgLVzZcGfg8vD4+g/IBucTW&#10;MRm4kod1fn+XYVq6kT9o2IdKSQj7FA3UIXSp1r6oyaKfu45YtJPrLQY5+0qXPY4Sblu9iKKlttiw&#10;fKixo21NxXl/sQbeRhw3Sfwy7M6n7fX78PT+tYvJmIfZtFmBCjSFfzP84gs65MJ0dBcuvWoNSJHw&#10;N0VL4mQB6iimpSw6z/Qtff4DAAD//wMAUEsBAi0AFAAGAAgAAAAhALaDOJL+AAAA4QEAABMAAAAA&#10;AAAAAAAAAAAAAAAAAFtDb250ZW50X1R5cGVzXS54bWxQSwECLQAUAAYACAAAACEAOP0h/9YAAACU&#10;AQAACwAAAAAAAAAAAAAAAAAvAQAAX3JlbHMvLnJlbHNQSwECLQAUAAYACAAAACEA29NDydcFAADC&#10;OQAADgAAAAAAAAAAAAAAAAAuAgAAZHJzL2Uyb0RvYy54bWxQSwECLQAUAAYACAAAACEA2EM4htsA&#10;AAAFAQAADwAAAAAAAAAAAAAAAAAxCAAAZHJzL2Rvd25yZXYueG1sUEsFBgAAAAAEAAQA8wAAADkJ&#10;AAAAAA==&#10;">
                <v:rect id="Rectangle 22" o:spid="_x0000_s1046" style="position:absolute;width:3132;height:163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ii8EA&#10;AADaAAAADwAAAGRycy9kb3ducmV2LnhtbESPQWvCQBSE7wX/w/IEb3VTA1ZSV6mKkGtSQY+P7GsS&#10;zb4N2dUk/75bEDwOM/MNs94OphEP6lxtWcHHPAJBXFhdc6ng9HN8X4FwHlljY5kUjORgu5m8rTHR&#10;tueMHrkvRYCwS1BB5X2bSOmKigy6uW2Jg/drO4M+yK6UusM+wE0jF1G0lAZrDgsVtrSvqLjld6Mg&#10;ptX1ku6yQ7Y3+e1an3nUn7FSs+nw/QXC0+Bf4Wc71QqW8H8l3AC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U4ovBAAAA2gAAAA8AAAAAAAAAAAAAAAAAmAIAAGRycy9kb3du&#10;cmV2LnhtbFBLBQYAAAAABAAEAPUAAACGAwAAAAA=&#10;" filled="f" stroked="f" strokecolor="#3465af">
                  <v:stroke joinstyle="round"/>
                </v:rect>
                <v:rect id="Rectangle 23" o:spid="_x0000_s1047" style="position:absolute;left:540;top:540;width:2412;height:7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gc5sMA&#10;AADaAAAADwAAAGRycy9kb3ducmV2LnhtbESP3YrCMBSE74V9h3AWvBFN1wt/ukaRFUFYEKs+wKE5&#10;NmWbk9pEW99+IwheDjPzDbNYdbYSd2p86VjB1ygBQZw7XXKh4HzaDmcgfEDWWDkmBQ/ysFp+9BaY&#10;atdyRvdjKESEsE9RgQmhTqX0uSGLfuRq4uhdXGMxRNkUUjfYRrit5DhJJtJiyXHBYE0/hvK/480q&#10;2Oz0dT74LfLL4bFtzSHJ9u3MKNX/7NbfIAJ14R1+tXdawRSeV+IN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wgc5sMAAADaAAAADwAAAAAAAAAAAAAAAACYAgAAZHJzL2Rv&#10;d25yZXYueG1sUEsFBgAAAAAEAAQA9QAAAIgDAAAAAA==&#10;" stroked="f" strokecolor="#3465af">
                  <v:stroke joinstyle="round"/>
                </v:rect>
                <v:shape id="Text Box 24" o:spid="_x0000_s1048" type="#_x0000_t202" style="position:absolute;left:430;top:674;width:264;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CmcL4A&#10;AADaAAAADwAAAGRycy9kb3ducmV2LnhtbERPTWvCQBC9C/0Pywi9mY0itkQ3QQqG0pu2pdchO2aD&#10;2ZmQ3Zr033cPhR4f7/tQzb5XdxpDJ2xgneWgiBuxHbcGPt5Pq2dQISJb7IXJwA8FqMqHxQELKxOf&#10;6X6JrUohHAo04GIcCq1D48hjyGQgTtxVRo8xwbHVdsQphfteb/J8pz12nBocDvTiqLldvr0Bjben&#10;zzW6ut6+SStTLjV/bY15XM7HPahIc/wX/7lfrYG0NV1JN0CX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0QpnC+AAAA2gAAAA8AAAAAAAAAAAAAAAAAmAIAAGRycy9kb3ducmV2&#10;LnhtbFBLBQYAAAAABAAEAPUAAACDAwAAAAA=&#10;" filled="f" stroked="f" strokecolor="#3465af">
                  <v:stroke joinstyle="round"/>
                  <v:textbox inset="0,0,0,0">
                    <w:txbxContent>
                      <w:p w:rsidR="00900831" w:rsidRDefault="00900831" w:rsidP="00247146">
                        <w:pPr>
                          <w:rPr>
                            <w:i/>
                            <w:iCs/>
                            <w:color w:val="000000"/>
                          </w:rPr>
                        </w:pPr>
                        <w:r>
                          <w:rPr>
                            <w:i/>
                            <w:iCs/>
                            <w:color w:val="000000"/>
                            <w:lang w:val="en-US"/>
                          </w:rPr>
                          <w:t>R</w:t>
                        </w:r>
                        <w:r>
                          <w:rPr>
                            <w:i/>
                            <w:iCs/>
                            <w:color w:val="000000"/>
                          </w:rPr>
                          <w:t>с</w:t>
                        </w:r>
                      </w:p>
                    </w:txbxContent>
                  </v:textbox>
                </v:shape>
                <v:shape id="Text Box 25" o:spid="_x0000_s1049" type="#_x0000_t202" style="position:absolute;left:633;top:794;width:75;height:1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wD68EA&#10;AADaAAAADwAAAGRycy9kb3ducmV2LnhtbESPX2vCQBDE3wv9DscWfKsXRWwbPaUUDNI3/5S+Lrk1&#10;F8zthtxp4rfvCUIfh5n5DbNcD75RV+pCLWxgMs5AEZdia64MHA+b13dQISJbbITJwI0CrFfPT0vM&#10;rfS8o+s+VipBOORowMXY5lqH0pHHMJaWOHkn6TzGJLtK2w77BPeNnmbZXHusOS04bOnLUXneX7wB&#10;jee3nwm6oph9SyV9JgX/zowZvQyfC1CRhvgffrS31sAH3K+kG6B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cA+vBAAAA2gAAAA8AAAAAAAAAAAAAAAAAmAIAAGRycy9kb3du&#10;cmV2LnhtbFBLBQYAAAAABAAEAPUAAACGAwAAAAA=&#10;" filled="f" stroked="f" strokecolor="#3465af">
                  <v:stroke joinstyle="round"/>
                  <v:textbox inset="0,0,0,0">
                    <w:txbxContent>
                      <w:p w:rsidR="00900831" w:rsidRDefault="00900831" w:rsidP="00247146">
                        <w:pPr>
                          <w:rPr>
                            <w:i/>
                            <w:iCs/>
                            <w:color w:val="000000"/>
                            <w:sz w:val="16"/>
                            <w:szCs w:val="16"/>
                            <w:lang w:val="en-US"/>
                          </w:rPr>
                        </w:pPr>
                        <w:r>
                          <w:rPr>
                            <w:i/>
                            <w:iCs/>
                            <w:color w:val="000000"/>
                            <w:sz w:val="16"/>
                            <w:szCs w:val="16"/>
                            <w:lang w:val="en-US"/>
                          </w:rPr>
                          <w:t>i</w:t>
                        </w:r>
                      </w:p>
                    </w:txbxContent>
                  </v:textbox>
                </v:shape>
                <v:shape id="Text Box 26" o:spid="_x0000_s1050" type="#_x0000_t202" style="position:absolute;left:690;top:674;width:110;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lqK8IA&#10;AADbAAAADwAAAGRycy9kb3ducmV2LnhtbESPzWrDQAyE74W+w6JCb806JTTFzSaUQk3JrfmhV+FV&#10;vSZeyXi3sfv20SGQm8SMZj6tNlPszJmG1Ao7mM8KMMS1+JYbB4f959MrmJSRPXbC5OCfEmzW93cr&#10;LL2M/E3nXW6MhnAq0UHIuS+tTXWgiGkmPbFqvzJEzLoOjfUDjhoeO/tcFC82YsvaELCnj0D1afcX&#10;HVg8LY9zDFW12EojYyEV/yyce3yY3t/AZJryzXy9/vKKr/T6iw5g1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OWorwgAAANsAAAAPAAAAAAAAAAAAAAAAAJgCAABkcnMvZG93&#10;bnJldi54bWxQSwUGAAAAAAQABAD1AAAAhwMAAAAA&#10;" filled="f" stroked="f" strokecolor="#3465af">
                  <v:stroke joinstyle="round"/>
                  <v:textbox inset="0,0,0,0">
                    <w:txbxContent>
                      <w:p w:rsidR="00900831" w:rsidRDefault="00900831" w:rsidP="00247146">
                        <w:pPr>
                          <w:rPr>
                            <w:color w:val="000000"/>
                            <w:lang w:val="en-US"/>
                          </w:rPr>
                        </w:pPr>
                        <w:r>
                          <w:rPr>
                            <w:color w:val="000000"/>
                            <w:lang w:val="en-US"/>
                          </w:rPr>
                          <w:t>=</w:t>
                        </w:r>
                      </w:p>
                    </w:txbxContent>
                  </v:textbox>
                </v:shape>
                <v:shape id="Text Box 27" o:spid="_x0000_s1051" type="#_x0000_t202" style="position:absolute;left:1105;top:539;width:21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XPsL8A&#10;AADbAAAADwAAAGRycy9kb3ducmV2LnhtbERPTWvCQBC9F/wPywje6iZFWomuIoJBeqtVvA7ZMRvM&#10;zoTs1qT/vlso9DaP9znr7ehb9aA+NMIG8nkGirgS23Bt4Px5eF6CChHZYitMBr4pwHYzeVpjYWXg&#10;D3qcYq1SCIcCDbgYu0LrUDnyGObSESfuJr3HmGBfa9vjkMJ9q1+y7FV7bDg1OOxo76i6n768AY33&#10;t0uOriwX71LLkEnJ14Uxs+m4W4GKNMZ/8Z/7aNP8HH5/SQfozQ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ldc+wvwAAANsAAAAPAAAAAAAAAAAAAAAAAJgCAABkcnMvZG93bnJl&#10;di54bWxQSwUGAAAAAAQABAD1AAAAhAMAAAAA&#10;" filled="f" stroked="f" strokecolor="#3465af">
                  <v:stroke joinstyle="round"/>
                  <v:textbox inset="0,0,0,0">
                    <w:txbxContent>
                      <w:p w:rsidR="00900831" w:rsidRDefault="00900831" w:rsidP="00247146">
                        <w:pPr>
                          <w:rPr>
                            <w:i/>
                            <w:lang w:val="en-US"/>
                          </w:rPr>
                        </w:pPr>
                        <w:r>
                          <w:rPr>
                            <w:i/>
                          </w:rPr>
                          <w:t>С</w:t>
                        </w:r>
                        <w:r>
                          <w:rPr>
                            <w:i/>
                            <w:lang w:val="en-US"/>
                          </w:rPr>
                          <w:t>i</w:t>
                        </w:r>
                      </w:p>
                    </w:txbxContent>
                  </v:textbox>
                </v:shape>
                <v:shape id="Text Box 28" o:spid="_x0000_s1052" type="#_x0000_t202" style="position:absolute;left:1495;top:509;width:68;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dRx74A&#10;AADbAAAADwAAAGRycy9kb3ducmV2LnhtbERPTWvCQBC9F/wPywje6kaRVqKriNAgvdUqXofsmA1m&#10;Z0J2a+K/dwuF3ubxPme9HXyj7tSFWtjAbJqBIi7F1lwZOH1/vC5BhYhssREmAw8KsN2MXtaYW+n5&#10;i+7HWKkUwiFHAy7GNtc6lI48hqm0xIm7SucxJthV2nbYp3Df6HmWvWmPNacGhy3tHZW34483oPH2&#10;fp6hK4rFp1TSZ1LwZWHMZDzsVqAiDfFf/Oc+2DR/Dr+/pAP05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WnUce+AAAA2wAAAA8AAAAAAAAAAAAAAAAAmAIAAGRycy9kb3ducmV2&#10;LnhtbFBLBQYAAAAABAAEAPUAAACDAwAAAAA=&#10;" filled="f" stroked="f" strokecolor="#3465af">
                  <v:stroke joinstyle="round"/>
                  <v:textbox inset="0,0,0,0">
                    <w:txbxContent>
                      <w:p w:rsidR="00900831" w:rsidRDefault="00900831" w:rsidP="00247146">
                        <w:pPr>
                          <w:rPr>
                            <w:color w:val="000000"/>
                            <w:lang w:val="en-US"/>
                          </w:rPr>
                        </w:pPr>
                        <w:r>
                          <w:rPr>
                            <w:color w:val="000000"/>
                            <w:lang w:val="en-US"/>
                          </w:rPr>
                          <w:t>-</w:t>
                        </w:r>
                      </w:p>
                    </w:txbxContent>
                  </v:textbox>
                </v:shape>
                <v:shape id="Text Box 29" o:spid="_x0000_s1053" type="#_x0000_t202" style="position:absolute;left:1814;top:450;width:106;height:27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e21sEA&#10;AADbAAAADwAAAGRycy9kb3ducmV2LnhtbERPTWsCMRC9C/0PYQreNFsrW90apRZKvWpbtLdhM90N&#10;TSbLJq7rvzeC4G0e73MWq95Z0VEbjGcFT+MMBHHpteFKwffXx2gGIkRkjdYzKThTgNXyYbDAQvsT&#10;b6nbxUqkEA4FKqhjbAopQ1mTwzD2DXHi/nzrMCbYVlK3eErhzspJluXSoeHUUGND7zWV/7ujU1C+&#10;zM3U+l+dW/PZHfqt3efrH6WGj/3bK4hIfbyLb+6NTvOf4fpLOkAu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WXttbBAAAA2wAAAA8AAAAAAAAAAAAAAAAAmAIAAGRycy9kb3du&#10;cmV2LnhtbFBLBQYAAAAABAAEAPUAAACGAwAAAAA=&#10;" filled="f" stroked="f" strokecolor="#3465af">
                  <v:stroke joinstyle="round"/>
                </v:shape>
                <v:shape id="Text Box 30" o:spid="_x0000_s1054" type="#_x0000_t202" style="position:absolute;left:1643;top:539;width:505;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JsKL8A&#10;AADbAAAADwAAAGRycy9kb3ducmV2LnhtbERPTWvCQBC9C/0PyxS8mY0ltJK6Sik0iLdapdchO80G&#10;szMhuzXpv+8Kgrd5vM9ZbyffqQsNoRU2sMxyUMS12JYbA8evj8UKVIjIFjthMvBHAbabh9kaSysj&#10;f9LlEBuVQjiUaMDF2Jdah9qRx5BJT5y4Hxk8xgSHRtsBxxTuO/2U58/aY8upwWFP747q8+HXG9B4&#10;fjkt0VVVsZdGxlwq/i6MmT9Ob6+gIk3xLr65dzbNL+D6SzpAb/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AmwovwAAANsAAAAPAAAAAAAAAAAAAAAAAJgCAABkcnMvZG93bnJl&#10;di54bWxQSwUGAAAAAAQABAD1AAAAhAMAAAAA&#10;" filled="f" stroked="f" strokecolor="#3465af">
                  <v:stroke joinstyle="round"/>
                  <v:textbox inset="0,0,0,0">
                    <w:txbxContent>
                      <w:p w:rsidR="00900831" w:rsidRDefault="00900831" w:rsidP="00247146">
                        <w:pPr>
                          <w:rPr>
                            <w:i/>
                            <w:iCs/>
                            <w:color w:val="000000"/>
                            <w:lang w:val="en-US"/>
                          </w:rPr>
                        </w:pPr>
                        <w:r>
                          <w:rPr>
                            <w:i/>
                            <w:iCs/>
                            <w:color w:val="000000"/>
                            <w:lang w:val="en-US"/>
                          </w:rPr>
                          <w:t>Cmin</w:t>
                        </w:r>
                      </w:p>
                    </w:txbxContent>
                  </v:textbox>
                </v:shape>
                <v:shape id="Text Box 31" o:spid="_x0000_s1055" type="#_x0000_t202" style="position:absolute;left:1064;top:855;width:106;height:27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KLOcEA&#10;AADbAAAADwAAAGRycy9kb3ducmV2LnhtbERPTWsCMRC9C/0PYQreNFupW90apRZKvWpbtLdhM90N&#10;TSbLJq7rvzeC4G0e73MWq95Z0VEbjGcFT+MMBHHpteFKwffXx2gGIkRkjdYzKThTgNXyYbDAQvsT&#10;b6nbxUqkEA4FKqhjbAopQ1mTwzD2DXHi/nzrMCbYVlK3eErhzspJluXSoeHUUGND7zWV/7ujU1C+&#10;zM2z9b86t+azO/Rbu8/XP0oNH/u3VxCR+ngX39wbneZP4fpLOkAu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yiznBAAAA2wAAAA8AAAAAAAAAAAAAAAAAmAIAAGRycy9kb3du&#10;cmV2LnhtbFBLBQYAAAAABAAEAPUAAACGAwAAAAA=&#10;" filled="f" stroked="f" strokecolor="#3465af">
                  <v:stroke joinstyle="round"/>
                </v:shape>
                <v:shape id="Text Box 32" o:spid="_x0000_s1056" type="#_x0000_t202" style="position:absolute;left:1418;top:914;width:505;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xXxL4A&#10;AADbAAAADwAAAGRycy9kb3ducmV2LnhtbERPTWvCQBC9F/wPywje6sYiKtFVRGgovVVbvA7ZMRvM&#10;zoTs1sR/3y0I3ubxPmezG3yjbtSFWtjAbJqBIi7F1lwZ+D69v65AhYhssREmA3cKsNuOXjaYW+n5&#10;i27HWKkUwiFHAy7GNtc6lI48hqm0xIm7SOcxJthV2nbYp3Df6LcsW2iPNacGhy0dHJXX4683oPG6&#10;/JmhK4r5p1TSZ1LweW7MZDzs16AiDfEpfrg/bJq/gP9f0gF6+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qcV8S+AAAA2wAAAA8AAAAAAAAAAAAAAAAAmAIAAGRycy9kb3ducmV2&#10;LnhtbFBLBQYAAAAABAAEAPUAAACDAwAAAAA=&#10;" filled="f" stroked="f" strokecolor="#3465af">
                  <v:stroke joinstyle="round"/>
                  <v:textbox inset="0,0,0,0">
                    <w:txbxContent>
                      <w:p w:rsidR="00900831" w:rsidRDefault="00900831" w:rsidP="00247146">
                        <w:pPr>
                          <w:rPr>
                            <w:i/>
                            <w:color w:val="000000"/>
                            <w:lang w:val="en-US"/>
                          </w:rPr>
                        </w:pPr>
                        <w:r>
                          <w:rPr>
                            <w:i/>
                            <w:color w:val="000000"/>
                            <w:lang w:val="en-US"/>
                          </w:rPr>
                          <w:t>Cmin</w:t>
                        </w:r>
                      </w:p>
                    </w:txbxContent>
                  </v:textbox>
                </v:shape>
                <v:rect id="Rectangle 33" o:spid="_x0000_s1057" style="position:absolute;left:1080;top:900;width:1092;height: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XGd8QA&#10;AADbAAAADwAAAGRycy9kb3ducmV2LnhtbERPTWsCMRC9F/wPYQQvRbP2YGVrFFsQKlJBXWiP42a6&#10;u7iZrEnUtb/eCAVv83ifM5m1phZncr6yrGA4SEAQ51ZXXCjIdov+GIQPyBpry6TgSh5m087TBFNt&#10;L7yh8zYUIoawT1FBGUKTSunzkgz6gW2II/drncEQoSukdniJ4aaWL0kykgYrjg0lNvRRUn7YnoyC&#10;4n2fLZOv6+J7tWyyP/fzvF8f10r1uu38DUSgNjzE/+5PHee/wv2XeIC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VxnfEAAAA2wAAAA8AAAAAAAAAAAAAAAAAmAIAAGRycy9k&#10;b3ducmV2LnhtbFBLBQYAAAAABAAEAPUAAACJAwAAAAA=&#10;" fillcolor="black" strokeweight=".26mm">
                  <v:stroke endcap="square"/>
                </v:rect>
                <v:shape id="Text Box 34" o:spid="_x0000_s1058" type="#_x0000_t202" style="position:absolute;left:2155;top:719;width:146;height:27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9mLcIA&#10;AADbAAAADwAAAGRycy9kb3ducmV2LnhtbESPzWrDQAyE74W+w6JCb806JTTFzSaUQk3JrfmhV+FV&#10;vSZeyXi3sfv20SGQm8SMZj6tNlPszJmG1Ao7mM8KMMS1+JYbB4f959MrmJSRPXbC5OCfEmzW93cr&#10;LL2M/E3nXW6MhnAq0UHIuS+tTXWgiGkmPbFqvzJEzLoOjfUDjhoeO/tcFC82YsvaELCnj0D1afcX&#10;HVg8LY9zDFW12EojYyEV/yyce3yY3t/AZJryzXy9/vKKr7D6iw5g1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T2YtwgAAANsAAAAPAAAAAAAAAAAAAAAAAJgCAABkcnMvZG93&#10;bnJldi54bWxQSwUGAAAAAAQABAD1AAAAhwMAAAAA&#10;" filled="f" stroked="f" strokecolor="#3465af">
                  <v:stroke joinstyle="round"/>
                  <v:textbox inset="0,0,0,0">
                    <w:txbxContent>
                      <w:p w:rsidR="00900831" w:rsidRDefault="00900831" w:rsidP="00247146">
                        <w:pPr>
                          <w:rPr>
                            <w:color w:val="000000"/>
                          </w:rPr>
                        </w:pPr>
                        <w:r>
                          <w:rPr>
                            <w:color w:val="000000"/>
                          </w:rPr>
                          <w:t xml:space="preserve"> х</w:t>
                        </w:r>
                      </w:p>
                    </w:txbxContent>
                  </v:textbox>
                </v:shape>
                <v:shape id="Text Box 35" o:spid="_x0000_s1059" type="#_x0000_t202" style="position:absolute;left:2339;top:719;width:537;height: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TSEMIA&#10;AADbAAAADwAAAGRycy9kb3ducmV2LnhtbERPTWsCMRC9F/wPYYReRLP1UOpqFLUIPRW6KuJt2IzZ&#10;xc1k2cQ1/ntTKPQ2j/c5i1W0jeip87VjBW+TDARx6XTNRsFhvxt/gPABWWPjmBQ8yMNqOXhZYK7d&#10;nX+oL4IRKYR9jgqqENpcSl9WZNFPXEucuIvrLIYEOyN1h/cUbhs5zbJ3abHm1FBhS9uKymtxswpG&#10;8bs/Fq0+hc3005w30VxGh7VSr8O4noMIFMO/+M/9pdP8Gfz+kg6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5NIQwgAAANsAAAAPAAAAAAAAAAAAAAAAAJgCAABkcnMvZG93&#10;bnJldi54bWxQSwUGAAAAAAQABAD1AAAAhwMAAAAA&#10;" filled="f" stroked="f" strokecolor="#3465af">
                  <v:stroke joinstyle="round"/>
                  <v:textbox inset="0,0,0,0">
                    <w:txbxContent>
                      <w:p w:rsidR="00900831" w:rsidRDefault="00900831" w:rsidP="00247146">
                        <w:pPr>
                          <w:rPr>
                            <w:color w:val="000000"/>
                            <w:lang w:val="en-US"/>
                          </w:rPr>
                        </w:pPr>
                        <w:r>
                          <w:rPr>
                            <w:color w:val="000000"/>
                            <w:lang w:val="en-US"/>
                          </w:rPr>
                          <w:t>100</w:t>
                        </w:r>
                      </w:p>
                    </w:txbxContent>
                  </v:textbox>
                </v:shape>
                <w10:anchorlock/>
              </v:group>
            </w:pict>
          </mc:Fallback>
        </mc:AlternateConten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где: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noProof/>
          <w:sz w:val="18"/>
          <w:szCs w:val="18"/>
          <w:lang w:eastAsia="ru-RU"/>
        </w:rPr>
        <mc:AlternateContent>
          <mc:Choice Requires="wps">
            <w:drawing>
              <wp:anchor distT="0" distB="0" distL="114935" distR="114935" simplePos="0" relativeHeight="251658240" behindDoc="0" locked="0" layoutInCell="1" allowOverlap="1">
                <wp:simplePos x="0" y="0"/>
                <wp:positionH relativeFrom="column">
                  <wp:posOffset>228600</wp:posOffset>
                </wp:positionH>
                <wp:positionV relativeFrom="paragraph">
                  <wp:posOffset>38100</wp:posOffset>
                </wp:positionV>
                <wp:extent cx="199390" cy="173355"/>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390" cy="1733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00831" w:rsidRDefault="00900831" w:rsidP="00247146">
                            <w:r>
                              <w:rPr>
                                <w:i/>
                                <w:iCs/>
                                <w:color w:val="000000"/>
                                <w:lang w:val="en-US"/>
                              </w:rPr>
                              <w:t>R</w:t>
                            </w:r>
                            <w:r>
                              <w:rPr>
                                <w:i/>
                                <w:iCs/>
                                <w:color w:val="000000"/>
                              </w:rPr>
                              <w:t>с</w:t>
                            </w:r>
                            <w:r>
                              <w:rPr>
                                <w:i/>
                                <w:iCs/>
                                <w:color w:val="000000"/>
                                <w:vertAlign w:val="subscript"/>
                                <w:lang w:val="en-US"/>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60" type="#_x0000_t202" style="position:absolute;left:0;text-align:left;margin-left:18pt;margin-top:3pt;width:15.7pt;height:13.6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F9NpwIAACkFAAAOAAAAZHJzL2Uyb0RvYy54bWysVM2O0zAQviPxDpbv3STddLeJNl1tuxQh&#10;LT/SwgO4idNYOLax3SYL4sCdV+AdOHDgxit034ix3ZQtXBAiB2dsjz/PN/ONLy77lqMt1YZJUeDk&#10;JMaIilJWTKwL/Ob1cjTFyFgiKsKloAW+owZfzh4/uuhUTseykbyiGgGIMHmnCtxYq/IoMmVDW2JO&#10;pKICNmupW2JhqtdRpUkH6C2PxnF8FnVSV0rLkhoDq9dhE888fl3T0r6sa0Mt4gWG2KwftR9Xboxm&#10;FyRfa6IaVu7DIP8QRUuYgEsPUNfEErTR7A+olpVaGlnbk1K2kaxrVlLPAdgk8W9sbhuiqOcCyTHq&#10;kCbz/2DLF9tXGrGqwClGgrRQot2X3dfdt92P3ff7T/efUepy1CmTg+utAmfbz2UPtfZ8jbqR5VuD&#10;hFw0RKzpldayayipIMbEnYweHA04xoGsuueygsvIxkoP1Ne6dQmElCBAh1rdHepDe4tKd2WWnWaw&#10;U8JWcn56Opn4G0g+HFba2KdUtsgZBdZQfg9OtjfGumBIPri4u4zkrFoyzv1Er1cLrtGWgFSW/gtn&#10;uWpIWPVyAQwTXD3eEQYXDklIhxmuCytAAAJwe46K18WHLBmn8XycjZZn0/NRukwno+w8no7iJJtn&#10;Z3GapdfLjy6CJM0bVlVU3DBBB40m6d9pYN8tQV1epagrcDYZTzy5o+j3tPZcY/ft83vk1jILLctZ&#10;W+DpwYnkruhPRAW0SW4J48GOjsP3KYMcDH+fFS8Rp4qgD9uveq/I8UF6K1ndgWi0hKJC/eG9AaOR&#10;+j1GHfRugc27DdEUI/5MgPBcow+GHozVYBBRwtECW4yCubDhQdgozdYNIAdpC3kF4qyZF45TcYgC&#10;QncT6EdPYv92uIZ/OPdev1642U8AAAD//wMAUEsDBBQABgAIAAAAIQBqHBrL2gAAAAYBAAAPAAAA&#10;ZHJzL2Rvd25yZXYueG1sTI/BTsMwDIbvSLxDZCRuLGVF3ShNJ9jEroiCtGvWeE3VxqmabOveft4J&#10;Tpb9W58/F6vJ9eKEY2g9KXieJSCQam9aahT8/nw+LUGEqMno3hMquGCAVXl/V+jc+DN946mKjWAI&#10;hVwrsDEOuZShtuh0mPkBibODH52O3I6NNKM+M9z1cp4kmXS6Jb5g9YBri3VXHZ2C9Gu+2IVttVkP&#10;O3ztluGjO5BV6vFhen8DEXGKf8tw02d1KNlp749kguiZkfErUcGtcJwtXkDseZymIMtC/tcvrwAA&#10;AP//AwBQSwECLQAUAAYACAAAACEAtoM4kv4AAADhAQAAEwAAAAAAAAAAAAAAAAAAAAAAW0NvbnRl&#10;bnRfVHlwZXNdLnhtbFBLAQItABQABgAIAAAAIQA4/SH/1gAAAJQBAAALAAAAAAAAAAAAAAAAAC8B&#10;AABfcmVscy8ucmVsc1BLAQItABQABgAIAAAAIQBcGF9NpwIAACkFAAAOAAAAAAAAAAAAAAAAAC4C&#10;AABkcnMvZTJvRG9jLnhtbFBLAQItABQABgAIAAAAIQBqHBrL2gAAAAYBAAAPAAAAAAAAAAAAAAAA&#10;AAEFAABkcnMvZG93bnJldi54bWxQSwUGAAAAAAQABADzAAAACAYAAAAA&#10;" stroked="f">
                <v:fill opacity="0"/>
                <v:textbox inset="0,0,0,0">
                  <w:txbxContent>
                    <w:p w:rsidR="00900831" w:rsidRDefault="00900831" w:rsidP="00247146">
                      <w:r>
                        <w:rPr>
                          <w:i/>
                          <w:iCs/>
                          <w:color w:val="000000"/>
                          <w:lang w:val="en-US"/>
                        </w:rPr>
                        <w:t>R</w:t>
                      </w:r>
                      <w:r>
                        <w:rPr>
                          <w:i/>
                          <w:iCs/>
                          <w:color w:val="000000"/>
                        </w:rPr>
                        <w:t>с</w:t>
                      </w:r>
                      <w:proofErr w:type="spellStart"/>
                      <w:r>
                        <w:rPr>
                          <w:i/>
                          <w:iCs/>
                          <w:color w:val="000000"/>
                          <w:vertAlign w:val="subscript"/>
                          <w:lang w:val="en-US"/>
                        </w:rPr>
                        <w:t>i</w:t>
                      </w:r>
                      <w:proofErr w:type="spellEnd"/>
                    </w:p>
                  </w:txbxContent>
                </v:textbox>
              </v:shape>
            </w:pict>
          </mc:Fallback>
        </mc:AlternateContent>
      </w:r>
      <w:r w:rsidRPr="000B17B9">
        <w:rPr>
          <w:rFonts w:ascii="Times New Roman" w:eastAsia="Times New Roman" w:hAnsi="Times New Roman" w:cs="Times New Roman"/>
          <w:sz w:val="18"/>
          <w:szCs w:val="18"/>
          <w:lang w:eastAsia="zh-CN"/>
        </w:rPr>
        <w:t> - рейтинг, присуждаемый i-й заявке по указанному критерию;</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val="en-US" w:eastAsia="zh-CN"/>
        </w:rPr>
        <w:t>Cmin</w:t>
      </w:r>
      <w:r w:rsidRPr="000B17B9">
        <w:rPr>
          <w:rFonts w:ascii="Times New Roman" w:eastAsia="Times New Roman" w:hAnsi="Times New Roman" w:cs="Times New Roman"/>
          <w:sz w:val="18"/>
          <w:szCs w:val="18"/>
          <w:lang w:eastAsia="zh-CN"/>
        </w:rPr>
        <w:t> - минимальный срок предоставления гарантии качества товара, работ, услуг, установленный заказчиком в документации о закупке;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val="en-US" w:eastAsia="zh-CN"/>
        </w:rPr>
        <w:t>Ci</w:t>
      </w:r>
      <w:r w:rsidRPr="000B17B9">
        <w:rPr>
          <w:rFonts w:ascii="Times New Roman" w:eastAsia="Times New Roman" w:hAnsi="Times New Roman" w:cs="Times New Roman"/>
          <w:sz w:val="18"/>
          <w:szCs w:val="18"/>
          <w:lang w:eastAsia="zh-CN"/>
        </w:rPr>
        <w:t xml:space="preserve"> - предложение i-го участника по сроку гарантии качества товара, работ, услуг.</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В целях оценки и сопоставления предложений в заявках со сроком предоставления гарантии качества товара, работ, услуг, который на 50 (пятьдесят) и более процентов превышает минимальный срок предоставления гарантии качества товара, работ, услуг, установленный в закупочной документации, таким заявкам присваивается рейтинг по указанному критерию, равный 100 баллам.</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 этом договор заключается на условиях по данному критерию, указанных в заявке. Исполнение гарантийного обязательства осуществляется участником, с которым заключается договор, без взимания дополнительной платы, кроме цены договора.</w:t>
      </w:r>
    </w:p>
    <w:p w:rsidR="00247146" w:rsidRPr="000B17B9" w:rsidRDefault="00247146" w:rsidP="00247146">
      <w:pPr>
        <w:tabs>
          <w:tab w:val="left" w:pos="0"/>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247146" w:rsidRPr="000B17B9" w:rsidRDefault="00247146" w:rsidP="00247146">
      <w:pPr>
        <w:tabs>
          <w:tab w:val="left" w:pos="0"/>
        </w:tabs>
        <w:autoSpaceDE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Закупочная Комиссия вправе не определять победителя, в случае, если по результатам оценки заявок ни одна из заявок не получит в сумме более 25 баллов.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 Приведенный в настоящем приложении перечень критериев оценки заявок на участие в закупке не является исчерпывающим. В документации о закупке могут быть предусмотрены иные критерии оценки. В этом случае Заказчик обязан установить в документации о закупке порядок оценки и сопоставления заявок по указанным критериям оценки.</w:t>
      </w:r>
    </w:p>
    <w:p w:rsidR="00247146" w:rsidRPr="000B17B9" w:rsidRDefault="00247146" w:rsidP="00247146">
      <w:pPr>
        <w:suppressAutoHyphens/>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br w:type="page"/>
      </w:r>
      <w:r w:rsidRPr="000B17B9">
        <w:rPr>
          <w:rFonts w:ascii="Times New Roman" w:eastAsia="Times New Roman" w:hAnsi="Times New Roman" w:cs="Times New Roman"/>
          <w:sz w:val="18"/>
          <w:szCs w:val="18"/>
          <w:lang w:eastAsia="zh-CN"/>
        </w:rPr>
        <w:lastRenderedPageBreak/>
        <w:t>Приложение 2</w:t>
      </w:r>
    </w:p>
    <w:p w:rsidR="00247146" w:rsidRPr="000B17B9" w:rsidRDefault="00247146" w:rsidP="00247146">
      <w:pPr>
        <w:suppressAutoHyphens/>
        <w:spacing w:after="0" w:line="240" w:lineRule="auto"/>
        <w:jc w:val="center"/>
        <w:rPr>
          <w:rFonts w:ascii="Times New Roman" w:eastAsia="Times New Roman" w:hAnsi="Times New Roman" w:cs="Times New Roman"/>
          <w:sz w:val="18"/>
          <w:szCs w:val="18"/>
          <w:lang w:eastAsia="zh-CN"/>
        </w:rPr>
      </w:pPr>
    </w:p>
    <w:p w:rsidR="00247146" w:rsidRPr="000B17B9" w:rsidRDefault="00247146" w:rsidP="00247146">
      <w:pPr>
        <w:suppressAutoHyphens/>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ПОРЯДОК ПРОВЕДЕНИЯ ПЕРЕТОРЖКИ</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 При проведении конкурса, запроса предложений, запроса котировок, тендера заказчик вправе предусмотреть в извещении и документации о закупке переторжку, как этап проведения процедуры закупки. В рамках переторжки участникам закупки предоставляется возможность добровольно повысить предпочтительность их заявок путем снижения первоначальной цены, указанной в заявке.</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 Информация о дате проведения процедуры переторжки, форме её проведения указывается визвещении и (или) документации о закупке.</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3. В целях информационной открытости деятельности учреждения в сфере закупок к участию в переторжке приглашаются все участники закупки, подавшие заявки на участие в закупке.</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4. Переторжка может иметь очную, заочную либо очно-заочную, т.е. смешанную форму проведения. </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 На очную переторжку должны прибыть представители участников закупки, уполномоченные участником от его имени участвовать в процедуре переторжки и заявлять обязательные для участника цены. В любом случае такие представители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 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подписью руководителя участника закупки и, а также скрепляется печатью организации.</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7. 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заявки остаются действующими с ранее объявленной ценой. </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8. При очной переторжке закупочная Комиссия в лице председателя или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предлагает всем приглашенным участникам публично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закупочная Комиссия обязана предупредить об этом участников в момент приглашения их на переторжку) либо по согласованию с участниками определить его в процессе проведения переторжки.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9. 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10. По ходу проведения переторжки закупочная Комиссия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11. При заочной переторжке участники закупочной процедуры, которые были приглашены закупочной Комиссией на эту процедуру, вправе выслать в адрес заказчика до заранее установленного срока запечатанный конверт с документом с новой ценой, которая должна быть меньше указанной первоначально. В этом случае в извещении и (или) документации о закупке должен быть четко прописан порядок их маркировки и предоставления, в целях их не вскрытия ранее проведения переторжки. Также это не должно ограничивать прав участников, подавших такие конверты, на их замену или отзыв в период между принятием закупочной Комиссией о проведении переторжки и ее проведением. Указанные конверты вскрываются одновременно при этом окончательная цена заявки каждого участника объявляется и заносится в протокол. На данной процедуре вскрытия имеют право присутствовать представители каждого из участников, своевременно представивших конверт с документом с новой ценой.</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12. При очно-заочной (смешанной) переторжке участники закупки, которые были приглашены закупочной Комиссией на эту процедуру, вправе либо прибыть лично (в лице своих уполномоченных представителей) либо выслать в адрес закупочной Комиссии конверт с документом с минимальной ценой, являющейся окончательной ценой заявки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13. 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Заказчик в течение 3 дней после проведения переторжки обязан направить всем участникам информацию о новых, полученных в результате переторжки ценах.</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14. Участники закупки, участвовавшие в переторжке и снизившие свою цену, обязаны дополнительно представить по запросу заказчика откорректированные с учетом новой цены, полученной после переторжки, документы, определяющие цену их заявки (уточнение цены к заявке). Изменение цены в сторону снижения не должно повлечь за собой изменение иных условий заявки либо предложения кроме ценовых.</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15. Предложения участника по повышению цены не рассматриваются, такой участник считается не участвовавшим в переторжке. </w:t>
      </w:r>
    </w:p>
    <w:p w:rsidR="00247146" w:rsidRPr="000B17B9" w:rsidRDefault="00247146" w:rsidP="00247146">
      <w:pPr>
        <w:suppressAutoHyphen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16. После проведения переторжки закупочная Комиссия производит подведение итогов процедуры закупки в соответствии с ранее объявленными критериями и учитывает цены, полученные в ходе переторжки, при оценке и сопоставлении заявок. Заявки участников, приглашенных на переторжку, но в ней не участвовавших, учитываются при оценке и сопоставлении заявок по первоначальной цене.</w:t>
      </w:r>
    </w:p>
    <w:p w:rsidR="00247146" w:rsidRPr="000B17B9" w:rsidRDefault="00247146" w:rsidP="00832804">
      <w:pPr>
        <w:suppressAutoHyphens/>
        <w:spacing w:after="0" w:line="240" w:lineRule="auto"/>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zh-CN"/>
        </w:rPr>
        <w:t>17. При проведении процедуры открытого конкурса, запроса предложений, запроса котировок, тендера в электронной форме на электронной площадке (сайте Торговой системы) переторжка проводится в режиме реального времени в порядке, определяемом Регламентом данной электронной площадки (сайта Торговой системы).</w:t>
      </w:r>
      <w:r w:rsidR="00832804" w:rsidRPr="000B17B9">
        <w:rPr>
          <w:rFonts w:ascii="Times New Roman" w:eastAsia="Calibri" w:hAnsi="Times New Roman" w:cs="Times New Roman"/>
          <w:sz w:val="18"/>
          <w:szCs w:val="18"/>
        </w:rPr>
        <w:t xml:space="preserve"> </w:t>
      </w:r>
    </w:p>
    <w:p w:rsidR="00247146" w:rsidRPr="000B17B9" w:rsidRDefault="00247146" w:rsidP="00247146">
      <w:pPr>
        <w:widowControl w:val="0"/>
        <w:tabs>
          <w:tab w:val="left" w:pos="2265"/>
          <w:tab w:val="right" w:pos="9354"/>
        </w:tabs>
        <w:autoSpaceDE w:val="0"/>
        <w:autoSpaceDN w:val="0"/>
        <w:adjustRightInd w:val="0"/>
        <w:spacing w:after="0" w:line="240" w:lineRule="auto"/>
        <w:jc w:val="right"/>
        <w:rPr>
          <w:rFonts w:ascii="Times New Roman" w:eastAsia="Calibri" w:hAnsi="Times New Roman" w:cs="Times New Roman"/>
          <w:sz w:val="18"/>
          <w:szCs w:val="18"/>
        </w:rPr>
      </w:pPr>
      <w:r w:rsidRPr="000B17B9">
        <w:rPr>
          <w:rFonts w:ascii="Times New Roman" w:eastAsia="Calibri" w:hAnsi="Times New Roman" w:cs="Times New Roman"/>
          <w:sz w:val="18"/>
          <w:szCs w:val="18"/>
        </w:rPr>
        <w:tab/>
      </w:r>
      <w:r w:rsidRPr="000B17B9">
        <w:rPr>
          <w:rFonts w:ascii="Times New Roman" w:eastAsia="Calibri" w:hAnsi="Times New Roman" w:cs="Times New Roman"/>
          <w:sz w:val="18"/>
          <w:szCs w:val="18"/>
        </w:rPr>
        <w:br w:type="page"/>
      </w:r>
      <w:r w:rsidRPr="000B17B9">
        <w:rPr>
          <w:rFonts w:ascii="Times New Roman" w:eastAsia="Calibri" w:hAnsi="Times New Roman" w:cs="Times New Roman"/>
          <w:sz w:val="18"/>
          <w:szCs w:val="18"/>
        </w:rPr>
        <w:lastRenderedPageBreak/>
        <w:tab/>
        <w:t>Приложение № 3</w:t>
      </w:r>
    </w:p>
    <w:p w:rsidR="00247146" w:rsidRPr="000B17B9" w:rsidRDefault="00247146" w:rsidP="00247146">
      <w:pPr>
        <w:widowControl w:val="0"/>
        <w:tabs>
          <w:tab w:val="left" w:pos="1995"/>
        </w:tabs>
        <w:autoSpaceDE w:val="0"/>
        <w:autoSpaceDN w:val="0"/>
        <w:adjustRightInd w:val="0"/>
        <w:spacing w:after="0" w:line="240" w:lineRule="auto"/>
        <w:rPr>
          <w:rFonts w:ascii="Times New Roman" w:eastAsia="Calibri" w:hAnsi="Times New Roman" w:cs="Times New Roman"/>
          <w:sz w:val="18"/>
          <w:szCs w:val="18"/>
        </w:rPr>
      </w:pPr>
    </w:p>
    <w:p w:rsidR="00247146" w:rsidRPr="000B17B9" w:rsidRDefault="00247146" w:rsidP="0024714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0B17B9">
        <w:rPr>
          <w:rFonts w:ascii="Times New Roman" w:eastAsia="Calibri" w:hAnsi="Times New Roman" w:cs="Times New Roman"/>
          <w:sz w:val="18"/>
          <w:szCs w:val="18"/>
        </w:rPr>
        <w:t>ФОРМА ОТЧЕТА- ОБОСНОВАНИЯ ЗАКУПКИ</w:t>
      </w:r>
    </w:p>
    <w:p w:rsidR="00247146" w:rsidRPr="000B17B9" w:rsidRDefault="00247146" w:rsidP="0024714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0B17B9">
        <w:rPr>
          <w:rFonts w:ascii="Times New Roman" w:eastAsia="Calibri" w:hAnsi="Times New Roman" w:cs="Times New Roman"/>
          <w:sz w:val="18"/>
          <w:szCs w:val="18"/>
        </w:rPr>
        <w:t>(ОБРАЗЕЦ)</w:t>
      </w:r>
    </w:p>
    <w:p w:rsidR="00247146" w:rsidRPr="000B17B9" w:rsidRDefault="00247146" w:rsidP="00247146">
      <w:pPr>
        <w:widowControl w:val="0"/>
        <w:autoSpaceDE w:val="0"/>
        <w:autoSpaceDN w:val="0"/>
        <w:adjustRightInd w:val="0"/>
        <w:spacing w:after="0" w:line="240" w:lineRule="auto"/>
        <w:jc w:val="center"/>
        <w:rPr>
          <w:rFonts w:ascii="Times New Roman" w:eastAsia="Calibri" w:hAnsi="Times New Roman" w:cs="Times New Roman"/>
          <w:sz w:val="18"/>
          <w:szCs w:val="18"/>
        </w:rPr>
      </w:pPr>
    </w:p>
    <w:p w:rsidR="00247146" w:rsidRPr="000B17B9" w:rsidRDefault="00247146" w:rsidP="00247146">
      <w:pPr>
        <w:widowControl w:val="0"/>
        <w:autoSpaceDE w:val="0"/>
        <w:autoSpaceDN w:val="0"/>
        <w:adjustRightInd w:val="0"/>
        <w:spacing w:after="0" w:line="240" w:lineRule="auto"/>
        <w:jc w:val="center"/>
        <w:rPr>
          <w:rFonts w:ascii="Times New Roman" w:eastAsia="Calibri" w:hAnsi="Times New Roman" w:cs="Times New Roman"/>
          <w:sz w:val="18"/>
          <w:szCs w:val="18"/>
        </w:rPr>
      </w:pPr>
      <w:r w:rsidRPr="000B17B9">
        <w:rPr>
          <w:rFonts w:ascii="Times New Roman" w:eastAsia="Calibri" w:hAnsi="Times New Roman" w:cs="Times New Roman"/>
          <w:sz w:val="18"/>
          <w:szCs w:val="18"/>
        </w:rPr>
        <w:t>Отчет-обоснование закупки</w:t>
      </w:r>
    </w:p>
    <w:p w:rsidR="00247146" w:rsidRPr="000B17B9" w:rsidRDefault="00247146" w:rsidP="00247146">
      <w:pPr>
        <w:widowControl w:val="0"/>
        <w:autoSpaceDE w:val="0"/>
        <w:autoSpaceDN w:val="0"/>
        <w:adjustRightInd w:val="0"/>
        <w:spacing w:after="0" w:line="240" w:lineRule="auto"/>
        <w:rPr>
          <w:rFonts w:ascii="Times New Roman" w:eastAsia="Calibri" w:hAnsi="Times New Roman" w:cs="Times New Roman"/>
          <w:sz w:val="18"/>
          <w:szCs w:val="18"/>
        </w:rPr>
      </w:pPr>
    </w:p>
    <w:p w:rsidR="00247146" w:rsidRPr="000B17B9" w:rsidRDefault="00247146" w:rsidP="00247146">
      <w:pPr>
        <w:widowControl w:val="0"/>
        <w:autoSpaceDE w:val="0"/>
        <w:autoSpaceDN w:val="0"/>
        <w:adjustRightInd w:val="0"/>
        <w:spacing w:after="0" w:line="240" w:lineRule="auto"/>
        <w:rPr>
          <w:rFonts w:ascii="Times New Roman" w:eastAsia="Calibri" w:hAnsi="Times New Roman" w:cs="Times New Roman"/>
          <w:sz w:val="18"/>
          <w:szCs w:val="18"/>
          <w:u w:val="single"/>
        </w:rPr>
      </w:pPr>
      <w:r w:rsidRPr="000B17B9">
        <w:rPr>
          <w:rFonts w:ascii="Times New Roman" w:eastAsia="Calibri" w:hAnsi="Times New Roman" w:cs="Times New Roman"/>
          <w:sz w:val="18"/>
          <w:szCs w:val="18"/>
          <w:u w:val="single"/>
        </w:rPr>
        <w:t>Заказчик: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03"/>
        <w:gridCol w:w="4785"/>
      </w:tblGrid>
      <w:tr w:rsidR="00247146" w:rsidRPr="000B17B9" w:rsidTr="00900831">
        <w:tc>
          <w:tcPr>
            <w:tcW w:w="5103"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r w:rsidRPr="000B17B9">
              <w:rPr>
                <w:rFonts w:ascii="Times New Roman" w:eastAsia="Calibri" w:hAnsi="Times New Roman" w:cs="Times New Roman"/>
                <w:bCs/>
                <w:i/>
                <w:sz w:val="18"/>
                <w:szCs w:val="18"/>
              </w:rPr>
              <w:t>Наименование учреждения</w:t>
            </w:r>
          </w:p>
        </w:tc>
        <w:tc>
          <w:tcPr>
            <w:tcW w:w="4785"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p>
        </w:tc>
      </w:tr>
      <w:tr w:rsidR="00247146" w:rsidRPr="000B17B9" w:rsidTr="00900831">
        <w:tc>
          <w:tcPr>
            <w:tcW w:w="5103"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r w:rsidRPr="000B17B9">
              <w:rPr>
                <w:rFonts w:ascii="Times New Roman" w:eastAsia="Calibri" w:hAnsi="Times New Roman" w:cs="Times New Roman"/>
                <w:bCs/>
                <w:i/>
                <w:sz w:val="18"/>
                <w:szCs w:val="18"/>
              </w:rPr>
              <w:t>Место нахождения</w:t>
            </w:r>
          </w:p>
        </w:tc>
        <w:tc>
          <w:tcPr>
            <w:tcW w:w="4785"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p>
        </w:tc>
      </w:tr>
      <w:tr w:rsidR="00247146" w:rsidRPr="000B17B9" w:rsidTr="00900831">
        <w:tc>
          <w:tcPr>
            <w:tcW w:w="5103"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r w:rsidRPr="000B17B9">
              <w:rPr>
                <w:rFonts w:ascii="Times New Roman" w:eastAsia="Calibri" w:hAnsi="Times New Roman" w:cs="Times New Roman"/>
                <w:bCs/>
                <w:i/>
                <w:sz w:val="18"/>
                <w:szCs w:val="18"/>
              </w:rPr>
              <w:t>Почтовый адрес</w:t>
            </w:r>
          </w:p>
        </w:tc>
        <w:tc>
          <w:tcPr>
            <w:tcW w:w="4785"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p>
        </w:tc>
      </w:tr>
      <w:tr w:rsidR="00247146" w:rsidRPr="000B17B9" w:rsidTr="00900831">
        <w:tc>
          <w:tcPr>
            <w:tcW w:w="5103"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r w:rsidRPr="000B17B9">
              <w:rPr>
                <w:rFonts w:ascii="Times New Roman" w:eastAsia="Calibri" w:hAnsi="Times New Roman" w:cs="Times New Roman"/>
                <w:bCs/>
                <w:i/>
                <w:sz w:val="18"/>
                <w:szCs w:val="18"/>
              </w:rPr>
              <w:t>Адрес электронной почты</w:t>
            </w:r>
          </w:p>
        </w:tc>
        <w:tc>
          <w:tcPr>
            <w:tcW w:w="4785"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p>
        </w:tc>
      </w:tr>
      <w:tr w:rsidR="00247146" w:rsidRPr="000B17B9" w:rsidTr="00900831">
        <w:tc>
          <w:tcPr>
            <w:tcW w:w="5103"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r w:rsidRPr="000B17B9">
              <w:rPr>
                <w:rFonts w:ascii="Times New Roman" w:eastAsia="Calibri" w:hAnsi="Times New Roman" w:cs="Times New Roman"/>
                <w:bCs/>
                <w:i/>
                <w:sz w:val="18"/>
                <w:szCs w:val="18"/>
              </w:rPr>
              <w:t>Номер контактного телефона</w:t>
            </w:r>
          </w:p>
        </w:tc>
        <w:tc>
          <w:tcPr>
            <w:tcW w:w="4785"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p>
        </w:tc>
      </w:tr>
      <w:tr w:rsidR="00247146" w:rsidRPr="000B17B9" w:rsidTr="00900831">
        <w:tc>
          <w:tcPr>
            <w:tcW w:w="5103"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r w:rsidRPr="000B17B9">
              <w:rPr>
                <w:rFonts w:ascii="Times New Roman" w:eastAsia="Calibri" w:hAnsi="Times New Roman" w:cs="Times New Roman"/>
                <w:bCs/>
                <w:i/>
                <w:sz w:val="18"/>
                <w:szCs w:val="18"/>
              </w:rPr>
              <w:t>Ответственное должностное лицо заказчика</w:t>
            </w:r>
          </w:p>
        </w:tc>
        <w:tc>
          <w:tcPr>
            <w:tcW w:w="4785"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p>
        </w:tc>
      </w:tr>
    </w:tbl>
    <w:p w:rsidR="00247146" w:rsidRPr="000B17B9" w:rsidRDefault="00247146" w:rsidP="00247146">
      <w:pPr>
        <w:widowControl w:val="0"/>
        <w:autoSpaceDE w:val="0"/>
        <w:autoSpaceDN w:val="0"/>
        <w:adjustRightInd w:val="0"/>
        <w:spacing w:after="0" w:line="240" w:lineRule="auto"/>
        <w:rPr>
          <w:rFonts w:ascii="Times New Roman" w:eastAsia="Calibri" w:hAnsi="Times New Roman" w:cs="Times New Roman"/>
          <w:sz w:val="18"/>
          <w:szCs w:val="18"/>
        </w:rPr>
      </w:pPr>
    </w:p>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sz w:val="18"/>
          <w:szCs w:val="18"/>
          <w:u w:val="single"/>
        </w:rPr>
      </w:pPr>
      <w:r w:rsidRPr="000B17B9">
        <w:rPr>
          <w:rFonts w:ascii="Times New Roman" w:eastAsia="Calibri" w:hAnsi="Times New Roman" w:cs="Times New Roman"/>
          <w:bCs/>
          <w:sz w:val="18"/>
          <w:szCs w:val="18"/>
          <w:u w:val="single"/>
        </w:rPr>
        <w:t>Существенные условия договора:</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70"/>
        <w:gridCol w:w="5918"/>
      </w:tblGrid>
      <w:tr w:rsidR="00247146" w:rsidRPr="000B17B9" w:rsidTr="00900831">
        <w:trPr>
          <w:trHeight w:val="521"/>
        </w:trPr>
        <w:tc>
          <w:tcPr>
            <w:tcW w:w="3970"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r w:rsidRPr="000B17B9">
              <w:rPr>
                <w:rFonts w:ascii="Times New Roman" w:eastAsia="Calibri" w:hAnsi="Times New Roman" w:cs="Times New Roman"/>
                <w:bCs/>
                <w:i/>
                <w:sz w:val="18"/>
                <w:szCs w:val="18"/>
              </w:rPr>
              <w:t xml:space="preserve">Предмет договора </w:t>
            </w:r>
          </w:p>
        </w:tc>
        <w:tc>
          <w:tcPr>
            <w:tcW w:w="5918"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sz w:val="18"/>
                <w:szCs w:val="18"/>
              </w:rPr>
            </w:pPr>
          </w:p>
        </w:tc>
      </w:tr>
      <w:tr w:rsidR="00247146" w:rsidRPr="000B17B9" w:rsidTr="00900831">
        <w:trPr>
          <w:trHeight w:val="843"/>
        </w:trPr>
        <w:tc>
          <w:tcPr>
            <w:tcW w:w="3970"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r w:rsidRPr="000B17B9">
              <w:rPr>
                <w:rFonts w:ascii="Times New Roman" w:eastAsia="Calibri" w:hAnsi="Times New Roman" w:cs="Times New Roman"/>
                <w:bCs/>
                <w:i/>
                <w:sz w:val="18"/>
                <w:szCs w:val="18"/>
              </w:rPr>
              <w:t>Способ закупки:</w:t>
            </w:r>
          </w:p>
        </w:tc>
        <w:tc>
          <w:tcPr>
            <w:tcW w:w="5918" w:type="dxa"/>
          </w:tcPr>
          <w:p w:rsidR="00247146" w:rsidRPr="000B17B9" w:rsidRDefault="00247146" w:rsidP="00247146">
            <w:pPr>
              <w:widowControl w:val="0"/>
              <w:autoSpaceDE w:val="0"/>
              <w:autoSpaceDN w:val="0"/>
              <w:adjustRightInd w:val="0"/>
              <w:spacing w:after="0" w:line="240" w:lineRule="auto"/>
              <w:jc w:val="both"/>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Закупка у единственного поставщика(исполнителя, подрядчика)</w:t>
            </w:r>
          </w:p>
        </w:tc>
      </w:tr>
      <w:tr w:rsidR="00247146" w:rsidRPr="000B17B9" w:rsidTr="00900831">
        <w:trPr>
          <w:trHeight w:val="923"/>
        </w:trPr>
        <w:tc>
          <w:tcPr>
            <w:tcW w:w="3970"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i/>
                <w:sz w:val="18"/>
                <w:szCs w:val="18"/>
              </w:rPr>
            </w:pPr>
            <w:r w:rsidRPr="000B17B9">
              <w:rPr>
                <w:rFonts w:ascii="Times New Roman" w:eastAsia="Calibri" w:hAnsi="Times New Roman" w:cs="Times New Roman"/>
                <w:bCs/>
                <w:i/>
                <w:sz w:val="18"/>
                <w:szCs w:val="18"/>
              </w:rPr>
              <w:t>Цена заключаемого договора (тыс. руб.)</w:t>
            </w:r>
          </w:p>
        </w:tc>
        <w:tc>
          <w:tcPr>
            <w:tcW w:w="5918" w:type="dxa"/>
          </w:tcPr>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bCs/>
                <w:sz w:val="18"/>
                <w:szCs w:val="18"/>
              </w:rPr>
            </w:pPr>
          </w:p>
        </w:tc>
      </w:tr>
    </w:tbl>
    <w:p w:rsidR="00247146" w:rsidRPr="000B17B9" w:rsidRDefault="00247146" w:rsidP="00247146">
      <w:pPr>
        <w:spacing w:after="0" w:line="240" w:lineRule="auto"/>
        <w:rPr>
          <w:rFonts w:ascii="Times New Roman" w:eastAsia="Calibri" w:hAnsi="Times New Roman" w:cs="Times New Roman"/>
          <w:sz w:val="18"/>
          <w:szCs w:val="18"/>
          <w:u w:val="single"/>
        </w:rPr>
      </w:pPr>
    </w:p>
    <w:p w:rsidR="00247146" w:rsidRPr="000B17B9" w:rsidRDefault="00247146" w:rsidP="00247146">
      <w:pPr>
        <w:spacing w:after="0" w:line="240" w:lineRule="auto"/>
        <w:rPr>
          <w:rFonts w:ascii="Times New Roman" w:eastAsia="Calibri" w:hAnsi="Times New Roman" w:cs="Times New Roman"/>
          <w:sz w:val="18"/>
          <w:szCs w:val="18"/>
          <w:u w:val="single"/>
        </w:rPr>
      </w:pPr>
      <w:r w:rsidRPr="000B17B9">
        <w:rPr>
          <w:rFonts w:ascii="Times New Roman" w:eastAsia="Calibri" w:hAnsi="Times New Roman" w:cs="Times New Roman"/>
          <w:sz w:val="18"/>
          <w:szCs w:val="18"/>
          <w:u w:val="single"/>
        </w:rPr>
        <w:t>Коммерческие предложения, представленные поставщиками для участия в закупке:</w:t>
      </w:r>
    </w:p>
    <w:tbl>
      <w:tblPr>
        <w:tblW w:w="9802" w:type="dxa"/>
        <w:tblInd w:w="-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
        <w:gridCol w:w="2601"/>
        <w:gridCol w:w="3121"/>
        <w:gridCol w:w="3633"/>
      </w:tblGrid>
      <w:tr w:rsidR="00247146" w:rsidRPr="000B17B9" w:rsidTr="00900831">
        <w:tc>
          <w:tcPr>
            <w:tcW w:w="236" w:type="dxa"/>
            <w:shd w:val="clear" w:color="auto" w:fill="auto"/>
          </w:tcPr>
          <w:p w:rsidR="00247146" w:rsidRPr="000B17B9" w:rsidRDefault="00247146" w:rsidP="00247146">
            <w:pPr>
              <w:spacing w:after="0" w:line="240" w:lineRule="auto"/>
              <w:jc w:val="center"/>
              <w:rPr>
                <w:rFonts w:ascii="Times New Roman" w:eastAsia="Calibri" w:hAnsi="Times New Roman" w:cs="Times New Roman"/>
                <w:i/>
                <w:sz w:val="18"/>
                <w:szCs w:val="18"/>
              </w:rPr>
            </w:pPr>
            <w:r w:rsidRPr="000B17B9">
              <w:rPr>
                <w:rFonts w:ascii="Times New Roman" w:eastAsia="Calibri" w:hAnsi="Times New Roman" w:cs="Times New Roman"/>
                <w:i/>
                <w:sz w:val="18"/>
                <w:szCs w:val="18"/>
              </w:rPr>
              <w:t>№ п/п</w:t>
            </w:r>
          </w:p>
        </w:tc>
        <w:tc>
          <w:tcPr>
            <w:tcW w:w="2650" w:type="dxa"/>
            <w:shd w:val="clear" w:color="auto" w:fill="auto"/>
          </w:tcPr>
          <w:p w:rsidR="00247146" w:rsidRPr="000B17B9" w:rsidRDefault="00247146" w:rsidP="00247146">
            <w:pPr>
              <w:spacing w:after="0" w:line="240" w:lineRule="auto"/>
              <w:jc w:val="center"/>
              <w:rPr>
                <w:rFonts w:ascii="Times New Roman" w:eastAsia="Calibri" w:hAnsi="Times New Roman" w:cs="Times New Roman"/>
                <w:i/>
                <w:sz w:val="18"/>
                <w:szCs w:val="18"/>
              </w:rPr>
            </w:pPr>
            <w:r w:rsidRPr="000B17B9">
              <w:rPr>
                <w:rFonts w:ascii="Times New Roman" w:eastAsia="Calibri" w:hAnsi="Times New Roman" w:cs="Times New Roman"/>
                <w:i/>
                <w:sz w:val="18"/>
                <w:szCs w:val="18"/>
              </w:rPr>
              <w:t>Дата и номер</w:t>
            </w:r>
          </w:p>
          <w:p w:rsidR="00247146" w:rsidRPr="000B17B9" w:rsidRDefault="00247146" w:rsidP="00247146">
            <w:pPr>
              <w:spacing w:after="0" w:line="240" w:lineRule="auto"/>
              <w:jc w:val="center"/>
              <w:rPr>
                <w:rFonts w:ascii="Times New Roman" w:eastAsia="Calibri" w:hAnsi="Times New Roman" w:cs="Times New Roman"/>
                <w:i/>
                <w:sz w:val="18"/>
                <w:szCs w:val="18"/>
              </w:rPr>
            </w:pPr>
            <w:r w:rsidRPr="000B17B9">
              <w:rPr>
                <w:rFonts w:ascii="Times New Roman" w:eastAsia="Calibri" w:hAnsi="Times New Roman" w:cs="Times New Roman"/>
                <w:i/>
                <w:sz w:val="18"/>
                <w:szCs w:val="18"/>
              </w:rPr>
              <w:t xml:space="preserve"> регистрации коммерческого предложения</w:t>
            </w:r>
          </w:p>
        </w:tc>
        <w:tc>
          <w:tcPr>
            <w:tcW w:w="3192" w:type="dxa"/>
            <w:shd w:val="clear" w:color="auto" w:fill="auto"/>
          </w:tcPr>
          <w:p w:rsidR="00247146" w:rsidRPr="000B17B9" w:rsidRDefault="00247146" w:rsidP="00247146">
            <w:pPr>
              <w:spacing w:after="0" w:line="240" w:lineRule="auto"/>
              <w:jc w:val="center"/>
              <w:rPr>
                <w:rFonts w:ascii="Times New Roman" w:eastAsia="Calibri" w:hAnsi="Times New Roman" w:cs="Times New Roman"/>
                <w:i/>
                <w:sz w:val="18"/>
                <w:szCs w:val="18"/>
              </w:rPr>
            </w:pPr>
            <w:r w:rsidRPr="000B17B9">
              <w:rPr>
                <w:rFonts w:ascii="Times New Roman" w:eastAsia="Calibri" w:hAnsi="Times New Roman" w:cs="Times New Roman"/>
                <w:i/>
                <w:sz w:val="18"/>
                <w:szCs w:val="18"/>
              </w:rPr>
              <w:t>Наименование поставщика</w:t>
            </w:r>
          </w:p>
        </w:tc>
        <w:tc>
          <w:tcPr>
            <w:tcW w:w="3724" w:type="dxa"/>
            <w:shd w:val="clear" w:color="auto" w:fill="auto"/>
          </w:tcPr>
          <w:p w:rsidR="00247146" w:rsidRPr="000B17B9" w:rsidRDefault="00247146" w:rsidP="00247146">
            <w:pPr>
              <w:spacing w:after="0" w:line="240" w:lineRule="auto"/>
              <w:jc w:val="center"/>
              <w:rPr>
                <w:rFonts w:ascii="Times New Roman" w:eastAsia="Calibri" w:hAnsi="Times New Roman" w:cs="Times New Roman"/>
                <w:i/>
                <w:sz w:val="18"/>
                <w:szCs w:val="18"/>
              </w:rPr>
            </w:pPr>
            <w:r w:rsidRPr="000B17B9">
              <w:rPr>
                <w:rFonts w:ascii="Times New Roman" w:eastAsia="Calibri" w:hAnsi="Times New Roman" w:cs="Times New Roman"/>
                <w:i/>
                <w:sz w:val="18"/>
                <w:szCs w:val="18"/>
              </w:rPr>
              <w:t>Цена и иные существенные условия исполнения договора, предлагаемые поставщиком.</w:t>
            </w:r>
          </w:p>
        </w:tc>
      </w:tr>
      <w:tr w:rsidR="00247146" w:rsidRPr="000B17B9" w:rsidTr="00900831">
        <w:tc>
          <w:tcPr>
            <w:tcW w:w="236"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1.</w:t>
            </w:r>
          </w:p>
        </w:tc>
        <w:tc>
          <w:tcPr>
            <w:tcW w:w="2650"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u w:val="single"/>
              </w:rPr>
            </w:pPr>
          </w:p>
        </w:tc>
        <w:tc>
          <w:tcPr>
            <w:tcW w:w="3192"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u w:val="single"/>
              </w:rPr>
            </w:pPr>
          </w:p>
        </w:tc>
        <w:tc>
          <w:tcPr>
            <w:tcW w:w="3724"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u w:val="single"/>
              </w:rPr>
            </w:pPr>
          </w:p>
        </w:tc>
      </w:tr>
      <w:tr w:rsidR="00247146" w:rsidRPr="000B17B9" w:rsidTr="00900831">
        <w:tblPrEx>
          <w:tblLook w:val="0000" w:firstRow="0" w:lastRow="0" w:firstColumn="0" w:lastColumn="0" w:noHBand="0" w:noVBand="0"/>
        </w:tblPrEx>
        <w:trPr>
          <w:trHeight w:val="465"/>
        </w:trPr>
        <w:tc>
          <w:tcPr>
            <w:tcW w:w="236"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2.</w:t>
            </w:r>
          </w:p>
        </w:tc>
        <w:tc>
          <w:tcPr>
            <w:tcW w:w="2650"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u w:val="single"/>
              </w:rPr>
            </w:pPr>
          </w:p>
        </w:tc>
        <w:tc>
          <w:tcPr>
            <w:tcW w:w="3192"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u w:val="single"/>
              </w:rPr>
            </w:pPr>
          </w:p>
        </w:tc>
        <w:tc>
          <w:tcPr>
            <w:tcW w:w="3724"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u w:val="single"/>
              </w:rPr>
            </w:pPr>
          </w:p>
        </w:tc>
      </w:tr>
      <w:tr w:rsidR="00247146" w:rsidRPr="000B17B9" w:rsidTr="00900831">
        <w:tblPrEx>
          <w:tblLook w:val="0000" w:firstRow="0" w:lastRow="0" w:firstColumn="0" w:lastColumn="0" w:noHBand="0" w:noVBand="0"/>
        </w:tblPrEx>
        <w:trPr>
          <w:trHeight w:val="501"/>
        </w:trPr>
        <w:tc>
          <w:tcPr>
            <w:tcW w:w="236"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3.</w:t>
            </w:r>
          </w:p>
        </w:tc>
        <w:tc>
          <w:tcPr>
            <w:tcW w:w="2650"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u w:val="single"/>
              </w:rPr>
            </w:pPr>
          </w:p>
        </w:tc>
        <w:tc>
          <w:tcPr>
            <w:tcW w:w="3192"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u w:val="single"/>
              </w:rPr>
            </w:pPr>
          </w:p>
        </w:tc>
        <w:tc>
          <w:tcPr>
            <w:tcW w:w="3724" w:type="dxa"/>
            <w:shd w:val="clear" w:color="auto" w:fill="auto"/>
          </w:tcPr>
          <w:p w:rsidR="00247146" w:rsidRPr="000B17B9" w:rsidRDefault="00247146" w:rsidP="00247146">
            <w:pPr>
              <w:spacing w:after="0" w:line="240" w:lineRule="auto"/>
              <w:rPr>
                <w:rFonts w:ascii="Times New Roman" w:eastAsia="Calibri" w:hAnsi="Times New Roman" w:cs="Times New Roman"/>
                <w:sz w:val="18"/>
                <w:szCs w:val="18"/>
                <w:u w:val="single"/>
              </w:rPr>
            </w:pPr>
          </w:p>
        </w:tc>
      </w:tr>
    </w:tbl>
    <w:p w:rsidR="00247146" w:rsidRPr="000B17B9" w:rsidRDefault="00247146" w:rsidP="00247146">
      <w:pPr>
        <w:spacing w:after="0" w:line="240" w:lineRule="auto"/>
        <w:jc w:val="both"/>
        <w:rPr>
          <w:rFonts w:ascii="Times New Roman" w:eastAsia="Calibri" w:hAnsi="Times New Roman" w:cs="Times New Roman"/>
          <w:i/>
          <w:sz w:val="18"/>
          <w:szCs w:val="18"/>
        </w:rPr>
      </w:pPr>
    </w:p>
    <w:p w:rsidR="00247146" w:rsidRPr="000B17B9" w:rsidRDefault="00247146" w:rsidP="00247146">
      <w:pPr>
        <w:spacing w:after="0" w:line="240" w:lineRule="auto"/>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Сравнив коммерческие предложения, Заказчиком было принято решение заключить договор с поставщиком _______________ </w:t>
      </w:r>
      <w:r w:rsidRPr="000B17B9">
        <w:rPr>
          <w:rFonts w:ascii="Times New Roman" w:eastAsia="Calibri" w:hAnsi="Times New Roman" w:cs="Times New Roman"/>
          <w:i/>
          <w:sz w:val="18"/>
          <w:szCs w:val="18"/>
        </w:rPr>
        <w:t>(указать наименование поставщика)</w:t>
      </w:r>
      <w:r w:rsidRPr="000B17B9">
        <w:rPr>
          <w:rFonts w:ascii="Times New Roman" w:eastAsia="Calibri" w:hAnsi="Times New Roman" w:cs="Times New Roman"/>
          <w:sz w:val="18"/>
          <w:szCs w:val="18"/>
        </w:rPr>
        <w:t xml:space="preserve"> с ценой договора _________________ </w:t>
      </w:r>
      <w:r w:rsidRPr="000B17B9">
        <w:rPr>
          <w:rFonts w:ascii="Times New Roman" w:eastAsia="Calibri" w:hAnsi="Times New Roman" w:cs="Times New Roman"/>
          <w:i/>
          <w:sz w:val="18"/>
          <w:szCs w:val="18"/>
        </w:rPr>
        <w:t>(указать цену заключаемого договора),</w:t>
      </w:r>
      <w:r w:rsidRPr="000B17B9">
        <w:rPr>
          <w:rFonts w:ascii="Times New Roman" w:eastAsia="Calibri" w:hAnsi="Times New Roman" w:cs="Times New Roman"/>
          <w:sz w:val="18"/>
          <w:szCs w:val="18"/>
        </w:rPr>
        <w:t xml:space="preserve"> предложившего лучшие условия исполнения договора в коммерческом предложении, представленном Заказчику.</w:t>
      </w:r>
    </w:p>
    <w:p w:rsidR="00247146" w:rsidRPr="000B17B9" w:rsidRDefault="00247146" w:rsidP="0024714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_________________________(_____________________________)</w:t>
      </w:r>
    </w:p>
    <w:p w:rsidR="00247146" w:rsidRPr="000B17B9" w:rsidRDefault="00247146" w:rsidP="00247146">
      <w:pPr>
        <w:widowControl w:val="0"/>
        <w:tabs>
          <w:tab w:val="left" w:pos="3990"/>
        </w:tabs>
        <w:autoSpaceDE w:val="0"/>
        <w:autoSpaceDN w:val="0"/>
        <w:adjustRightInd w:val="0"/>
        <w:spacing w:after="0" w:line="240" w:lineRule="auto"/>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 xml:space="preserve">                          (подпись)                           (Ф.И.О. ответственного должностного лица*)</w:t>
      </w:r>
    </w:p>
    <w:p w:rsidR="00247146" w:rsidRPr="000B17B9" w:rsidRDefault="00247146" w:rsidP="00247146">
      <w:pPr>
        <w:tabs>
          <w:tab w:val="left" w:pos="7500"/>
        </w:tabs>
        <w:spacing w:after="0" w:line="240" w:lineRule="auto"/>
        <w:rPr>
          <w:rFonts w:ascii="Times New Roman" w:eastAsia="Calibri" w:hAnsi="Times New Roman" w:cs="Times New Roman"/>
          <w:sz w:val="18"/>
          <w:szCs w:val="18"/>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«____» ___________ 201_ г.</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Лицо, ответственное за подготовку и формирование отчета – обоснования закупки, сбор и регистрацию коммерческих предложений, определяется решением руководителя Заказчика.</w:t>
      </w:r>
    </w:p>
    <w:p w:rsidR="00247146" w:rsidRPr="000B17B9" w:rsidRDefault="00247146" w:rsidP="00247146">
      <w:pPr>
        <w:tabs>
          <w:tab w:val="left" w:pos="3286"/>
          <w:tab w:val="right" w:pos="9354"/>
        </w:tabs>
        <w:spacing w:after="0" w:line="240" w:lineRule="auto"/>
        <w:outlineLvl w:val="2"/>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br w:type="page"/>
      </w:r>
      <w:r w:rsidRPr="000B17B9">
        <w:rPr>
          <w:rFonts w:ascii="Times New Roman" w:eastAsia="Times New Roman" w:hAnsi="Times New Roman" w:cs="Times New Roman"/>
          <w:bCs/>
          <w:sz w:val="18"/>
          <w:szCs w:val="18"/>
          <w:lang w:eastAsia="ru-RU"/>
        </w:rPr>
        <w:lastRenderedPageBreak/>
        <w:tab/>
      </w:r>
      <w:r w:rsidRPr="000B17B9">
        <w:rPr>
          <w:rFonts w:ascii="Times New Roman" w:eastAsia="Times New Roman" w:hAnsi="Times New Roman" w:cs="Times New Roman"/>
          <w:bCs/>
          <w:sz w:val="18"/>
          <w:szCs w:val="18"/>
          <w:lang w:eastAsia="ru-RU"/>
        </w:rPr>
        <w:tab/>
        <w:t>Приложение № 4</w:t>
      </w:r>
    </w:p>
    <w:p w:rsidR="00247146" w:rsidRPr="000B17B9" w:rsidRDefault="00247146" w:rsidP="00247146">
      <w:pPr>
        <w:spacing w:after="0" w:line="240" w:lineRule="auto"/>
        <w:jc w:val="right"/>
        <w:outlineLvl w:val="2"/>
        <w:rPr>
          <w:rFonts w:ascii="Times New Roman" w:eastAsia="Times New Roman" w:hAnsi="Times New Roman" w:cs="Times New Roman"/>
          <w:bCs/>
          <w:sz w:val="18"/>
          <w:szCs w:val="18"/>
          <w:lang w:eastAsia="ru-RU"/>
        </w:rPr>
      </w:pPr>
    </w:p>
    <w:p w:rsidR="00247146" w:rsidRPr="000B17B9" w:rsidRDefault="00247146" w:rsidP="00247146">
      <w:pPr>
        <w:spacing w:after="0" w:line="240" w:lineRule="auto"/>
        <w:jc w:val="center"/>
        <w:outlineLvl w:val="2"/>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ФОРМА АКТА ОБ ИСПОЛНЕНИИ ОБЯЗАТЕЛЬСТВ</w:t>
      </w:r>
    </w:p>
    <w:p w:rsidR="00247146" w:rsidRPr="000B17B9" w:rsidRDefault="00247146" w:rsidP="00247146">
      <w:pPr>
        <w:spacing w:after="0" w:line="240" w:lineRule="auto"/>
        <w:jc w:val="center"/>
        <w:outlineLvl w:val="2"/>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ПО ДОГОВОРУ (ОБРАЗЕЦ)</w:t>
      </w:r>
    </w:p>
    <w:p w:rsidR="00247146" w:rsidRPr="000B17B9" w:rsidRDefault="00247146" w:rsidP="00247146">
      <w:pPr>
        <w:spacing w:after="0" w:line="240" w:lineRule="auto"/>
        <w:outlineLvl w:val="2"/>
        <w:rPr>
          <w:rFonts w:ascii="Times New Roman" w:eastAsia="Times New Roman" w:hAnsi="Times New Roman" w:cs="Times New Roman"/>
          <w:bCs/>
          <w:sz w:val="18"/>
          <w:szCs w:val="18"/>
          <w:lang w:eastAsia="ru-RU"/>
        </w:rPr>
      </w:pPr>
    </w:p>
    <w:p w:rsidR="00247146" w:rsidRPr="000B17B9" w:rsidRDefault="00247146" w:rsidP="00247146">
      <w:pPr>
        <w:spacing w:after="0" w:line="240" w:lineRule="auto"/>
        <w:jc w:val="center"/>
        <w:outlineLvl w:val="2"/>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Акт</w:t>
      </w:r>
    </w:p>
    <w:p w:rsidR="00247146" w:rsidRPr="000B17B9" w:rsidRDefault="00247146" w:rsidP="00247146">
      <w:pPr>
        <w:spacing w:after="0" w:line="240" w:lineRule="auto"/>
        <w:jc w:val="center"/>
        <w:outlineLvl w:val="2"/>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об исполнении обязательств по договору</w:t>
      </w:r>
    </w:p>
    <w:p w:rsidR="00247146" w:rsidRPr="000B17B9" w:rsidRDefault="00247146" w:rsidP="00247146">
      <w:pPr>
        <w:tabs>
          <w:tab w:val="left" w:pos="709"/>
        </w:tabs>
        <w:suppressAutoHyphens/>
        <w:overflowPunct w:val="0"/>
        <w:autoSpaceDN w:val="0"/>
        <w:spacing w:after="0" w:line="240" w:lineRule="auto"/>
        <w:textAlignment w:val="baseline"/>
        <w:rPr>
          <w:rFonts w:ascii="Times New Roman" w:eastAsia="Times New Roman" w:hAnsi="Times New Roman" w:cs="Times New Roman"/>
          <w:kern w:val="3"/>
          <w:sz w:val="18"/>
          <w:szCs w:val="18"/>
          <w:lang w:eastAsia="ru-RU"/>
        </w:rPr>
      </w:pPr>
    </w:p>
    <w:p w:rsidR="00247146" w:rsidRPr="000B17B9" w:rsidRDefault="00247146" w:rsidP="00247146">
      <w:pPr>
        <w:tabs>
          <w:tab w:val="left" w:pos="7470"/>
        </w:tabs>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«__» __________ 201_ г.                                                                                                      г. ___________</w:t>
      </w:r>
    </w:p>
    <w:p w:rsidR="00247146" w:rsidRPr="000B17B9" w:rsidRDefault="00247146" w:rsidP="00247146">
      <w:pPr>
        <w:tabs>
          <w:tab w:val="left" w:pos="7470"/>
        </w:tabs>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Calibri" w:hAnsi="Times New Roman" w:cs="Times New Roman"/>
          <w:sz w:val="18"/>
          <w:szCs w:val="18"/>
        </w:rPr>
        <w:t xml:space="preserve">Муниципальное бюджетное учреждение культуры ____________________, в лице ____________, действующего на основании Устава, именуемое в дальнейшем «Заказчик», с одной стороны, и ____________, в лице ____________, действующего на основании ____________, именуемое в дальнейшем «Исполнитель» («Подрядчик», «Поставщик»), с другой стороны, в дальнейшем именуемые «Стороны», </w:t>
      </w:r>
      <w:r w:rsidRPr="000B17B9">
        <w:rPr>
          <w:rFonts w:ascii="Times New Roman" w:eastAsia="Times New Roman" w:hAnsi="Times New Roman" w:cs="Times New Roman"/>
          <w:sz w:val="18"/>
          <w:szCs w:val="18"/>
          <w:lang w:eastAsia="ru-RU"/>
        </w:rPr>
        <w:t>составили настоящий акт о нижеследующем:</w:t>
      </w:r>
    </w:p>
    <w:p w:rsidR="00247146" w:rsidRPr="000B17B9" w:rsidRDefault="00247146" w:rsidP="00247146">
      <w:pPr>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В соответствии с Договором №__ от «___» ___________201_ г. Исполнитель (Поставщик, Подрядчик) выполнил свои обязательства по договору в полном объеме.</w:t>
      </w:r>
    </w:p>
    <w:p w:rsidR="00247146" w:rsidRPr="000B17B9" w:rsidRDefault="00247146" w:rsidP="00247146">
      <w:pPr>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Объем и качество поставленной продукции (выполненных работ, оказанных услуг) соответствует требованиям Заказчика. Претензий по качеству у Заказчика к Исполнителю (Поставщику, Подрядчику) не имеется.</w:t>
      </w:r>
    </w:p>
    <w:p w:rsidR="00247146" w:rsidRPr="000B17B9" w:rsidRDefault="00247146" w:rsidP="00247146">
      <w:pPr>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Общая стоимость поставленной продукции (выполненных работ, оказанных услуг) по Договору составляет ____________ (___________) рублей.</w:t>
      </w:r>
    </w:p>
    <w:p w:rsidR="00247146" w:rsidRPr="000B17B9" w:rsidRDefault="00247146" w:rsidP="00247146">
      <w:pPr>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Заказчик полностью исполнил свои обязательства по оплате поставленной продукции (выполненных работ, оказанных услуг).</w:t>
      </w:r>
    </w:p>
    <w:p w:rsidR="00247146" w:rsidRPr="000B17B9" w:rsidRDefault="00247146" w:rsidP="00247146">
      <w:pPr>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Настоящий акт является неотъемлемой частью договора №__ от «___» ___________201_ г.</w:t>
      </w:r>
    </w:p>
    <w:p w:rsidR="00247146" w:rsidRPr="000B17B9" w:rsidRDefault="00247146" w:rsidP="00247146">
      <w:pPr>
        <w:spacing w:after="0" w:line="240" w:lineRule="auto"/>
        <w:contextualSpacing/>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Настоящий акт составлен в двух аутентичных экземплярах, по одному для каждой Стороны, имеющих одинаковую юридическую силу.</w:t>
      </w:r>
    </w:p>
    <w:p w:rsidR="00247146" w:rsidRPr="000B17B9" w:rsidRDefault="00247146" w:rsidP="00247146">
      <w:pPr>
        <w:tabs>
          <w:tab w:val="decimal" w:pos="288"/>
          <w:tab w:val="decimal" w:pos="1152"/>
        </w:tabs>
        <w:spacing w:after="0" w:line="240" w:lineRule="auto"/>
        <w:jc w:val="both"/>
        <w:rPr>
          <w:rFonts w:ascii="Times New Roman" w:eastAsia="Calibri" w:hAnsi="Times New Roman" w:cs="Times New Roman"/>
          <w:sz w:val="18"/>
          <w:szCs w:val="18"/>
        </w:rPr>
      </w:pPr>
    </w:p>
    <w:p w:rsidR="00247146" w:rsidRPr="000B17B9" w:rsidRDefault="00247146" w:rsidP="00247146">
      <w:pPr>
        <w:tabs>
          <w:tab w:val="decimal" w:pos="288"/>
          <w:tab w:val="decimal" w:pos="1152"/>
        </w:tabs>
        <w:spacing w:after="0" w:line="240" w:lineRule="auto"/>
        <w:jc w:val="center"/>
        <w:rPr>
          <w:rFonts w:ascii="Times New Roman" w:eastAsia="Calibri" w:hAnsi="Times New Roman" w:cs="Times New Roman"/>
          <w:sz w:val="18"/>
          <w:szCs w:val="18"/>
        </w:rPr>
      </w:pPr>
    </w:p>
    <w:p w:rsidR="00247146" w:rsidRPr="000B17B9" w:rsidRDefault="00247146" w:rsidP="00247146">
      <w:pPr>
        <w:tabs>
          <w:tab w:val="left" w:pos="709"/>
        </w:tabs>
        <w:suppressAutoHyphens/>
        <w:overflowPunct w:val="0"/>
        <w:autoSpaceDN w:val="0"/>
        <w:spacing w:after="0" w:line="240" w:lineRule="auto"/>
        <w:jc w:val="center"/>
        <w:textAlignment w:val="baseline"/>
        <w:rPr>
          <w:rFonts w:ascii="Times New Roman" w:eastAsia="Times New Roman" w:hAnsi="Times New Roman" w:cs="Times New Roman"/>
          <w:kern w:val="3"/>
          <w:sz w:val="18"/>
          <w:szCs w:val="18"/>
          <w:lang w:eastAsia="ru-RU"/>
        </w:rPr>
      </w:pPr>
      <w:r w:rsidRPr="000B17B9">
        <w:rPr>
          <w:rFonts w:ascii="Times New Roman" w:eastAsia="Times New Roman" w:hAnsi="Times New Roman" w:cs="Times New Roman"/>
          <w:kern w:val="3"/>
          <w:sz w:val="18"/>
          <w:szCs w:val="18"/>
          <w:lang w:eastAsia="ru-RU"/>
        </w:rPr>
        <w:t>Заказчик:                                                                              Исполнитель (Поставщик, Подрядчик)</w:t>
      </w:r>
    </w:p>
    <w:p w:rsidR="00247146" w:rsidRPr="000B17B9" w:rsidRDefault="00247146" w:rsidP="00247146">
      <w:pPr>
        <w:tabs>
          <w:tab w:val="left" w:pos="709"/>
        </w:tabs>
        <w:suppressAutoHyphens/>
        <w:overflowPunct w:val="0"/>
        <w:autoSpaceDN w:val="0"/>
        <w:spacing w:after="0" w:line="240" w:lineRule="auto"/>
        <w:jc w:val="center"/>
        <w:textAlignment w:val="baseline"/>
        <w:rPr>
          <w:rFonts w:ascii="Times New Roman" w:eastAsia="Times New Roman" w:hAnsi="Times New Roman" w:cs="Times New Roman"/>
          <w:kern w:val="3"/>
          <w:sz w:val="18"/>
          <w:szCs w:val="18"/>
          <w:lang w:eastAsia="ru-RU"/>
        </w:rPr>
      </w:pPr>
    </w:p>
    <w:p w:rsidR="00247146" w:rsidRPr="000B17B9" w:rsidRDefault="00247146" w:rsidP="00247146">
      <w:pPr>
        <w:tabs>
          <w:tab w:val="left" w:pos="709"/>
        </w:tabs>
        <w:suppressAutoHyphens/>
        <w:overflowPunct w:val="0"/>
        <w:autoSpaceDN w:val="0"/>
        <w:spacing w:after="0" w:line="240" w:lineRule="auto"/>
        <w:textAlignment w:val="baseline"/>
        <w:rPr>
          <w:rFonts w:ascii="Times New Roman" w:eastAsia="Times New Roman" w:hAnsi="Times New Roman" w:cs="Times New Roman"/>
          <w:kern w:val="3"/>
          <w:sz w:val="18"/>
          <w:szCs w:val="18"/>
          <w:lang w:eastAsia="ru-RU"/>
        </w:rPr>
      </w:pPr>
      <w:r w:rsidRPr="000B17B9">
        <w:rPr>
          <w:rFonts w:ascii="Times New Roman" w:eastAsia="Times New Roman" w:hAnsi="Times New Roman" w:cs="Times New Roman"/>
          <w:kern w:val="3"/>
          <w:sz w:val="18"/>
          <w:szCs w:val="18"/>
          <w:lang w:eastAsia="ru-RU"/>
        </w:rPr>
        <w:t>______________________/__________  /                             ___________________/__________/</w:t>
      </w:r>
    </w:p>
    <w:p w:rsidR="00247146" w:rsidRPr="000B17B9" w:rsidRDefault="00247146" w:rsidP="00247146">
      <w:pPr>
        <w:tabs>
          <w:tab w:val="left" w:pos="709"/>
        </w:tabs>
        <w:suppressAutoHyphens/>
        <w:overflowPunct w:val="0"/>
        <w:autoSpaceDN w:val="0"/>
        <w:spacing w:after="0" w:line="240" w:lineRule="auto"/>
        <w:textAlignment w:val="baseline"/>
        <w:rPr>
          <w:rFonts w:ascii="Times New Roman" w:eastAsia="Times New Roman" w:hAnsi="Times New Roman" w:cs="Times New Roman"/>
          <w:kern w:val="3"/>
          <w:sz w:val="18"/>
          <w:szCs w:val="18"/>
          <w:lang w:eastAsia="ru-RU"/>
        </w:rPr>
      </w:pPr>
      <w:r w:rsidRPr="000B17B9">
        <w:rPr>
          <w:rFonts w:ascii="Times New Roman" w:eastAsia="Times New Roman" w:hAnsi="Times New Roman" w:cs="Times New Roman"/>
          <w:kern w:val="3"/>
          <w:sz w:val="18"/>
          <w:szCs w:val="18"/>
          <w:lang w:eastAsia="ru-RU"/>
        </w:rPr>
        <w:t>М.П.                                                                    М.П.</w:t>
      </w:r>
    </w:p>
    <w:p w:rsidR="00247146" w:rsidRPr="000B17B9" w:rsidRDefault="00247146" w:rsidP="00247146">
      <w:pPr>
        <w:spacing w:after="0" w:line="240" w:lineRule="auto"/>
        <w:rPr>
          <w:rFonts w:ascii="Times New Roman" w:eastAsia="Times New Roman" w:hAnsi="Times New Roman" w:cs="Times New Roman"/>
          <w:kern w:val="3"/>
          <w:sz w:val="18"/>
          <w:szCs w:val="18"/>
          <w:lang w:eastAsia="ru-RU"/>
        </w:rPr>
      </w:pP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Приложение № 5</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zh-CN"/>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ФОРМА ЗАЯВКИ НА УЧАСТИЕ В ЗАПРОСЕ КОТИРОВОК В ЭЛЕКТРОННОЙ ФОРМЕ (ОБРАЗЕЦ)</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Заявка на участие в запросе котировок в электронной форме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 право заключения договора на ___________________________</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(наименование объекта закупки)</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zh-CN"/>
        </w:rPr>
      </w:pP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 2018г.        </w:t>
      </w:r>
      <w:r w:rsidRPr="000B17B9">
        <w:rPr>
          <w:rFonts w:ascii="Times New Roman" w:eastAsia="Times New Roman" w:hAnsi="Times New Roman" w:cs="Times New Roman"/>
          <w:sz w:val="18"/>
          <w:szCs w:val="18"/>
          <w:lang w:eastAsia="zh-CN"/>
        </w:rPr>
        <w:tab/>
      </w:r>
      <w:r w:rsidRPr="000B17B9">
        <w:rPr>
          <w:rFonts w:ascii="Times New Roman" w:eastAsia="Times New Roman" w:hAnsi="Times New Roman" w:cs="Times New Roman"/>
          <w:sz w:val="18"/>
          <w:szCs w:val="18"/>
          <w:lang w:eastAsia="zh-CN"/>
        </w:rPr>
        <w:tab/>
      </w:r>
      <w:r w:rsidRPr="000B17B9">
        <w:rPr>
          <w:rFonts w:ascii="Times New Roman" w:eastAsia="Times New Roman" w:hAnsi="Times New Roman" w:cs="Times New Roman"/>
          <w:sz w:val="18"/>
          <w:szCs w:val="18"/>
          <w:lang w:eastAsia="zh-CN"/>
        </w:rPr>
        <w:tab/>
      </w:r>
      <w:r w:rsidRPr="000B17B9">
        <w:rPr>
          <w:rFonts w:ascii="Times New Roman" w:eastAsia="Times New Roman" w:hAnsi="Times New Roman" w:cs="Times New Roman"/>
          <w:sz w:val="18"/>
          <w:szCs w:val="18"/>
          <w:lang w:eastAsia="zh-CN"/>
        </w:rPr>
        <w:tab/>
        <w:t>г. ______________</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Кому: __________________________</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От кого:  ____________________________________________________________________________</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(наименование, фирменное наименование (при наличии), организационно-правовая форма Участника закупки)</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Контактное лицо:  ____________________________________________________________________</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Контактный телефон:_________________________ Адрес электронной почты _________________</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Изучив извещение о проведении запроса котировок, мы обязуемся оказать услуги (поставить товар, выполнить работы)в полном соответствии с требованиями, установленными извещением о проведении запроса котировок: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521"/>
        <w:gridCol w:w="2438"/>
      </w:tblGrid>
      <w:tr w:rsidR="00247146" w:rsidRPr="000B17B9" w:rsidTr="00900831">
        <w:trPr>
          <w:trHeight w:val="357"/>
        </w:trPr>
        <w:tc>
          <w:tcPr>
            <w:tcW w:w="567" w:type="dxa"/>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1.</w:t>
            </w: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ФИО руководителя</w:t>
            </w:r>
          </w:p>
        </w:tc>
        <w:tc>
          <w:tcPr>
            <w:tcW w:w="2438" w:type="dxa"/>
            <w:tcBorders>
              <w:lef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val="en-US" w:eastAsia="zh-CN"/>
              </w:rPr>
            </w:pPr>
          </w:p>
        </w:tc>
      </w:tr>
      <w:tr w:rsidR="00247146" w:rsidRPr="000B17B9" w:rsidTr="00900831">
        <w:trPr>
          <w:trHeight w:val="349"/>
        </w:trPr>
        <w:tc>
          <w:tcPr>
            <w:tcW w:w="567" w:type="dxa"/>
            <w:vMerge w:val="restart"/>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2.</w:t>
            </w: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ИНН (для юридического лица, для физического лица, для </w:t>
            </w:r>
            <w:r w:rsidRPr="000B17B9">
              <w:rPr>
                <w:rFonts w:ascii="Times New Roman" w:eastAsia="Calibri" w:hAnsi="Times New Roman" w:cs="Times New Roman"/>
                <w:sz w:val="18"/>
                <w:szCs w:val="18"/>
                <w:lang w:eastAsia="zh-CN"/>
              </w:rPr>
              <w:t xml:space="preserve"> индивидуального предпринимателя)</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Calibri" w:hAnsi="Times New Roman" w:cs="Times New Roman"/>
                <w:sz w:val="18"/>
                <w:szCs w:val="18"/>
                <w:lang w:eastAsia="zh-CN"/>
              </w:rPr>
              <w:t xml:space="preserve">Дата постановки на налоговый учет (для физического лица, </w:t>
            </w:r>
            <w:r w:rsidRPr="000B17B9">
              <w:rPr>
                <w:rFonts w:ascii="Times New Roman" w:eastAsia="Times New Roman" w:hAnsi="Times New Roman" w:cs="Times New Roman"/>
                <w:sz w:val="18"/>
                <w:szCs w:val="18"/>
                <w:lang w:eastAsia="zh-CN"/>
              </w:rPr>
              <w:t xml:space="preserve">для </w:t>
            </w:r>
            <w:r w:rsidRPr="000B17B9">
              <w:rPr>
                <w:rFonts w:ascii="Times New Roman" w:eastAsia="Calibri" w:hAnsi="Times New Roman" w:cs="Times New Roman"/>
                <w:sz w:val="18"/>
                <w:szCs w:val="18"/>
                <w:lang w:eastAsia="zh-CN"/>
              </w:rPr>
              <w:t xml:space="preserve"> индивидуального предпринимателя - дата выдачи ИНН)</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ОГРН (ОРГНИП) (для юридического лица/ для </w:t>
            </w:r>
            <w:r w:rsidRPr="000B17B9">
              <w:rPr>
                <w:rFonts w:ascii="Times New Roman" w:eastAsia="Calibri" w:hAnsi="Times New Roman" w:cs="Times New Roman"/>
                <w:sz w:val="18"/>
                <w:szCs w:val="18"/>
                <w:lang w:eastAsia="zh-CN"/>
              </w:rPr>
              <w:t xml:space="preserve"> индивидуального предпринимателя)</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КПП (для юридического лица)</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ОКПО (для юридического лица)</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tabs>
                <w:tab w:val="left" w:pos="904"/>
              </w:tabs>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ОКОПФ (для юридического лица)</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591"/>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ОКТМО (для юридического лица, физического лица, индивидуального предпринимателя)</w:t>
            </w:r>
          </w:p>
        </w:tc>
        <w:tc>
          <w:tcPr>
            <w:tcW w:w="2438" w:type="dxa"/>
            <w:tcBorders>
              <w:lef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val="restart"/>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3. </w:t>
            </w:r>
          </w:p>
        </w:tc>
        <w:tc>
          <w:tcPr>
            <w:tcW w:w="8959" w:type="dxa"/>
            <w:gridSpan w:val="2"/>
            <w:tcBorders>
              <w:lef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Адрес местонахождения (для юридического лица, физического лица, индивидуального предпринимателя)</w:t>
            </w: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Индекс (для юридического лица, физического лица, индивидуального предпринимателя)</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Страна </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Субъект РФ</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Район </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Город</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Населенный пункт</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Улица</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Номер дома (владения)</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Корпус (строение)</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Офис (квартира)</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Адрес электронной почты</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349"/>
        </w:trPr>
        <w:tc>
          <w:tcPr>
            <w:tcW w:w="567" w:type="dxa"/>
            <w:vMerge/>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Контактный телефон</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77"/>
        </w:trPr>
        <w:tc>
          <w:tcPr>
            <w:tcW w:w="567" w:type="dxa"/>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4.</w:t>
            </w:r>
          </w:p>
        </w:tc>
        <w:tc>
          <w:tcPr>
            <w:tcW w:w="6521" w:type="dxa"/>
            <w:tcBorders>
              <w:left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Банковские реквизиты</w:t>
            </w:r>
          </w:p>
        </w:tc>
        <w:tc>
          <w:tcPr>
            <w:tcW w:w="2438" w:type="dxa"/>
            <w:tcBorders>
              <w:left w:val="single" w:sz="4" w:space="0" w:color="auto"/>
              <w:bottom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77"/>
        </w:trPr>
        <w:tc>
          <w:tcPr>
            <w:tcW w:w="567" w:type="dxa"/>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5.</w:t>
            </w:r>
          </w:p>
        </w:tc>
        <w:tc>
          <w:tcPr>
            <w:tcW w:w="6521" w:type="dxa"/>
            <w:tcBorders>
              <w:right w:val="single" w:sz="4" w:space="0" w:color="auto"/>
            </w:tcBorders>
          </w:tcPr>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Наименование поставляемых товаров, выполняемых работ, оказываемых услуг согласно предмету закупки (в случае проведения закупки на поставку товаров указываются характеристики поставляемых товаров)</w:t>
            </w:r>
          </w:p>
        </w:tc>
        <w:tc>
          <w:tcPr>
            <w:tcW w:w="2438" w:type="dxa"/>
            <w:tcBorders>
              <w:lef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В соответствии с приложением №1 к котировочной заявке.</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77"/>
        </w:trPr>
        <w:tc>
          <w:tcPr>
            <w:tcW w:w="567" w:type="dxa"/>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6.</w:t>
            </w:r>
          </w:p>
        </w:tc>
        <w:tc>
          <w:tcPr>
            <w:tcW w:w="652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Цена товаров, работ, услуг с указанием сведений о включенных или не включенных в нее расходах (расходах на перевозку, страхование, уплату таможенных пошлин, налогов, сборов и других обязательных платежей)</w:t>
            </w:r>
          </w:p>
        </w:tc>
        <w:tc>
          <w:tcPr>
            <w:tcW w:w="243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i/>
                <w:sz w:val="18"/>
                <w:szCs w:val="18"/>
                <w:lang w:eastAsia="zh-CN"/>
              </w:rPr>
            </w:pPr>
            <w:r w:rsidRPr="000B17B9">
              <w:rPr>
                <w:rFonts w:ascii="Times New Roman" w:eastAsia="Times New Roman" w:hAnsi="Times New Roman" w:cs="Times New Roman"/>
                <w:i/>
                <w:sz w:val="18"/>
                <w:szCs w:val="18"/>
                <w:lang w:eastAsia="zh-CN"/>
              </w:rPr>
              <w:t>Цена указывается цифрами и прописью</w:t>
            </w:r>
          </w:p>
        </w:tc>
      </w:tr>
      <w:tr w:rsidR="00247146" w:rsidRPr="000B17B9" w:rsidTr="00900831">
        <w:trPr>
          <w:trHeight w:val="77"/>
        </w:trPr>
        <w:tc>
          <w:tcPr>
            <w:tcW w:w="567" w:type="dxa"/>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7.</w:t>
            </w:r>
          </w:p>
        </w:tc>
        <w:tc>
          <w:tcPr>
            <w:tcW w:w="652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rPr>
                <w:rFonts w:ascii="Times New Roman" w:eastAsia="Calibri" w:hAnsi="Times New Roman" w:cs="Times New Roman"/>
                <w:sz w:val="18"/>
                <w:szCs w:val="18"/>
                <w:lang w:eastAsia="zh-CN"/>
              </w:rPr>
            </w:pPr>
            <w:r w:rsidRPr="000B17B9">
              <w:rPr>
                <w:rFonts w:ascii="Times New Roman" w:eastAsia="Calibri" w:hAnsi="Times New Roman" w:cs="Times New Roman"/>
                <w:sz w:val="18"/>
                <w:szCs w:val="18"/>
                <w:lang w:eastAsia="zh-CN"/>
              </w:rPr>
              <w:t xml:space="preserve">Иные сведения в соответствии с извещением о проведении запроса котировок </w:t>
            </w:r>
          </w:p>
        </w:tc>
        <w:tc>
          <w:tcPr>
            <w:tcW w:w="243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p>
        </w:tc>
      </w:tr>
      <w:tr w:rsidR="00247146" w:rsidRPr="000B17B9" w:rsidTr="00900831">
        <w:trPr>
          <w:trHeight w:val="77"/>
        </w:trPr>
        <w:tc>
          <w:tcPr>
            <w:tcW w:w="567" w:type="dxa"/>
            <w:tcBorders>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8.</w:t>
            </w:r>
          </w:p>
        </w:tc>
        <w:tc>
          <w:tcPr>
            <w:tcW w:w="652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rPr>
                <w:rFonts w:ascii="Times New Roman" w:eastAsia="Calibri" w:hAnsi="Times New Roman" w:cs="Times New Roman"/>
                <w:sz w:val="18"/>
                <w:szCs w:val="18"/>
                <w:lang w:eastAsia="zh-CN"/>
              </w:rPr>
            </w:pPr>
            <w:r w:rsidRPr="000B17B9">
              <w:rPr>
                <w:rFonts w:ascii="Times New Roman" w:eastAsia="Times New Roman" w:hAnsi="Times New Roman" w:cs="Times New Roman"/>
                <w:sz w:val="18"/>
                <w:szCs w:val="18"/>
                <w:lang w:eastAsia="zh-CN"/>
              </w:rPr>
              <w:t>Документы, предоставляемые в подтверждение соответствия требованиям извещения о проведении запроса котировок в электронной форме</w:t>
            </w:r>
          </w:p>
        </w:tc>
        <w:tc>
          <w:tcPr>
            <w:tcW w:w="243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Прилагаются к котировочной заявке.</w:t>
            </w:r>
          </w:p>
        </w:tc>
      </w:tr>
    </w:tbl>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Мы обязуемся, в случае признания нашей заявки на участие в запросе котировок выигравшей, заключить договор в соответствии с действующим законодательством Российской Федерации.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Настоящим:</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bCs/>
          <w:sz w:val="18"/>
          <w:szCs w:val="18"/>
          <w:lang w:val="en-US" w:eastAsia="zh-CN"/>
        </w:rPr>
        <w:t>I</w:t>
      </w:r>
      <w:r w:rsidRPr="000B17B9">
        <w:rPr>
          <w:rFonts w:ascii="Times New Roman" w:eastAsia="Times New Roman" w:hAnsi="Times New Roman" w:cs="Times New Roman"/>
          <w:bCs/>
          <w:sz w:val="18"/>
          <w:szCs w:val="18"/>
          <w:lang w:eastAsia="zh-CN"/>
        </w:rPr>
        <w:t>)</w:t>
      </w:r>
      <w:r w:rsidRPr="000B17B9">
        <w:rPr>
          <w:rFonts w:ascii="Times New Roman" w:eastAsia="Times New Roman" w:hAnsi="Times New Roman" w:cs="Times New Roman"/>
          <w:sz w:val="18"/>
          <w:szCs w:val="18"/>
          <w:lang w:eastAsia="zh-CN"/>
        </w:rPr>
        <w:t xml:space="preserve"> гарантируем (ю), что в отношении нас (меня):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не проводится процедуры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не приостановлена деятельность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отсутствуют сведения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val="en-US" w:eastAsia="ru-RU"/>
        </w:rPr>
        <w:t>II</w:t>
      </w:r>
      <w:r w:rsidRPr="000B17B9">
        <w:rPr>
          <w:rFonts w:ascii="Times New Roman" w:eastAsia="Times New Roman" w:hAnsi="Times New Roman" w:cs="Times New Roman"/>
          <w:sz w:val="18"/>
          <w:szCs w:val="18"/>
          <w:lang w:eastAsia="ru-RU"/>
        </w:rPr>
        <w:t>)</w:t>
      </w:r>
      <w:r w:rsidRPr="000B17B9">
        <w:rPr>
          <w:rFonts w:ascii="Times New Roman" w:eastAsia="Times New Roman" w:hAnsi="Times New Roman" w:cs="Times New Roman"/>
          <w:bCs/>
          <w:sz w:val="18"/>
          <w:szCs w:val="18"/>
          <w:lang w:eastAsia="ru-RU"/>
        </w:rPr>
        <w:t xml:space="preserve"> Подтверждаем 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 </w:t>
      </w:r>
    </w:p>
    <w:p w:rsidR="00247146" w:rsidRPr="000B17B9" w:rsidRDefault="00247146" w:rsidP="00247146">
      <w:pPr>
        <w:spacing w:after="0" w:line="240" w:lineRule="auto"/>
        <w:jc w:val="both"/>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Подтверждаем свое согласие с требованиями и условиями, установленными в извещении о проведении запроса котировок, и условиями приложенного к ней проекта Договора.</w:t>
      </w:r>
    </w:p>
    <w:p w:rsidR="00247146" w:rsidRPr="000B17B9" w:rsidRDefault="00247146" w:rsidP="00247146">
      <w:pPr>
        <w:spacing w:after="0" w:line="240" w:lineRule="auto"/>
        <w:jc w:val="both"/>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Настоящая заявка на участие в запросе котировок действительна до подписания Заказчиком Договора с победителем запроса котировок.</w:t>
      </w:r>
    </w:p>
    <w:p w:rsidR="00247146" w:rsidRPr="000B17B9" w:rsidRDefault="00247146" w:rsidP="00247146">
      <w:pPr>
        <w:spacing w:after="0" w:line="240" w:lineRule="auto"/>
        <w:jc w:val="both"/>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bCs/>
          <w:sz w:val="18"/>
          <w:szCs w:val="18"/>
          <w:lang w:eastAsia="ru-RU"/>
        </w:rPr>
        <w:t>Мы обязуемся в случае признания нас победителями, в иных случаях, предусмотренных настоящим извещением и Положением, заключить договор в соответствии с требованиями и условиями, установленными в Извещении о проведении запроса котировок в электронной форме и действующим законодательством Российской Федерации.</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Мы уведомлены о том, что в случае нашего уклонения от подписания договора по итогам закупки, а также в случае, если договор с нами будет расторгнут по решению суда в связи с существенным нарушением нами договора, сведения о </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_____________________________________________________________________________</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(фирменное наименование Участника, организационно-правовая форма для юридических лиц и индивидуальных предпринимателей), фамилия, имя, отчество (для физических лиц)</w:t>
      </w:r>
    </w:p>
    <w:p w:rsidR="00247146" w:rsidRPr="000B17B9" w:rsidRDefault="00247146" w:rsidP="00247146">
      <w:pPr>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будут переданы для включения в Реестр недобросовестных поставщиков сроком на два года.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bCs/>
          <w:sz w:val="18"/>
          <w:szCs w:val="18"/>
          <w:lang w:val="en-US" w:eastAsia="zh-CN"/>
        </w:rPr>
        <w:t>III</w:t>
      </w:r>
      <w:r w:rsidRPr="000B17B9">
        <w:rPr>
          <w:rFonts w:ascii="Times New Roman" w:eastAsia="Times New Roman" w:hAnsi="Times New Roman" w:cs="Times New Roman"/>
          <w:bCs/>
          <w:sz w:val="18"/>
          <w:szCs w:val="18"/>
          <w:lang w:eastAsia="zh-CN"/>
        </w:rPr>
        <w:t>)</w:t>
      </w:r>
      <w:r w:rsidRPr="000B17B9">
        <w:rPr>
          <w:rFonts w:ascii="Times New Roman" w:eastAsia="Times New Roman" w:hAnsi="Times New Roman" w:cs="Times New Roman"/>
          <w:sz w:val="18"/>
          <w:szCs w:val="18"/>
          <w:lang w:eastAsia="zh-CN"/>
        </w:rPr>
        <w:t xml:space="preserve"> подтверждаем, что мы имеем все необходимые разрешения, сертификаты, лицензии и другие документы необходимые для поставки товаров (выполнения работ, оказания услуг), предусмотренных в Извещении, внимательно ознакомились с Положением о закупке товаров, работ, услуг для нужд Заказчика.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lang w:eastAsia="ru-RU"/>
        </w:rPr>
        <w:t>Достоверность сведений, представленных нами в заявке на участие в запросе котировок в электронной форме, гарантируем.</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bCs/>
          <w:sz w:val="18"/>
          <w:szCs w:val="18"/>
          <w:lang w:val="en-US" w:eastAsia="zh-CN"/>
        </w:rPr>
        <w:t>IV</w:t>
      </w:r>
      <w:r w:rsidRPr="000B17B9">
        <w:rPr>
          <w:rFonts w:ascii="Times New Roman" w:eastAsia="Times New Roman" w:hAnsi="Times New Roman" w:cs="Times New Roman"/>
          <w:bCs/>
          <w:sz w:val="18"/>
          <w:szCs w:val="18"/>
          <w:lang w:eastAsia="zh-CN"/>
        </w:rPr>
        <w:t xml:space="preserve">) </w:t>
      </w:r>
      <w:r w:rsidRPr="000B17B9">
        <w:rPr>
          <w:rFonts w:ascii="Times New Roman" w:eastAsia="Times New Roman" w:hAnsi="Times New Roman" w:cs="Times New Roman"/>
          <w:sz w:val="18"/>
          <w:szCs w:val="18"/>
          <w:lang w:eastAsia="zh-CN"/>
        </w:rPr>
        <w:t>В соответствии с Федеральным законом от 27 июля 2006 года №152-ФЗ «О персональных данных» своей волей и в своем интересе даю согласие на обработку персональных данных указанных в заявке подлежащих опубликованию или обязательному раскрытию в соответствии с законодательством Российской Федерации.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Настоящим подтверждаю, что предоставляемые мною персональные данные, в отношении которых действующим законодательством установлена обязанность Заказчика по их раскрытию, являются общедоступными.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Приложения к заявке:</w:t>
      </w: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2.</w:t>
      </w: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zh-CN"/>
        </w:rPr>
      </w:pP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Руководитель                           _____________________               _________________________</w:t>
      </w: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 xml:space="preserve">                                                      (подпись)                                    (расшифровка подписи)</w:t>
      </w: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ab/>
      </w:r>
      <w:r w:rsidRPr="000B17B9">
        <w:rPr>
          <w:rFonts w:ascii="Times New Roman" w:eastAsia="Times New Roman" w:hAnsi="Times New Roman" w:cs="Times New Roman"/>
          <w:sz w:val="18"/>
          <w:szCs w:val="18"/>
          <w:lang w:eastAsia="zh-CN"/>
        </w:rPr>
        <w:tab/>
      </w:r>
      <w:r w:rsidRPr="000B17B9">
        <w:rPr>
          <w:rFonts w:ascii="Times New Roman" w:eastAsia="Times New Roman" w:hAnsi="Times New Roman" w:cs="Times New Roman"/>
          <w:sz w:val="18"/>
          <w:szCs w:val="18"/>
          <w:lang w:eastAsia="zh-CN"/>
        </w:rPr>
        <w:tab/>
      </w:r>
      <w:r w:rsidRPr="000B17B9">
        <w:rPr>
          <w:rFonts w:ascii="Times New Roman" w:eastAsia="Times New Roman" w:hAnsi="Times New Roman" w:cs="Times New Roman"/>
          <w:sz w:val="18"/>
          <w:szCs w:val="18"/>
          <w:lang w:eastAsia="zh-CN"/>
        </w:rPr>
        <w:tab/>
      </w:r>
    </w:p>
    <w:p w:rsidR="00247146" w:rsidRPr="000B17B9" w:rsidRDefault="00247146" w:rsidP="00247146">
      <w:pPr>
        <w:tabs>
          <w:tab w:val="left" w:pos="8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8"/>
          <w:szCs w:val="18"/>
          <w:lang w:eastAsia="zh-CN"/>
        </w:rPr>
      </w:pPr>
      <w:r w:rsidRPr="000B17B9">
        <w:rPr>
          <w:rFonts w:ascii="Times New Roman" w:eastAsia="Times New Roman" w:hAnsi="Times New Roman" w:cs="Times New Roman"/>
          <w:sz w:val="18"/>
          <w:szCs w:val="18"/>
          <w:lang w:eastAsia="zh-CN"/>
        </w:rPr>
        <w:t>м.п.</w:t>
      </w:r>
    </w:p>
    <w:p w:rsidR="00247146" w:rsidRPr="000B17B9" w:rsidRDefault="00247146" w:rsidP="00247146">
      <w:pPr>
        <w:spacing w:after="0" w:line="240" w:lineRule="auto"/>
        <w:jc w:val="right"/>
        <w:rPr>
          <w:rFonts w:ascii="Times New Roman" w:eastAsia="Times New Roman" w:hAnsi="Times New Roman" w:cs="Times New Roman"/>
          <w:b/>
          <w:sz w:val="18"/>
          <w:szCs w:val="18"/>
          <w:lang w:eastAsia="zh-CN"/>
        </w:rPr>
      </w:pP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 xml:space="preserve">РОССИЙСКАЯ ФЕДЕРАЦИЯ           </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1312" behindDoc="0" locked="0" layoutInCell="1" allowOverlap="1">
                <wp:simplePos x="0" y="0"/>
                <wp:positionH relativeFrom="column">
                  <wp:posOffset>-40640</wp:posOffset>
                </wp:positionH>
                <wp:positionV relativeFrom="paragraph">
                  <wp:posOffset>108585</wp:posOffset>
                </wp:positionV>
                <wp:extent cx="6838950" cy="0"/>
                <wp:effectExtent l="0" t="38100" r="38100" b="38100"/>
                <wp:wrapNone/>
                <wp:docPr id="40" name="Прямая соединительная линия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EA0B49" id="Прямая соединительная линия 4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pt,8.55pt" to="535.3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1gjVgIAAGYEAAAOAAAAZHJzL2Uyb0RvYy54bWysVM2O0zAQviPxDlbubZrdbLcbbbpCTctl&#10;gUq7PIBrO42FY1u227RCSMAZqY/AK3AAaaUFniF9I8buj3bhghA5OGPPzJdvvhnn8mpVC7RkxnIl&#10;8yjp9iLEJFGUy3kevb6ddAYRsg5LioWSLI/WzEZXw6dPLhudsRNVKUGZQQAibdboPKqc01kcW1Kx&#10;Gtuu0kyCs1Smxg62Zh5TgxtAr0V80uv140YZqo0izFo4LXbOaBjwy5IR96osLXNI5BFwc2E1YZ35&#10;NR5e4mxusK442dPA/8CixlzCR49QBXYYLQz/A6rmxCirStclqo5VWXLCQg1QTdL7rZqbCmsWagFx&#10;rD7KZP8fLHm5nBrEaR6lII/ENfSo/bx9v92039sv2w3afmh/tt/ar+1d+6O9234E+377CWzvbO/3&#10;xxsE6aBlo20GkCM5NV4NspI3+lqRNxZJNaqwnLNQ0+1aw3cSnxE/SvEbq4HRrHmhKMTghVNB2FVp&#10;ag8JkqFV6N/62D+2cojAYX9wOrg4gzrIwRfj7JCojXXPmaqRN/JIcOmlxRleXlvnieDsEOKPpZpw&#10;IcJ4CImaPDrvw7wBdK1BLGd4SLZKcOoDfYo189lIGLTEftjCEyoEz8MwoxaSBuCKYTre2w5zsbOB&#10;iJAeD8oCantrN01vL3oX48F4kHbSk/64k/aKovNsMko7/UlyflacFqNRkbzz1JI0qzilTHp2h8lO&#10;0r+bnP0d283kcbaPksSP0YN2QPbwDqRDX30rd0MxU3Q9NYd+wzCH4P3F87fl4R7sh7+H4S8AAAD/&#10;/wMAUEsDBBQABgAIAAAAIQDTm29/2gAAAAkBAAAPAAAAZHJzL2Rvd25yZXYueG1sTI/NTsMwEITv&#10;SLyDtUjcWjsVSlGIUyGknrhAwwNs7SWO6p80dtL07XHFAY47M5r9pt4tzrKZxtgHL6FYC2DkVdC9&#10;7yR8tfvVM7CY0Gu0wZOEK0XYNfd3NVY6XPwnzYfUsVziY4USTEpDxXlUhhzGdRjIZ+87jA5TPseO&#10;6xEvudxZvhGi5A57nz8YHOjNkDodJidBvV+L1uwnnDuFm9B+nO0pnaV8fFheX4AlWtJfGG74GR2a&#10;zHQMk9eRWQmr8ikns74tgN18sRUlsOOvwpua/1/Q/AAAAP//AwBQSwECLQAUAAYACAAAACEAtoM4&#10;kv4AAADhAQAAEwAAAAAAAAAAAAAAAAAAAAAAW0NvbnRlbnRfVHlwZXNdLnhtbFBLAQItABQABgAI&#10;AAAAIQA4/SH/1gAAAJQBAAALAAAAAAAAAAAAAAAAAC8BAABfcmVscy8ucmVsc1BLAQItABQABgAI&#10;AAAAIQCNU1gjVgIAAGYEAAAOAAAAAAAAAAAAAAAAAC4CAABkcnMvZTJvRG9jLnhtbFBLAQItABQA&#10;BgAIAAAAIQDTm29/2gAAAAkBAAAPAAAAAAAAAAAAAAAAALAEAABkcnMvZG93bnJldi54bWxQSwUG&#10;AAAAAAQABADzAAAAtwUAAAAA&#10;" strokeweight="6pt">
                <v:stroke linestyle="thickBetweenThin"/>
              </v:line>
            </w:pict>
          </mc:Fallback>
        </mc:AlternateConten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 04.02.2022 г. №41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 утверждении стоимости услуг,</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предоставляемых согласно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гарантированному перечню услуг по погребению</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832804">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соответствии с федеральными законами от 12.01.1996 № 8 – ФЗ «О погребении  и похоронном деле», от 06.10.2003 № 131-ФЗ «Об общих принципах организации местного самоуправления в Российской Федерации», постановлением Правительства Российской Федерации от 27.01.2022 № 57 «Об утверждении коэффициента индексации выплат, пособий и компенсаций в 2022 году» </w:t>
      </w:r>
    </w:p>
    <w:p w:rsidR="00247146" w:rsidRPr="000B17B9" w:rsidRDefault="00247146" w:rsidP="00832804">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ПОСТАНОВЛЯЮ:</w:t>
      </w:r>
    </w:p>
    <w:p w:rsidR="00247146" w:rsidRPr="000B17B9" w:rsidRDefault="00247146" w:rsidP="00832804">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Утвердить  стоимость услуг, предоставляемых согласно гарантированному перечню услуг по погребению согласно приложению к постановлению.</w:t>
      </w:r>
    </w:p>
    <w:p w:rsidR="00247146" w:rsidRPr="000B17B9" w:rsidRDefault="00247146" w:rsidP="00832804">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Признать утратившим силу постановление администрации Трубчевского муниципального района от 08.02.2021г. № 100 «Об утверждении стоимости услуг, предоставляемых согласно гарантированному перечню услуг по погребению».</w:t>
      </w:r>
    </w:p>
    <w:p w:rsidR="00247146" w:rsidRPr="000B17B9" w:rsidRDefault="00247146" w:rsidP="00832804">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trubech.ru .</w:t>
      </w:r>
    </w:p>
    <w:p w:rsidR="00247146" w:rsidRPr="000B17B9" w:rsidRDefault="00247146" w:rsidP="00832804">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Постановление вступает в силу с момента опубликования и распространяется на правоотношения, возникшие  с 01.02.2022 года.</w:t>
      </w:r>
    </w:p>
    <w:p w:rsidR="00247146" w:rsidRPr="000B17B9" w:rsidRDefault="00247146" w:rsidP="00832804">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Глава администрации   </w:t>
      </w:r>
    </w:p>
    <w:p w:rsidR="00247146" w:rsidRPr="000B17B9" w:rsidRDefault="00247146" w:rsidP="00247146">
      <w:pPr>
        <w:tabs>
          <w:tab w:val="left" w:pos="7545"/>
        </w:tabs>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r w:rsidR="00A61F7C"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sz w:val="18"/>
          <w:szCs w:val="18"/>
          <w:lang w:eastAsia="ru-RU"/>
        </w:rPr>
        <w:t xml:space="preserve"> И.И.Обыдённов</w:t>
      </w:r>
    </w:p>
    <w:p w:rsidR="00247146" w:rsidRPr="000B17B9" w:rsidRDefault="00247146" w:rsidP="00247146">
      <w:pPr>
        <w:tabs>
          <w:tab w:val="left" w:pos="7545"/>
        </w:tabs>
        <w:spacing w:after="0" w:line="240" w:lineRule="auto"/>
        <w:rPr>
          <w:rFonts w:ascii="Times New Roman" w:eastAsia="Times New Roman" w:hAnsi="Times New Roman" w:cs="Times New Roman"/>
          <w:sz w:val="18"/>
          <w:szCs w:val="18"/>
          <w:lang w:eastAsia="ru-RU"/>
        </w:rPr>
      </w:pPr>
    </w:p>
    <w:p w:rsidR="00247146" w:rsidRPr="000B17B9" w:rsidRDefault="00247146" w:rsidP="00247146">
      <w:pPr>
        <w:widowControl w:val="0"/>
        <w:spacing w:after="0" w:line="240" w:lineRule="auto"/>
        <w:jc w:val="right"/>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 xml:space="preserve">                                                                                                                                                                       Приложение к постановлению администрации</w:t>
      </w:r>
    </w:p>
    <w:p w:rsidR="00247146" w:rsidRPr="000B17B9" w:rsidRDefault="00247146" w:rsidP="00247146">
      <w:pPr>
        <w:widowControl w:val="0"/>
        <w:spacing w:after="0" w:line="240" w:lineRule="auto"/>
        <w:jc w:val="right"/>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Трубчевского муници</w:t>
      </w:r>
      <w:r w:rsidR="00A61F7C" w:rsidRPr="000B17B9">
        <w:rPr>
          <w:rFonts w:ascii="Times New Roman" w:eastAsia="Times New Roman" w:hAnsi="Times New Roman" w:cs="Times New Roman"/>
          <w:sz w:val="18"/>
          <w:szCs w:val="18"/>
          <w:shd w:val="clear" w:color="auto" w:fill="FFFFFF"/>
          <w:lang w:eastAsia="ru-RU"/>
        </w:rPr>
        <w:t>п</w:t>
      </w:r>
      <w:r w:rsidRPr="000B17B9">
        <w:rPr>
          <w:rFonts w:ascii="Times New Roman" w:eastAsia="Times New Roman" w:hAnsi="Times New Roman" w:cs="Times New Roman"/>
          <w:sz w:val="18"/>
          <w:szCs w:val="18"/>
          <w:shd w:val="clear" w:color="auto" w:fill="FFFFFF"/>
          <w:lang w:eastAsia="ru-RU"/>
        </w:rPr>
        <w:t>ального района</w:t>
      </w:r>
    </w:p>
    <w:p w:rsidR="00247146" w:rsidRPr="000B17B9" w:rsidRDefault="00247146" w:rsidP="00247146">
      <w:pPr>
        <w:widowControl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 xml:space="preserve">                                                                                             от       04.02.2022г. №41 </w:t>
      </w:r>
    </w:p>
    <w:p w:rsidR="00247146" w:rsidRPr="000B17B9" w:rsidRDefault="00247146" w:rsidP="00247146">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p>
    <w:p w:rsidR="00247146" w:rsidRPr="000B17B9" w:rsidRDefault="00247146" w:rsidP="00247146">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r w:rsidRPr="000B17B9">
        <w:rPr>
          <w:rFonts w:ascii="Times New Roman" w:eastAsia="Times New Roman" w:hAnsi="Times New Roman" w:cs="Times New Roman"/>
          <w:bCs/>
          <w:sz w:val="18"/>
          <w:szCs w:val="18"/>
          <w:shd w:val="clear" w:color="auto" w:fill="FFFFFF"/>
          <w:lang w:eastAsia="ru-RU"/>
        </w:rPr>
        <w:t>СТОИМОСТЬ</w:t>
      </w:r>
    </w:p>
    <w:p w:rsidR="00247146" w:rsidRPr="000B17B9" w:rsidRDefault="00247146" w:rsidP="00247146">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r w:rsidRPr="000B17B9">
        <w:rPr>
          <w:rFonts w:ascii="Times New Roman" w:eastAsia="Times New Roman" w:hAnsi="Times New Roman" w:cs="Times New Roman"/>
          <w:bCs/>
          <w:sz w:val="18"/>
          <w:szCs w:val="18"/>
          <w:shd w:val="clear" w:color="auto" w:fill="FFFFFF"/>
          <w:lang w:eastAsia="ru-RU"/>
        </w:rPr>
        <w:t>услуг, предоставляемых согласно гарантированному перечню услуг</w:t>
      </w:r>
      <w:r w:rsidRPr="000B17B9">
        <w:rPr>
          <w:rFonts w:ascii="Times New Roman" w:eastAsia="Times New Roman" w:hAnsi="Times New Roman" w:cs="Times New Roman"/>
          <w:bCs/>
          <w:sz w:val="18"/>
          <w:szCs w:val="18"/>
          <w:shd w:val="clear" w:color="auto" w:fill="FFFFFF"/>
          <w:lang w:eastAsia="ru-RU"/>
        </w:rPr>
        <w:br/>
        <w:t xml:space="preserve">по погребению </w:t>
      </w:r>
    </w:p>
    <w:p w:rsidR="00A61F7C" w:rsidRPr="000B17B9" w:rsidRDefault="00A61F7C" w:rsidP="00A61F7C">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p>
    <w:p w:rsidR="00A61F7C" w:rsidRPr="000B17B9" w:rsidRDefault="00247146" w:rsidP="00A61F7C">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r w:rsidRPr="000B17B9">
        <w:rPr>
          <w:rFonts w:ascii="Times New Roman" w:eastAsia="Times New Roman" w:hAnsi="Times New Roman" w:cs="Times New Roman"/>
          <w:bCs/>
          <w:sz w:val="18"/>
          <w:szCs w:val="18"/>
          <w:shd w:val="clear" w:color="auto" w:fill="FFFFFF"/>
          <w:lang w:eastAsia="ru-RU"/>
        </w:rPr>
        <w:t xml:space="preserve"> </w:t>
      </w:r>
    </w:p>
    <w:p w:rsidR="00A61F7C" w:rsidRPr="000B17B9" w:rsidRDefault="00A61F7C" w:rsidP="00A61F7C">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p>
    <w:tbl>
      <w:tblPr>
        <w:tblpPr w:leftFromText="180" w:rightFromText="180" w:vertAnchor="page" w:horzAnchor="margin" w:tblpY="781"/>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6"/>
        <w:gridCol w:w="2129"/>
        <w:gridCol w:w="3751"/>
        <w:gridCol w:w="4329"/>
      </w:tblGrid>
      <w:tr w:rsidR="00A61F7C" w:rsidRPr="000B17B9" w:rsidTr="003549CE">
        <w:trPr>
          <w:trHeight w:val="1269"/>
        </w:trPr>
        <w:tc>
          <w:tcPr>
            <w:tcW w:w="276" w:type="dxa"/>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shd w:val="clear" w:color="auto" w:fill="FFFFFF"/>
                <w:lang w:eastAsia="ru-RU"/>
              </w:rPr>
              <w:lastRenderedPageBreak/>
              <w:t>№</w:t>
            </w:r>
          </w:p>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shd w:val="clear" w:color="auto" w:fill="FFFFFF"/>
                <w:lang w:eastAsia="ru-RU"/>
              </w:rPr>
              <w:t>п/п</w:t>
            </w:r>
          </w:p>
        </w:tc>
        <w:tc>
          <w:tcPr>
            <w:tcW w:w="2129" w:type="dxa"/>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shd w:val="clear" w:color="auto" w:fill="FFFFFF"/>
                <w:lang w:eastAsia="ru-RU"/>
              </w:rPr>
              <w:t>Наименование услуги</w:t>
            </w:r>
          </w:p>
        </w:tc>
        <w:tc>
          <w:tcPr>
            <w:tcW w:w="3751" w:type="dxa"/>
            <w:shd w:val="clear" w:color="auto" w:fill="FFFFFF"/>
          </w:tcPr>
          <w:p w:rsidR="00A61F7C" w:rsidRPr="000B17B9" w:rsidRDefault="00A61F7C" w:rsidP="002469F2">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r w:rsidRPr="000B17B9">
              <w:rPr>
                <w:rFonts w:ascii="Times New Roman" w:eastAsia="Times New Roman" w:hAnsi="Times New Roman" w:cs="Times New Roman"/>
                <w:bCs/>
                <w:sz w:val="18"/>
                <w:szCs w:val="18"/>
                <w:shd w:val="clear" w:color="auto" w:fill="FFFFFF"/>
                <w:lang w:eastAsia="ru-RU"/>
              </w:rPr>
              <w:t>Стоимость услуг по погребению, оказываемых на безвозмездной основе супругу, близким родственникам, иным родственникам, законному или иному лицу, взявшему на себя обязанность осуществить погребение умершего,</w:t>
            </w:r>
          </w:p>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shd w:val="clear" w:color="auto" w:fill="FFFFFF"/>
                <w:lang w:eastAsia="ru-RU"/>
              </w:rPr>
              <w:t>руб.</w:t>
            </w:r>
          </w:p>
        </w:tc>
        <w:tc>
          <w:tcPr>
            <w:tcW w:w="4329" w:type="dxa"/>
            <w:shd w:val="clear" w:color="auto" w:fill="FFFFFF"/>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shd w:val="clear" w:color="auto" w:fill="FFFFFF"/>
                <w:lang w:eastAsia="ru-RU"/>
              </w:rPr>
              <w:t>Стоимость услуг по погребению умерших, не имеющих супруга, близких родственников, иных родственников, законных представителей или иных лиц, взявших на себя обязанность осуществить погребение умерш</w:t>
            </w:r>
            <w:r w:rsidR="002469F2" w:rsidRPr="000B17B9">
              <w:rPr>
                <w:rFonts w:ascii="Times New Roman" w:eastAsia="Times New Roman" w:hAnsi="Times New Roman" w:cs="Times New Roman"/>
                <w:bCs/>
                <w:sz w:val="18"/>
                <w:szCs w:val="18"/>
                <w:shd w:val="clear" w:color="auto" w:fill="FFFFFF"/>
                <w:lang w:eastAsia="ru-RU"/>
              </w:rPr>
              <w:t>его после установления орга</w:t>
            </w:r>
            <w:r w:rsidRPr="000B17B9">
              <w:rPr>
                <w:rFonts w:ascii="Times New Roman" w:eastAsia="Times New Roman" w:hAnsi="Times New Roman" w:cs="Times New Roman"/>
                <w:bCs/>
                <w:sz w:val="18"/>
                <w:szCs w:val="18"/>
                <w:shd w:val="clear" w:color="auto" w:fill="FFFFFF"/>
                <w:lang w:eastAsia="ru-RU"/>
              </w:rPr>
              <w:t>нами внутренних дел его личности,руб.</w:t>
            </w:r>
          </w:p>
        </w:tc>
      </w:tr>
      <w:tr w:rsidR="00A61F7C" w:rsidRPr="000B17B9" w:rsidTr="003549CE">
        <w:trPr>
          <w:trHeight w:hRule="exact" w:val="991"/>
        </w:trPr>
        <w:tc>
          <w:tcPr>
            <w:tcW w:w="276" w:type="dxa"/>
            <w:shd w:val="clear" w:color="auto" w:fill="FFFFFF"/>
            <w:vAlign w:val="center"/>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1</w:t>
            </w:r>
          </w:p>
        </w:tc>
        <w:tc>
          <w:tcPr>
            <w:tcW w:w="2129" w:type="dxa"/>
            <w:shd w:val="clear" w:color="auto" w:fill="FFFFFF"/>
            <w:vAlign w:val="bottom"/>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Оформление документов, необходимых для погребения</w:t>
            </w:r>
          </w:p>
        </w:tc>
        <w:tc>
          <w:tcPr>
            <w:tcW w:w="3751" w:type="dxa"/>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113,71</w:t>
            </w:r>
          </w:p>
        </w:tc>
        <w:tc>
          <w:tcPr>
            <w:tcW w:w="4329" w:type="dxa"/>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113,71</w:t>
            </w:r>
          </w:p>
        </w:tc>
      </w:tr>
      <w:tr w:rsidR="00A61F7C" w:rsidRPr="000B17B9" w:rsidTr="003549CE">
        <w:trPr>
          <w:trHeight w:hRule="exact" w:val="1274"/>
        </w:trPr>
        <w:tc>
          <w:tcPr>
            <w:tcW w:w="276" w:type="dxa"/>
            <w:shd w:val="clear" w:color="auto" w:fill="FFFFFF"/>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2</w:t>
            </w:r>
          </w:p>
        </w:tc>
        <w:tc>
          <w:tcPr>
            <w:tcW w:w="2129" w:type="dxa"/>
            <w:shd w:val="clear" w:color="auto" w:fill="FFFFFF"/>
            <w:vAlign w:val="bottom"/>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Предоставление и доставка гроба и других принадлежностей, необходимых для погребения</w:t>
            </w:r>
          </w:p>
        </w:tc>
        <w:tc>
          <w:tcPr>
            <w:tcW w:w="3751" w:type="dxa"/>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3153,14</w:t>
            </w:r>
          </w:p>
        </w:tc>
        <w:tc>
          <w:tcPr>
            <w:tcW w:w="4329" w:type="dxa"/>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2641,44</w:t>
            </w:r>
          </w:p>
        </w:tc>
      </w:tr>
      <w:tr w:rsidR="00A61F7C" w:rsidRPr="000B17B9" w:rsidTr="003549CE">
        <w:trPr>
          <w:trHeight w:hRule="exact" w:val="287"/>
        </w:trPr>
        <w:tc>
          <w:tcPr>
            <w:tcW w:w="276" w:type="dxa"/>
            <w:shd w:val="clear" w:color="auto" w:fill="FFFFFF"/>
            <w:vAlign w:val="bottom"/>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3</w:t>
            </w:r>
          </w:p>
        </w:tc>
        <w:tc>
          <w:tcPr>
            <w:tcW w:w="2129" w:type="dxa"/>
            <w:shd w:val="clear" w:color="auto" w:fill="FFFFFF"/>
            <w:vAlign w:val="bottom"/>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Облачение тела</w:t>
            </w:r>
          </w:p>
        </w:tc>
        <w:tc>
          <w:tcPr>
            <w:tcW w:w="3751" w:type="dxa"/>
            <w:shd w:val="clear" w:color="auto" w:fill="FFFFFF"/>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p>
        </w:tc>
        <w:tc>
          <w:tcPr>
            <w:tcW w:w="4329" w:type="dxa"/>
            <w:shd w:val="clear" w:color="auto" w:fill="FFFFFF"/>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511,70</w:t>
            </w:r>
          </w:p>
        </w:tc>
      </w:tr>
      <w:tr w:rsidR="00A61F7C" w:rsidRPr="000B17B9" w:rsidTr="003549CE">
        <w:trPr>
          <w:trHeight w:hRule="exact" w:val="576"/>
        </w:trPr>
        <w:tc>
          <w:tcPr>
            <w:tcW w:w="276" w:type="dxa"/>
            <w:shd w:val="clear" w:color="auto" w:fill="FFFFFF"/>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4</w:t>
            </w:r>
          </w:p>
        </w:tc>
        <w:tc>
          <w:tcPr>
            <w:tcW w:w="2129" w:type="dxa"/>
            <w:shd w:val="clear" w:color="auto" w:fill="FFFFFF"/>
            <w:vAlign w:val="bottom"/>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Перевозка тела (останков) умершего на кладбище</w:t>
            </w:r>
          </w:p>
        </w:tc>
        <w:tc>
          <w:tcPr>
            <w:tcW w:w="3751" w:type="dxa"/>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1212,39</w:t>
            </w:r>
          </w:p>
        </w:tc>
        <w:tc>
          <w:tcPr>
            <w:tcW w:w="4329" w:type="dxa"/>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1212,39</w:t>
            </w:r>
          </w:p>
        </w:tc>
      </w:tr>
      <w:tr w:rsidR="00A61F7C" w:rsidRPr="000B17B9" w:rsidTr="003549CE">
        <w:trPr>
          <w:trHeight w:hRule="exact" w:val="571"/>
        </w:trPr>
        <w:tc>
          <w:tcPr>
            <w:tcW w:w="276" w:type="dxa"/>
            <w:tcBorders>
              <w:bottom w:val="single" w:sz="4" w:space="0" w:color="auto"/>
            </w:tcBorders>
            <w:shd w:val="clear" w:color="auto" w:fill="FFFFFF"/>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5</w:t>
            </w:r>
          </w:p>
        </w:tc>
        <w:tc>
          <w:tcPr>
            <w:tcW w:w="2129" w:type="dxa"/>
            <w:tcBorders>
              <w:bottom w:val="single" w:sz="4" w:space="0" w:color="auto"/>
            </w:tcBorders>
            <w:shd w:val="clear" w:color="auto" w:fill="FFFFFF"/>
            <w:vAlign w:val="bottom"/>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Погребение (рытье могилы и захоронение)</w:t>
            </w:r>
          </w:p>
        </w:tc>
        <w:tc>
          <w:tcPr>
            <w:tcW w:w="3751" w:type="dxa"/>
            <w:tcBorders>
              <w:bottom w:val="single" w:sz="4" w:space="0" w:color="auto"/>
            </w:tcBorders>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2485,44</w:t>
            </w:r>
          </w:p>
        </w:tc>
        <w:tc>
          <w:tcPr>
            <w:tcW w:w="4329" w:type="dxa"/>
            <w:tcBorders>
              <w:bottom w:val="single" w:sz="4" w:space="0" w:color="auto"/>
            </w:tcBorders>
            <w:shd w:val="clear" w:color="auto" w:fill="FFFFFF"/>
            <w:vAlign w:val="center"/>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2485,44</w:t>
            </w:r>
          </w:p>
        </w:tc>
      </w:tr>
      <w:tr w:rsidR="00A61F7C" w:rsidRPr="000B17B9" w:rsidTr="003549CE">
        <w:trPr>
          <w:trHeight w:hRule="exact" w:val="771"/>
        </w:trPr>
        <w:tc>
          <w:tcPr>
            <w:tcW w:w="276" w:type="dxa"/>
            <w:tcBorders>
              <w:bottom w:val="single" w:sz="4" w:space="0" w:color="auto"/>
            </w:tcBorders>
            <w:shd w:val="clear" w:color="auto" w:fill="FFFFFF"/>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p>
        </w:tc>
        <w:tc>
          <w:tcPr>
            <w:tcW w:w="2129" w:type="dxa"/>
            <w:tcBorders>
              <w:bottom w:val="single" w:sz="4" w:space="0" w:color="auto"/>
            </w:tcBorders>
            <w:shd w:val="clear" w:color="auto" w:fill="FFFFFF"/>
            <w:vAlign w:val="bottom"/>
          </w:tcPr>
          <w:p w:rsidR="00A61F7C" w:rsidRPr="000B17B9" w:rsidRDefault="00A61F7C" w:rsidP="002469F2">
            <w:pPr>
              <w:widowControl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shd w:val="clear" w:color="auto" w:fill="FFFFFF"/>
                <w:lang w:eastAsia="ru-RU"/>
              </w:rPr>
              <w:t>ИТОГО</w:t>
            </w:r>
          </w:p>
        </w:tc>
        <w:tc>
          <w:tcPr>
            <w:tcW w:w="3751" w:type="dxa"/>
            <w:tcBorders>
              <w:bottom w:val="single" w:sz="4" w:space="0" w:color="auto"/>
            </w:tcBorders>
            <w:shd w:val="clear" w:color="auto" w:fill="FFFFFF"/>
            <w:vAlign w:val="bottom"/>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shd w:val="clear" w:color="auto" w:fill="FFFFFF"/>
                <w:lang w:eastAsia="ru-RU"/>
              </w:rPr>
              <w:t>6964,68</w:t>
            </w:r>
          </w:p>
        </w:tc>
        <w:tc>
          <w:tcPr>
            <w:tcW w:w="4329" w:type="dxa"/>
            <w:tcBorders>
              <w:bottom w:val="single" w:sz="4" w:space="0" w:color="auto"/>
            </w:tcBorders>
            <w:shd w:val="clear" w:color="auto" w:fill="FFFFFF"/>
            <w:vAlign w:val="bottom"/>
          </w:tcPr>
          <w:p w:rsidR="00A61F7C" w:rsidRPr="000B17B9" w:rsidRDefault="00A61F7C" w:rsidP="002469F2">
            <w:pPr>
              <w:widowControl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shd w:val="clear" w:color="auto" w:fill="FFFFFF"/>
                <w:lang w:eastAsia="ru-RU"/>
              </w:rPr>
              <w:t>6964,68</w:t>
            </w:r>
          </w:p>
        </w:tc>
      </w:tr>
    </w:tbl>
    <w:p w:rsidR="00A61F7C" w:rsidRPr="000B17B9" w:rsidRDefault="00A61F7C" w:rsidP="00A61F7C">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p>
    <w:p w:rsidR="00A61F7C" w:rsidRPr="000B17B9" w:rsidRDefault="00A61F7C" w:rsidP="00A61F7C">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p>
    <w:p w:rsidR="00A61F7C" w:rsidRPr="000B17B9" w:rsidRDefault="00A61F7C" w:rsidP="00A61F7C">
      <w:pPr>
        <w:widowControl w:val="0"/>
        <w:spacing w:after="0" w:line="240" w:lineRule="auto"/>
        <w:jc w:val="center"/>
        <w:rPr>
          <w:rFonts w:ascii="Times New Roman" w:eastAsia="Times New Roman" w:hAnsi="Times New Roman" w:cs="Times New Roman"/>
          <w:bCs/>
          <w:sz w:val="18"/>
          <w:szCs w:val="18"/>
          <w:shd w:val="clear" w:color="auto" w:fill="FFFFFF"/>
          <w:lang w:eastAsia="ru-RU"/>
        </w:rPr>
      </w:pPr>
    </w:p>
    <w:p w:rsidR="002469F2" w:rsidRPr="000B17B9" w:rsidRDefault="002469F2" w:rsidP="00247146">
      <w:pPr>
        <w:keepNext/>
        <w:spacing w:after="0" w:line="240" w:lineRule="auto"/>
        <w:jc w:val="center"/>
        <w:outlineLvl w:val="0"/>
        <w:rPr>
          <w:rFonts w:ascii="Times New Roman" w:eastAsia="Times New Roman" w:hAnsi="Times New Roman" w:cs="Times New Roman"/>
          <w:b/>
          <w:sz w:val="18"/>
          <w:szCs w:val="18"/>
          <w:lang w:eastAsia="ru-RU"/>
        </w:rPr>
      </w:pPr>
    </w:p>
    <w:p w:rsidR="00247146" w:rsidRPr="000B17B9" w:rsidRDefault="00247146" w:rsidP="00247146">
      <w:pPr>
        <w:keepNext/>
        <w:spacing w:after="0" w:line="240" w:lineRule="auto"/>
        <w:jc w:val="center"/>
        <w:outlineLvl w:val="0"/>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3360" behindDoc="0" locked="0" layoutInCell="0" allowOverlap="1" wp14:anchorId="77D484A3" wp14:editId="2EF153B5">
                <wp:simplePos x="0" y="0"/>
                <wp:positionH relativeFrom="column">
                  <wp:posOffset>16509</wp:posOffset>
                </wp:positionH>
                <wp:positionV relativeFrom="paragraph">
                  <wp:posOffset>21590</wp:posOffset>
                </wp:positionV>
                <wp:extent cx="6677025" cy="91440"/>
                <wp:effectExtent l="0" t="19050" r="47625"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77025"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244BE" id="Freeform 2" o:spid="_x0000_s1026" style="position:absolute;margin-left:1.3pt;margin-top:1.7pt;width:525.75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uX0AAMAAKAGAAAOAAAAZHJzL2Uyb0RvYy54bWysVVtv2jAUfp+0/2D5cRJNQsOlqFBVXKZJ&#10;u1Qq+wHGdojVxM5sQ+im/fed4wQaqCpN03gIxzkfn79z5fbuUBZkL61TRk9pchVTIjU3QuntlH5f&#10;r3pjSpxnWrDCaDmlz9LRu9n7d7d1NZF9k5tCSEuARLtJXU1p7n01iSLHc1kyd2UqqcGZGVsyD0e7&#10;jYRlNbCXRdSP42FUGysqa7h0Dt4uGiedBf4sk9x/yzInPSmmFLT58LThucFnNLtlk61lVa54K4P9&#10;g4qSKQ2XnqgWzDOys+oVVam4Nc5k/oqbMjJZprgMMUA0SXwRzWPOKhligeS46pQm9/9o+df9gyVK&#10;QO0o0ayEEq2slJhw0sfs1JWbAOixerAYn6s+G/7kwBGdefDgAEM29RcjgIXtvAkZOWS2xF9CrOQQ&#10;Ev98Srw8eMLh5XA4GsX9ASUcfDdJmobCRGxy/DHfOf9RmkDE9p+db+omwApZF632NdQ4Kwso4YeI&#10;xKQmSZzG47bKJxCE2gHlJLkE9DuAwPAW03UHGJOWCXRvj8pYfhTLD7pVCxZhOB9xSFBlHCYGpUP0&#10;6yAGKACFob0BBoUIvkblR3Dz3V5iofUvm95SAk2/aaKtmEdteAeapIYWCMkiOTYDvi/NXq5NQPiL&#10;2sFdL95Cd1Ety7HKgGz8YOBFQe/pctTcqa02K1UUobiFRkmDUTKAxPCyghb1udJrGNSnoM6ZQgmE&#10;o0Bnt5t5Ycme4aCHT5uaM5g1Oy0CfS6ZWLa2Z6po7CAW+aAz2+Rgj4ZJ/nUT3yzHy3HaS/vDZS+N&#10;F4ve/Wqe9oarZDRYXC/m80XyG6Ul6SRXQkiN6o5bJUn/bmrb/dbsg9NeOYviLNhV+LwONjqXEdIO&#10;sRy/Q3RhhnFsmznfGPEMI2xNsyZhrYORG/uTkhpW5JS6HztmJSXFJw07qBlU4sMhHYz6UCjb9Wy6&#10;HqY5UEERKTQ/mnPf7OFdZdU2h5uaptPmHlZHpnDEg75GVXuANRgiaFc27tnuOaBe/lhmfwAAAP//&#10;AwBQSwMEFAAGAAgAAAAhAO8e8LnfAAAABwEAAA8AAABkcnMvZG93bnJldi54bWxMjs1OwzAQhO9I&#10;vIO1SNyok/5RhWwqRARCHCpRemhvbrxNosTrKHbTwNPjnuA2oxnNfOl6NK0YqHe1ZYR4EoEgLqyu&#10;uUTYfb0+rEA4r1ir1jIhfJODdXZ7k6pE2wt/0rD1pQgj7BKFUHnfJVK6oiKj3MR2xCE72d4oH2xf&#10;St2rSxg3rZxG0VIaVXN4qFRHLxUVzfZsEPLFYVbu3z7opIemyX+a/SbO3xHv78bnJxCeRv9Xhit+&#10;QIcsMB3tmbUTLcJ0GYoIszmIaxot5jGIY1CPK5BZKv/zZ78AAAD//wMAUEsBAi0AFAAGAAgAAAAh&#10;ALaDOJL+AAAA4QEAABMAAAAAAAAAAAAAAAAAAAAAAFtDb250ZW50X1R5cGVzXS54bWxQSwECLQAU&#10;AAYACAAAACEAOP0h/9YAAACUAQAACwAAAAAAAAAAAAAAAAAvAQAAX3JlbHMvLnJlbHNQSwECLQAU&#10;AAYACAAAACEABbbl9AADAACgBgAADgAAAAAAAAAAAAAAAAAuAgAAZHJzL2Uyb0RvYy54bWxQSwEC&#10;LQAUAAYACAAAACEA7x7wud8AAAAHAQAADwAAAAAAAAAAAAAAAABaBQAAZHJzL2Rvd25yZXYueG1s&#10;UEsFBgAAAAAEAAQA8wAAAGYGAAAAAA==&#10;" o:allowincell="f" path="m,l10408,e" filled="f" strokeweight="4.5pt">
                <v:stroke linestyle="thinThick"/>
                <v:path arrowok="t" o:connecttype="custom" o:connectlocs="0,0;6677025,0" o:connectangles="0,0"/>
              </v:shape>
            </w:pict>
          </mc:Fallback>
        </mc:AlternateConten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04.02.2022 г.   № 42</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rPr>
      </w:pP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О внесении изменений в Положение о закупке</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товаров, работ, услуг для Муниципального </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бюджетного учреждения «Многофункциональный </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центр предоставления государственных и </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муниципальных услуг в Трубчевском районе», </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утвержденное постановлением администрации</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r w:rsidRPr="000B17B9">
        <w:rPr>
          <w:rFonts w:ascii="Times New Roman" w:eastAsia="Calibri" w:hAnsi="Times New Roman" w:cs="Times New Roman"/>
          <w:sz w:val="18"/>
          <w:szCs w:val="18"/>
        </w:rPr>
        <w:t>Трубчевского муниципального района от 10.12.2018 №1050</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rPr>
      </w:pPr>
    </w:p>
    <w:p w:rsidR="00247146" w:rsidRPr="000B17B9" w:rsidRDefault="00247146" w:rsidP="009B5860">
      <w:pPr>
        <w:autoSpaceDE w:val="0"/>
        <w:autoSpaceDN w:val="0"/>
        <w:adjustRightInd w:val="0"/>
        <w:spacing w:after="0" w:line="240" w:lineRule="auto"/>
        <w:ind w:firstLine="709"/>
        <w:jc w:val="both"/>
        <w:rPr>
          <w:rFonts w:ascii="Times New Roman" w:eastAsia="Calibri" w:hAnsi="Times New Roman" w:cs="Times New Roman"/>
          <w:bCs/>
          <w:sz w:val="18"/>
          <w:szCs w:val="18"/>
        </w:rPr>
      </w:pPr>
      <w:r w:rsidRPr="000B17B9">
        <w:rPr>
          <w:rFonts w:ascii="Times New Roman" w:eastAsia="Calibri" w:hAnsi="Times New Roman" w:cs="Times New Roman"/>
          <w:sz w:val="18"/>
          <w:szCs w:val="18"/>
        </w:rPr>
        <w:t>Руководствуясь Федеральным законом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учреждения</w:t>
      </w:r>
    </w:p>
    <w:p w:rsidR="00247146" w:rsidRPr="000B17B9" w:rsidRDefault="00247146" w:rsidP="009B5860">
      <w:pPr>
        <w:autoSpaceDE w:val="0"/>
        <w:autoSpaceDN w:val="0"/>
        <w:adjustRightInd w:val="0"/>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bCs/>
          <w:sz w:val="18"/>
          <w:szCs w:val="18"/>
        </w:rPr>
        <w:t>ПОСТАНОВЛЯЮ:</w:t>
      </w:r>
    </w:p>
    <w:p w:rsidR="00247146" w:rsidRPr="000B17B9" w:rsidRDefault="00247146" w:rsidP="009B5860">
      <w:pPr>
        <w:autoSpaceDE w:val="0"/>
        <w:autoSpaceDN w:val="0"/>
        <w:adjustRightInd w:val="0"/>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1. Внести изменения в Положение о закупке товаров, работ, услуг для Муниципального бюджетного учреждения «Многофункциональный центр предоставления государственных и муниципальных услуг в Трубчевском районе», утвержденное постановлением администрации Трубчевского муниципального района от 10.12.2018 № 1050 согласно приложению.</w:t>
      </w:r>
    </w:p>
    <w:p w:rsidR="00247146" w:rsidRPr="000B17B9" w:rsidRDefault="00247146" w:rsidP="009B5860">
      <w:pPr>
        <w:autoSpaceDE w:val="0"/>
        <w:autoSpaceDN w:val="0"/>
        <w:adjustRightInd w:val="0"/>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2. Настоящее постановление вступает в силу с 01 января 2022 года</w:t>
      </w:r>
    </w:p>
    <w:p w:rsidR="00247146" w:rsidRPr="000B17B9" w:rsidRDefault="00247146" w:rsidP="009B5860">
      <w:pPr>
        <w:autoSpaceDE w:val="0"/>
        <w:autoSpaceDN w:val="0"/>
        <w:adjustRightInd w:val="0"/>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3.Контроль за исполнением настоящего постановления возложить на директора Муниципального бюджетного учреждения «Многофункциональный центр предоставления государственных и муниципальных услуг в Трубчевском районе» Дорохову В.М.</w:t>
      </w:r>
    </w:p>
    <w:p w:rsidR="00247146" w:rsidRPr="000B17B9" w:rsidRDefault="00247146" w:rsidP="00247146">
      <w:pPr>
        <w:autoSpaceDE w:val="0"/>
        <w:autoSpaceDN w:val="0"/>
        <w:adjustRightInd w:val="0"/>
        <w:spacing w:after="0" w:line="240" w:lineRule="auto"/>
        <w:jc w:val="both"/>
        <w:rPr>
          <w:rFonts w:ascii="Times New Roman" w:eastAsia="Calibri" w:hAnsi="Times New Roman" w:cs="Times New Roman"/>
          <w:sz w:val="18"/>
          <w:szCs w:val="18"/>
        </w:rPr>
      </w:pPr>
    </w:p>
    <w:p w:rsidR="00247146" w:rsidRPr="000B17B9" w:rsidRDefault="00247146" w:rsidP="00247146">
      <w:pPr>
        <w:spacing w:after="0" w:line="240" w:lineRule="auto"/>
        <w:jc w:val="both"/>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Глава администрации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bCs/>
          <w:sz w:val="18"/>
          <w:szCs w:val="18"/>
          <w:lang w:eastAsia="ru-RU"/>
        </w:rPr>
        <w:t xml:space="preserve">Трубчевского муниципального района                                     </w:t>
      </w:r>
      <w:r w:rsidR="009B5860" w:rsidRPr="000B17B9">
        <w:rPr>
          <w:rFonts w:ascii="Times New Roman" w:eastAsia="Times New Roman" w:hAnsi="Times New Roman" w:cs="Times New Roman"/>
          <w:bCs/>
          <w:sz w:val="18"/>
          <w:szCs w:val="18"/>
          <w:lang w:eastAsia="ru-RU"/>
        </w:rPr>
        <w:tab/>
      </w:r>
      <w:r w:rsidR="009B5860" w:rsidRPr="000B17B9">
        <w:rPr>
          <w:rFonts w:ascii="Times New Roman" w:eastAsia="Times New Roman" w:hAnsi="Times New Roman" w:cs="Times New Roman"/>
          <w:bCs/>
          <w:sz w:val="18"/>
          <w:szCs w:val="18"/>
          <w:lang w:eastAsia="ru-RU"/>
        </w:rPr>
        <w:tab/>
      </w:r>
      <w:r w:rsidR="009B5860" w:rsidRPr="000B17B9">
        <w:rPr>
          <w:rFonts w:ascii="Times New Roman" w:eastAsia="Times New Roman" w:hAnsi="Times New Roman" w:cs="Times New Roman"/>
          <w:bCs/>
          <w:sz w:val="18"/>
          <w:szCs w:val="18"/>
          <w:lang w:eastAsia="ru-RU"/>
        </w:rPr>
        <w:tab/>
      </w:r>
      <w:r w:rsidR="009B5860" w:rsidRPr="000B17B9">
        <w:rPr>
          <w:rFonts w:ascii="Times New Roman" w:eastAsia="Times New Roman" w:hAnsi="Times New Roman" w:cs="Times New Roman"/>
          <w:bCs/>
          <w:sz w:val="18"/>
          <w:szCs w:val="18"/>
          <w:lang w:eastAsia="ru-RU"/>
        </w:rPr>
        <w:tab/>
      </w:r>
      <w:r w:rsidR="009B5860" w:rsidRPr="000B17B9">
        <w:rPr>
          <w:rFonts w:ascii="Times New Roman" w:eastAsia="Times New Roman" w:hAnsi="Times New Roman" w:cs="Times New Roman"/>
          <w:bCs/>
          <w:sz w:val="18"/>
          <w:szCs w:val="18"/>
          <w:lang w:eastAsia="ru-RU"/>
        </w:rPr>
        <w:tab/>
      </w:r>
      <w:r w:rsidR="009B5860" w:rsidRPr="000B17B9">
        <w:rPr>
          <w:rFonts w:ascii="Times New Roman" w:eastAsia="Times New Roman" w:hAnsi="Times New Roman" w:cs="Times New Roman"/>
          <w:bCs/>
          <w:sz w:val="18"/>
          <w:szCs w:val="18"/>
          <w:lang w:eastAsia="ru-RU"/>
        </w:rPr>
        <w:tab/>
        <w:t xml:space="preserve">  </w:t>
      </w:r>
      <w:r w:rsidR="009B5860" w:rsidRPr="000B17B9">
        <w:rPr>
          <w:rFonts w:ascii="Times New Roman" w:eastAsia="Times New Roman" w:hAnsi="Times New Roman" w:cs="Times New Roman"/>
          <w:bCs/>
          <w:sz w:val="18"/>
          <w:szCs w:val="18"/>
          <w:lang w:eastAsia="ru-RU"/>
        </w:rPr>
        <w:tab/>
      </w:r>
      <w:r w:rsidRPr="000B17B9">
        <w:rPr>
          <w:rFonts w:ascii="Times New Roman" w:eastAsia="Times New Roman" w:hAnsi="Times New Roman" w:cs="Times New Roman"/>
          <w:bCs/>
          <w:sz w:val="18"/>
          <w:szCs w:val="18"/>
          <w:lang w:eastAsia="ru-RU"/>
        </w:rPr>
        <w:t>И.И. Обыдённов</w:t>
      </w:r>
    </w:p>
    <w:p w:rsidR="00247146" w:rsidRPr="000B17B9" w:rsidRDefault="00247146" w:rsidP="00247146">
      <w:pPr>
        <w:spacing w:after="0" w:line="240" w:lineRule="auto"/>
        <w:jc w:val="right"/>
        <w:rPr>
          <w:rFonts w:ascii="Times New Roman" w:eastAsia="Times New Roman" w:hAnsi="Times New Roman" w:cs="Times New Roman"/>
          <w:bCs/>
          <w:sz w:val="18"/>
          <w:szCs w:val="18"/>
          <w:lang w:eastAsia="ru-RU"/>
        </w:rPr>
      </w:pPr>
    </w:p>
    <w:p w:rsidR="00247146" w:rsidRPr="000B17B9" w:rsidRDefault="00247146" w:rsidP="00247146">
      <w:pPr>
        <w:spacing w:after="0" w:line="240" w:lineRule="auto"/>
        <w:jc w:val="right"/>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Приложение </w:t>
      </w:r>
    </w:p>
    <w:p w:rsidR="00247146" w:rsidRPr="000B17B9" w:rsidRDefault="00247146" w:rsidP="00247146">
      <w:pPr>
        <w:spacing w:after="0" w:line="240" w:lineRule="auto"/>
        <w:jc w:val="right"/>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к  постановлению администрации</w:t>
      </w:r>
    </w:p>
    <w:p w:rsidR="00247146" w:rsidRPr="000B17B9" w:rsidRDefault="00247146" w:rsidP="00247146">
      <w:pPr>
        <w:spacing w:after="0" w:line="240" w:lineRule="auto"/>
        <w:jc w:val="right"/>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 Трубчевского муниципального  района </w:t>
      </w:r>
    </w:p>
    <w:p w:rsidR="00247146" w:rsidRPr="000B17B9" w:rsidRDefault="00247146" w:rsidP="00247146">
      <w:pPr>
        <w:spacing w:after="0" w:line="240" w:lineRule="auto"/>
        <w:jc w:val="right"/>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sz w:val="18"/>
          <w:szCs w:val="18"/>
          <w:lang w:eastAsia="ru-RU"/>
        </w:rPr>
        <w:t>от 04.02.2022 № 42</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ПОЛОЖЕНИЕ</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 закупке товаров, работ, услуг для Муниципального </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бюджетного учреждения «Многофункциональный центр</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предоставления государственных и муниципальных услуг в Трубчевском районе»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2022 г.</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Оглавление:</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p>
    <w:p w:rsidR="00247146" w:rsidRPr="000B17B9" w:rsidRDefault="007655F5"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hyperlink w:anchor="P81" w:history="1">
        <w:r w:rsidR="00247146" w:rsidRPr="000B17B9">
          <w:rPr>
            <w:rFonts w:ascii="Times New Roman" w:eastAsia="Times New Roman" w:hAnsi="Times New Roman" w:cs="Times New Roman"/>
            <w:sz w:val="18"/>
            <w:szCs w:val="18"/>
            <w:lang w:eastAsia="ru-RU"/>
          </w:rPr>
          <w:t>Термины, определения и сокращения</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 </w:t>
      </w:r>
      <w:hyperlink w:anchor="P126" w:history="1">
        <w:r w:rsidRPr="000B17B9">
          <w:rPr>
            <w:rFonts w:ascii="Times New Roman" w:eastAsia="Times New Roman" w:hAnsi="Times New Roman" w:cs="Times New Roman"/>
            <w:sz w:val="18"/>
            <w:szCs w:val="18"/>
            <w:lang w:eastAsia="ru-RU"/>
          </w:rPr>
          <w:t>Общие положения</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 </w:t>
      </w:r>
      <w:hyperlink w:anchor="P128" w:history="1">
        <w:r w:rsidRPr="000B17B9">
          <w:rPr>
            <w:rFonts w:ascii="Times New Roman" w:eastAsia="Times New Roman" w:hAnsi="Times New Roman" w:cs="Times New Roman"/>
            <w:sz w:val="18"/>
            <w:szCs w:val="18"/>
            <w:lang w:eastAsia="ru-RU"/>
          </w:rPr>
          <w:t>Правовые основы осуществления закупок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1.2. </w:t>
      </w:r>
      <w:hyperlink w:anchor="P176" w:history="1">
        <w:r w:rsidRPr="000B17B9">
          <w:rPr>
            <w:rFonts w:ascii="Times New Roman" w:eastAsia="Times New Roman" w:hAnsi="Times New Roman" w:cs="Times New Roman"/>
            <w:sz w:val="18"/>
            <w:szCs w:val="18"/>
            <w:lang w:eastAsia="ru-RU"/>
          </w:rPr>
          <w:t>Цели и принципы закупок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1.3. </w:t>
      </w:r>
      <w:hyperlink w:anchor="P208" w:history="1">
        <w:r w:rsidRPr="000B17B9">
          <w:rPr>
            <w:rFonts w:ascii="Times New Roman" w:eastAsia="Times New Roman" w:hAnsi="Times New Roman" w:cs="Times New Roman"/>
            <w:sz w:val="18"/>
            <w:szCs w:val="18"/>
            <w:lang w:eastAsia="ru-RU"/>
          </w:rPr>
          <w:t>Способы закупок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1.4. </w:t>
      </w:r>
      <w:hyperlink w:anchor="P227" w:history="1">
        <w:r w:rsidRPr="000B17B9">
          <w:rPr>
            <w:rFonts w:ascii="Times New Roman" w:eastAsia="Times New Roman" w:hAnsi="Times New Roman" w:cs="Times New Roman"/>
            <w:sz w:val="18"/>
            <w:szCs w:val="18"/>
            <w:lang w:eastAsia="ru-RU"/>
          </w:rPr>
          <w:t>Информационное обеспечение закупок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1.5. </w:t>
      </w:r>
      <w:hyperlink w:anchor="P274" w:history="1">
        <w:r w:rsidRPr="000B17B9">
          <w:rPr>
            <w:rFonts w:ascii="Times New Roman" w:eastAsia="Times New Roman" w:hAnsi="Times New Roman" w:cs="Times New Roman"/>
            <w:sz w:val="18"/>
            <w:szCs w:val="18"/>
            <w:lang w:eastAsia="ru-RU"/>
          </w:rPr>
          <w:t>Планирование закупок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1.6. </w:t>
      </w:r>
      <w:hyperlink w:anchor="P292" w:history="1">
        <w:r w:rsidRPr="000B17B9">
          <w:rPr>
            <w:rFonts w:ascii="Times New Roman" w:eastAsia="Times New Roman" w:hAnsi="Times New Roman" w:cs="Times New Roman"/>
            <w:sz w:val="18"/>
            <w:szCs w:val="18"/>
            <w:lang w:eastAsia="ru-RU"/>
          </w:rPr>
          <w:t>Полномочия Заказчика при подготовке и проведении закупки</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1.7. </w:t>
      </w:r>
      <w:hyperlink w:anchor="P308" w:history="1">
        <w:r w:rsidRPr="000B17B9">
          <w:rPr>
            <w:rFonts w:ascii="Times New Roman" w:eastAsia="Times New Roman" w:hAnsi="Times New Roman" w:cs="Times New Roman"/>
            <w:sz w:val="18"/>
            <w:szCs w:val="18"/>
            <w:lang w:eastAsia="ru-RU"/>
          </w:rPr>
          <w:t>Комиссия по осуществлению конкурентных закупок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1.8. </w:t>
      </w:r>
      <w:hyperlink w:anchor="P342" w:history="1">
        <w:r w:rsidRPr="000B17B9">
          <w:rPr>
            <w:rFonts w:ascii="Times New Roman" w:eastAsia="Times New Roman" w:hAnsi="Times New Roman" w:cs="Times New Roman"/>
            <w:sz w:val="18"/>
            <w:szCs w:val="18"/>
            <w:lang w:eastAsia="ru-RU"/>
          </w:rPr>
          <w:t>Документация о конкурентной закупке</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1.9. </w:t>
      </w:r>
      <w:hyperlink w:anchor="P425" w:history="1">
        <w:r w:rsidRPr="000B17B9">
          <w:rPr>
            <w:rFonts w:ascii="Times New Roman" w:eastAsia="Times New Roman" w:hAnsi="Times New Roman" w:cs="Times New Roman"/>
            <w:sz w:val="18"/>
            <w:szCs w:val="18"/>
            <w:lang w:eastAsia="ru-RU"/>
          </w:rPr>
          <w:t>Требования к участникам закупки</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1.10. </w:t>
      </w:r>
      <w:hyperlink w:anchor="P439" w:history="1">
        <w:r w:rsidRPr="000B17B9">
          <w:rPr>
            <w:rFonts w:ascii="Times New Roman" w:eastAsia="Times New Roman" w:hAnsi="Times New Roman" w:cs="Times New Roman"/>
            <w:sz w:val="18"/>
            <w:szCs w:val="18"/>
            <w:lang w:eastAsia="ru-RU"/>
          </w:rPr>
          <w:t>Условия допуска к участию и отстранения от участия в закупках</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1.11. </w:t>
      </w:r>
      <w:hyperlink w:anchor="P460" w:history="1">
        <w:r w:rsidRPr="000B17B9">
          <w:rPr>
            <w:rFonts w:ascii="Times New Roman" w:eastAsia="Times New Roman" w:hAnsi="Times New Roman" w:cs="Times New Roman"/>
            <w:sz w:val="18"/>
            <w:szCs w:val="18"/>
            <w:lang w:eastAsia="ru-RU"/>
          </w:rPr>
          <w:t>Порядок заключения и исполнения договора</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1.12. </w:t>
      </w:r>
      <w:hyperlink w:anchor="P515" w:history="1">
        <w:r w:rsidRPr="000B17B9">
          <w:rPr>
            <w:rFonts w:ascii="Times New Roman" w:eastAsia="Times New Roman" w:hAnsi="Times New Roman" w:cs="Times New Roman"/>
            <w:sz w:val="18"/>
            <w:szCs w:val="18"/>
            <w:lang w:eastAsia="ru-RU"/>
          </w:rPr>
          <w:t>Реестр заключенных договоров</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 </w:t>
      </w:r>
      <w:hyperlink w:anchor="P525" w:history="1">
        <w:r w:rsidRPr="000B17B9">
          <w:rPr>
            <w:rFonts w:ascii="Times New Roman" w:eastAsia="Times New Roman" w:hAnsi="Times New Roman" w:cs="Times New Roman"/>
            <w:sz w:val="18"/>
            <w:szCs w:val="18"/>
            <w:lang w:eastAsia="ru-RU"/>
          </w:rPr>
          <w:t>Закупка путем проведения открытого конкурса</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2.1. </w:t>
      </w:r>
      <w:hyperlink w:anchor="P527" w:history="1">
        <w:r w:rsidRPr="000B17B9">
          <w:rPr>
            <w:rFonts w:ascii="Times New Roman" w:eastAsia="Times New Roman" w:hAnsi="Times New Roman" w:cs="Times New Roman"/>
            <w:sz w:val="18"/>
            <w:szCs w:val="18"/>
            <w:lang w:eastAsia="ru-RU"/>
          </w:rPr>
          <w:t>Открытый конкурс на право заключения договора</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2.2. </w:t>
      </w:r>
      <w:hyperlink w:anchor="P533" w:history="1">
        <w:r w:rsidRPr="000B17B9">
          <w:rPr>
            <w:rFonts w:ascii="Times New Roman" w:eastAsia="Times New Roman" w:hAnsi="Times New Roman" w:cs="Times New Roman"/>
            <w:sz w:val="18"/>
            <w:szCs w:val="18"/>
            <w:lang w:eastAsia="ru-RU"/>
          </w:rPr>
          <w:t>Извещение о проведении конкурса</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2.3. </w:t>
      </w:r>
      <w:hyperlink w:anchor="P540" w:history="1">
        <w:r w:rsidRPr="000B17B9">
          <w:rPr>
            <w:rFonts w:ascii="Times New Roman" w:eastAsia="Times New Roman" w:hAnsi="Times New Roman" w:cs="Times New Roman"/>
            <w:sz w:val="18"/>
            <w:szCs w:val="18"/>
            <w:lang w:eastAsia="ru-RU"/>
          </w:rPr>
          <w:t>Конкурсная документация</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2.4. </w:t>
      </w:r>
      <w:hyperlink w:anchor="P548" w:history="1">
        <w:r w:rsidRPr="000B17B9">
          <w:rPr>
            <w:rFonts w:ascii="Times New Roman" w:eastAsia="Times New Roman" w:hAnsi="Times New Roman" w:cs="Times New Roman"/>
            <w:sz w:val="18"/>
            <w:szCs w:val="18"/>
            <w:lang w:eastAsia="ru-RU"/>
          </w:rPr>
          <w:t>Критерии оценки заявок на участие в конкурсе</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2.5. </w:t>
      </w:r>
      <w:hyperlink w:anchor="P589" w:history="1">
        <w:r w:rsidRPr="000B17B9">
          <w:rPr>
            <w:rFonts w:ascii="Times New Roman" w:eastAsia="Times New Roman" w:hAnsi="Times New Roman" w:cs="Times New Roman"/>
            <w:sz w:val="18"/>
            <w:szCs w:val="18"/>
            <w:lang w:eastAsia="ru-RU"/>
          </w:rPr>
          <w:t>Порядок подачи заявок на участие в конкурсе</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2.6. </w:t>
      </w:r>
      <w:hyperlink w:anchor="P631" w:history="1">
        <w:r w:rsidRPr="000B17B9">
          <w:rPr>
            <w:rFonts w:ascii="Times New Roman" w:eastAsia="Times New Roman" w:hAnsi="Times New Roman" w:cs="Times New Roman"/>
            <w:sz w:val="18"/>
            <w:szCs w:val="18"/>
            <w:lang w:eastAsia="ru-RU"/>
          </w:rPr>
          <w:t>Порядок вскрытия конвертов с заявками на участие в конкурсе</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2.7. </w:t>
      </w:r>
      <w:hyperlink w:anchor="P652" w:history="1">
        <w:r w:rsidRPr="000B17B9">
          <w:rPr>
            <w:rFonts w:ascii="Times New Roman" w:eastAsia="Times New Roman" w:hAnsi="Times New Roman" w:cs="Times New Roman"/>
            <w:sz w:val="18"/>
            <w:szCs w:val="18"/>
            <w:lang w:eastAsia="ru-RU"/>
          </w:rPr>
          <w:t>Порядок рассмотрения заявок на участие в конкурсе</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2.8. </w:t>
      </w:r>
      <w:hyperlink w:anchor="P669" w:history="1">
        <w:r w:rsidRPr="000B17B9">
          <w:rPr>
            <w:rFonts w:ascii="Times New Roman" w:eastAsia="Times New Roman" w:hAnsi="Times New Roman" w:cs="Times New Roman"/>
            <w:sz w:val="18"/>
            <w:szCs w:val="18"/>
            <w:lang w:eastAsia="ru-RU"/>
          </w:rPr>
          <w:t>Порядок проведения переторжки</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2.9. </w:t>
      </w:r>
      <w:hyperlink w:anchor="P684" w:history="1">
        <w:r w:rsidRPr="000B17B9">
          <w:rPr>
            <w:rFonts w:ascii="Times New Roman" w:eastAsia="Times New Roman" w:hAnsi="Times New Roman" w:cs="Times New Roman"/>
            <w:sz w:val="18"/>
            <w:szCs w:val="18"/>
            <w:lang w:eastAsia="ru-RU"/>
          </w:rPr>
          <w:t>Оценка и сопоставление заявок на участие в конкурсе</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 </w:t>
      </w:r>
      <w:hyperlink w:anchor="P697" w:history="1">
        <w:r w:rsidRPr="000B17B9">
          <w:rPr>
            <w:rFonts w:ascii="Times New Roman" w:eastAsia="Times New Roman" w:hAnsi="Times New Roman" w:cs="Times New Roman"/>
            <w:sz w:val="18"/>
            <w:szCs w:val="18"/>
            <w:lang w:eastAsia="ru-RU"/>
          </w:rPr>
          <w:t>Закупка путем проведения открытого аукциона</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3.1. </w:t>
      </w:r>
      <w:hyperlink w:anchor="P699" w:history="1">
        <w:r w:rsidRPr="000B17B9">
          <w:rPr>
            <w:rFonts w:ascii="Times New Roman" w:eastAsia="Times New Roman" w:hAnsi="Times New Roman" w:cs="Times New Roman"/>
            <w:sz w:val="18"/>
            <w:szCs w:val="18"/>
            <w:lang w:eastAsia="ru-RU"/>
          </w:rPr>
          <w:t>Открытый аукцион на право заключения договора</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3.2. </w:t>
      </w:r>
      <w:hyperlink w:anchor="P705" w:history="1">
        <w:r w:rsidRPr="000B17B9">
          <w:rPr>
            <w:rFonts w:ascii="Times New Roman" w:eastAsia="Times New Roman" w:hAnsi="Times New Roman" w:cs="Times New Roman"/>
            <w:sz w:val="18"/>
            <w:szCs w:val="18"/>
            <w:lang w:eastAsia="ru-RU"/>
          </w:rPr>
          <w:t>Извещение о проведении аукциона</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3.3. </w:t>
      </w:r>
      <w:hyperlink w:anchor="P712" w:history="1">
        <w:r w:rsidRPr="000B17B9">
          <w:rPr>
            <w:rFonts w:ascii="Times New Roman" w:eastAsia="Times New Roman" w:hAnsi="Times New Roman" w:cs="Times New Roman"/>
            <w:sz w:val="18"/>
            <w:szCs w:val="18"/>
            <w:lang w:eastAsia="ru-RU"/>
          </w:rPr>
          <w:t>Аукционная документация</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3.4. </w:t>
      </w:r>
      <w:hyperlink w:anchor="P720" w:history="1">
        <w:r w:rsidRPr="000B17B9">
          <w:rPr>
            <w:rFonts w:ascii="Times New Roman" w:eastAsia="Times New Roman" w:hAnsi="Times New Roman" w:cs="Times New Roman"/>
            <w:sz w:val="18"/>
            <w:szCs w:val="18"/>
            <w:lang w:eastAsia="ru-RU"/>
          </w:rPr>
          <w:t>Порядок подачи заявок на участие в аукционе</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3.5. </w:t>
      </w:r>
      <w:hyperlink w:anchor="P761" w:history="1">
        <w:r w:rsidRPr="000B17B9">
          <w:rPr>
            <w:rFonts w:ascii="Times New Roman" w:eastAsia="Times New Roman" w:hAnsi="Times New Roman" w:cs="Times New Roman"/>
            <w:sz w:val="18"/>
            <w:szCs w:val="18"/>
            <w:lang w:eastAsia="ru-RU"/>
          </w:rPr>
          <w:t>Порядок рассмотрения заявок на участие в аукционе</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3.6. </w:t>
      </w:r>
      <w:hyperlink w:anchor="P783" w:history="1">
        <w:r w:rsidRPr="000B17B9">
          <w:rPr>
            <w:rFonts w:ascii="Times New Roman" w:eastAsia="Times New Roman" w:hAnsi="Times New Roman" w:cs="Times New Roman"/>
            <w:sz w:val="18"/>
            <w:szCs w:val="18"/>
            <w:lang w:eastAsia="ru-RU"/>
          </w:rPr>
          <w:t>Порядок проведения аукциона</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 </w:t>
      </w:r>
      <w:hyperlink w:anchor="P813" w:history="1">
        <w:r w:rsidRPr="000B17B9">
          <w:rPr>
            <w:rFonts w:ascii="Times New Roman" w:eastAsia="Times New Roman" w:hAnsi="Times New Roman" w:cs="Times New Roman"/>
            <w:sz w:val="18"/>
            <w:szCs w:val="18"/>
            <w:lang w:eastAsia="ru-RU"/>
          </w:rPr>
          <w:t>Закупка путем проведения открытого запроса предложений</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4.1. </w:t>
      </w:r>
      <w:hyperlink w:anchor="P815" w:history="1">
        <w:r w:rsidRPr="000B17B9">
          <w:rPr>
            <w:rFonts w:ascii="Times New Roman" w:eastAsia="Times New Roman" w:hAnsi="Times New Roman" w:cs="Times New Roman"/>
            <w:sz w:val="18"/>
            <w:szCs w:val="18"/>
            <w:lang w:eastAsia="ru-RU"/>
          </w:rPr>
          <w:t>Открытый запрос предложений</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4.2. </w:t>
      </w:r>
      <w:hyperlink w:anchor="P827" w:history="1">
        <w:r w:rsidRPr="000B17B9">
          <w:rPr>
            <w:rFonts w:ascii="Times New Roman" w:eastAsia="Times New Roman" w:hAnsi="Times New Roman" w:cs="Times New Roman"/>
            <w:sz w:val="18"/>
            <w:szCs w:val="18"/>
            <w:lang w:eastAsia="ru-RU"/>
          </w:rPr>
          <w:t>Извещение о проведении запроса предложений</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4.3. </w:t>
      </w:r>
      <w:hyperlink w:anchor="P834" w:history="1">
        <w:r w:rsidRPr="000B17B9">
          <w:rPr>
            <w:rFonts w:ascii="Times New Roman" w:eastAsia="Times New Roman" w:hAnsi="Times New Roman" w:cs="Times New Roman"/>
            <w:sz w:val="18"/>
            <w:szCs w:val="18"/>
            <w:lang w:eastAsia="ru-RU"/>
          </w:rPr>
          <w:t>Документация о проведении запроса предложений</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4.4. </w:t>
      </w:r>
      <w:hyperlink w:anchor="P853" w:history="1">
        <w:r w:rsidRPr="000B17B9">
          <w:rPr>
            <w:rFonts w:ascii="Times New Roman" w:eastAsia="Times New Roman" w:hAnsi="Times New Roman" w:cs="Times New Roman"/>
            <w:sz w:val="18"/>
            <w:szCs w:val="18"/>
            <w:lang w:eastAsia="ru-RU"/>
          </w:rPr>
          <w:t>Порядок подачи заявок на участие в запросе предложений</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4.5. </w:t>
      </w:r>
      <w:hyperlink w:anchor="P895" w:history="1">
        <w:r w:rsidRPr="000B17B9">
          <w:rPr>
            <w:rFonts w:ascii="Times New Roman" w:eastAsia="Times New Roman" w:hAnsi="Times New Roman" w:cs="Times New Roman"/>
            <w:sz w:val="18"/>
            <w:szCs w:val="18"/>
            <w:lang w:eastAsia="ru-RU"/>
          </w:rPr>
          <w:t>Порядок вскрытия конвертов с заявками на участие в запросе предложений</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4.6. </w:t>
      </w:r>
      <w:hyperlink w:anchor="P913" w:history="1">
        <w:r w:rsidRPr="000B17B9">
          <w:rPr>
            <w:rFonts w:ascii="Times New Roman" w:eastAsia="Times New Roman" w:hAnsi="Times New Roman" w:cs="Times New Roman"/>
            <w:sz w:val="18"/>
            <w:szCs w:val="18"/>
            <w:lang w:eastAsia="ru-RU"/>
          </w:rPr>
          <w:t>Порядок рассмотрения, оценки и сопоставления заявок на участие в запросе предложений</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 </w:t>
      </w:r>
      <w:hyperlink w:anchor="P937" w:history="1">
        <w:r w:rsidRPr="000B17B9">
          <w:rPr>
            <w:rFonts w:ascii="Times New Roman" w:eastAsia="Times New Roman" w:hAnsi="Times New Roman" w:cs="Times New Roman"/>
            <w:sz w:val="18"/>
            <w:szCs w:val="18"/>
            <w:lang w:eastAsia="ru-RU"/>
          </w:rPr>
          <w:t>Закупка путем проведения открытого запроса котировок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5.1. </w:t>
      </w:r>
      <w:hyperlink w:anchor="P939" w:history="1">
        <w:r w:rsidRPr="000B17B9">
          <w:rPr>
            <w:rFonts w:ascii="Times New Roman" w:eastAsia="Times New Roman" w:hAnsi="Times New Roman" w:cs="Times New Roman"/>
            <w:sz w:val="18"/>
            <w:szCs w:val="18"/>
            <w:lang w:eastAsia="ru-RU"/>
          </w:rPr>
          <w:t>Открытый запрос котировок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5.2. </w:t>
      </w:r>
      <w:hyperlink w:anchor="P948" w:history="1">
        <w:r w:rsidRPr="000B17B9">
          <w:rPr>
            <w:rFonts w:ascii="Times New Roman" w:eastAsia="Times New Roman" w:hAnsi="Times New Roman" w:cs="Times New Roman"/>
            <w:sz w:val="18"/>
            <w:szCs w:val="18"/>
            <w:lang w:eastAsia="ru-RU"/>
          </w:rPr>
          <w:t>Извещение о проведении запроса котировок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5.3. </w:t>
      </w:r>
      <w:hyperlink w:anchor="P955" w:history="1">
        <w:r w:rsidRPr="000B17B9">
          <w:rPr>
            <w:rFonts w:ascii="Times New Roman" w:eastAsia="Times New Roman" w:hAnsi="Times New Roman" w:cs="Times New Roman"/>
            <w:sz w:val="18"/>
            <w:szCs w:val="18"/>
            <w:lang w:eastAsia="ru-RU"/>
          </w:rPr>
          <w:t>Порядок подачи заявок на участие в запросе котировок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5.4. </w:t>
      </w:r>
      <w:hyperlink w:anchor="P992" w:history="1">
        <w:r w:rsidRPr="000B17B9">
          <w:rPr>
            <w:rFonts w:ascii="Times New Roman" w:eastAsia="Times New Roman" w:hAnsi="Times New Roman" w:cs="Times New Roman"/>
            <w:sz w:val="18"/>
            <w:szCs w:val="18"/>
            <w:lang w:eastAsia="ru-RU"/>
          </w:rPr>
          <w:t>Порядок вскрытия конвертов, рассмотрения, оценки и сопоставления заявок на участие в запросе котировок</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6. </w:t>
      </w:r>
      <w:hyperlink w:anchor="P1016" w:history="1">
        <w:r w:rsidRPr="000B17B9">
          <w:rPr>
            <w:rFonts w:ascii="Times New Roman" w:eastAsia="Times New Roman" w:hAnsi="Times New Roman" w:cs="Times New Roman"/>
            <w:sz w:val="18"/>
            <w:szCs w:val="18"/>
            <w:lang w:eastAsia="ru-RU"/>
          </w:rPr>
          <w:t>Закупка в электронной форме</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7. </w:t>
      </w:r>
      <w:hyperlink w:anchor="P1032" w:history="1">
        <w:r w:rsidRPr="000B17B9">
          <w:rPr>
            <w:rFonts w:ascii="Times New Roman" w:eastAsia="Times New Roman" w:hAnsi="Times New Roman" w:cs="Times New Roman"/>
            <w:sz w:val="18"/>
            <w:szCs w:val="18"/>
            <w:lang w:eastAsia="ru-RU"/>
          </w:rPr>
          <w:t>Закупка у единственного поставщика</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 </w:t>
      </w:r>
      <w:hyperlink w:anchor="P1075" w:history="1">
        <w:r w:rsidRPr="000B17B9">
          <w:rPr>
            <w:rFonts w:ascii="Times New Roman" w:eastAsia="Times New Roman" w:hAnsi="Times New Roman" w:cs="Times New Roman"/>
            <w:sz w:val="18"/>
            <w:szCs w:val="18"/>
            <w:lang w:eastAsia="ru-RU"/>
          </w:rPr>
          <w:t>Закупки у СМСП</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8.1. </w:t>
      </w:r>
      <w:hyperlink w:anchor="P1077" w:history="1">
        <w:r w:rsidRPr="000B17B9">
          <w:rPr>
            <w:rFonts w:ascii="Times New Roman" w:eastAsia="Times New Roman" w:hAnsi="Times New Roman" w:cs="Times New Roman"/>
            <w:sz w:val="18"/>
            <w:szCs w:val="18"/>
            <w:lang w:eastAsia="ru-RU"/>
          </w:rPr>
          <w:t>Общие условия закупки у СМСП</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8.2. </w:t>
      </w:r>
      <w:hyperlink w:anchor="P1109" w:history="1">
        <w:r w:rsidRPr="000B17B9">
          <w:rPr>
            <w:rFonts w:ascii="Times New Roman" w:eastAsia="Times New Roman" w:hAnsi="Times New Roman" w:cs="Times New Roman"/>
            <w:sz w:val="18"/>
            <w:szCs w:val="18"/>
            <w:lang w:eastAsia="ru-RU"/>
          </w:rPr>
          <w:t>Особенности проведения закупок, участниками которых являются только СМСП</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8.3. </w:t>
      </w:r>
      <w:hyperlink w:anchor="P1133" w:history="1">
        <w:r w:rsidRPr="000B17B9">
          <w:rPr>
            <w:rFonts w:ascii="Times New Roman" w:eastAsia="Times New Roman" w:hAnsi="Times New Roman" w:cs="Times New Roman"/>
            <w:sz w:val="18"/>
            <w:szCs w:val="18"/>
            <w:lang w:eastAsia="ru-RU"/>
          </w:rPr>
          <w:t>Особенности проведения закупок с требованием о привлечении субподрядчиков (соисполнителей) из числа СМСП</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8.4. </w:t>
      </w:r>
      <w:hyperlink w:anchor="P1147" w:history="1">
        <w:r w:rsidRPr="000B17B9">
          <w:rPr>
            <w:rFonts w:ascii="Times New Roman" w:eastAsia="Times New Roman" w:hAnsi="Times New Roman" w:cs="Times New Roman"/>
            <w:sz w:val="18"/>
            <w:szCs w:val="18"/>
            <w:lang w:eastAsia="ru-RU"/>
          </w:rPr>
          <w:t>Особенности заключения и исполнения договора при закупках у СМСП</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9. </w:t>
      </w:r>
      <w:hyperlink w:anchor="P1157" w:history="1">
        <w:r w:rsidRPr="000B17B9">
          <w:rPr>
            <w:rFonts w:ascii="Times New Roman" w:eastAsia="Times New Roman" w:hAnsi="Times New Roman" w:cs="Times New Roman"/>
            <w:sz w:val="18"/>
            <w:szCs w:val="18"/>
            <w:lang w:eastAsia="ru-RU"/>
          </w:rPr>
          <w:t>Закрытые закупки</w:t>
        </w:r>
      </w:hyperlink>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10. </w:t>
      </w:r>
      <w:hyperlink w:anchor="P1175" w:history="1">
        <w:r w:rsidRPr="000B17B9">
          <w:rPr>
            <w:rFonts w:ascii="Times New Roman" w:eastAsia="Times New Roman" w:hAnsi="Times New Roman" w:cs="Times New Roman"/>
            <w:sz w:val="18"/>
            <w:szCs w:val="18"/>
            <w:lang w:eastAsia="ru-RU"/>
          </w:rPr>
          <w:t>Заключительные положения</w:t>
        </w:r>
      </w:hyperlink>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19" w:name="P81"/>
      <w:bookmarkEnd w:id="119"/>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Термины, определения и сокращения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настоящем Положении используются следующие термины: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День - календарный день.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B17B9">
          <w:rPr>
            <w:rFonts w:ascii="Times New Roman" w:eastAsia="Times New Roman" w:hAnsi="Times New Roman" w:cs="Times New Roman"/>
            <w:sz w:val="18"/>
            <w:szCs w:val="18"/>
            <w:lang w:eastAsia="ru-RU"/>
          </w:rPr>
          <w:t>п. 1.8</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11" w:history="1">
        <w:r w:rsidRPr="000B17B9">
          <w:rPr>
            <w:rFonts w:ascii="Times New Roman" w:eastAsia="Times New Roman" w:hAnsi="Times New Roman" w:cs="Times New Roman"/>
            <w:sz w:val="18"/>
            <w:szCs w:val="18"/>
            <w:lang w:eastAsia="ru-RU"/>
          </w:rPr>
          <w:t>ч. 3 ст. 4</w:t>
        </w:r>
      </w:hyperlink>
      <w:r w:rsidRPr="000B17B9">
        <w:rPr>
          <w:rFonts w:ascii="Times New Roman" w:eastAsia="Times New Roman" w:hAnsi="Times New Roman" w:cs="Times New Roman"/>
          <w:sz w:val="18"/>
          <w:szCs w:val="18"/>
          <w:lang w:eastAsia="ru-RU"/>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Оператор электронной площадки - юридическое лицо, отвечающее требованиям, указанным в </w:t>
      </w:r>
      <w:hyperlink r:id="rId12" w:history="1">
        <w:r w:rsidRPr="000B17B9">
          <w:rPr>
            <w:rFonts w:ascii="Times New Roman" w:eastAsia="Times New Roman" w:hAnsi="Times New Roman" w:cs="Times New Roman"/>
            <w:sz w:val="18"/>
            <w:szCs w:val="18"/>
            <w:lang w:eastAsia="ru-RU"/>
          </w:rPr>
          <w:t>ч. 2 ст. 3.3</w:t>
        </w:r>
      </w:hyperlink>
      <w:r w:rsidRPr="000B17B9">
        <w:rPr>
          <w:rFonts w:ascii="Times New Roman" w:eastAsia="Times New Roman" w:hAnsi="Times New Roman" w:cs="Times New Roman"/>
          <w:sz w:val="18"/>
          <w:szCs w:val="18"/>
          <w:lang w:eastAsia="ru-RU"/>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13" w:history="1">
        <w:r w:rsidRPr="000B17B9">
          <w:rPr>
            <w:rFonts w:ascii="Times New Roman" w:eastAsia="Times New Roman" w:hAnsi="Times New Roman" w:cs="Times New Roman"/>
            <w:sz w:val="18"/>
            <w:szCs w:val="18"/>
            <w:lang w:eastAsia="ru-RU"/>
          </w:rPr>
          <w:t>закона</w:t>
        </w:r>
      </w:hyperlink>
      <w:r w:rsidRPr="000B17B9">
        <w:rPr>
          <w:rFonts w:ascii="Times New Roman" w:eastAsia="Times New Roman" w:hAnsi="Times New Roman" w:cs="Times New Roman"/>
          <w:sz w:val="18"/>
          <w:szCs w:val="18"/>
          <w:lang w:eastAsia="ru-RU"/>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14" w:history="1">
        <w:r w:rsidRPr="000B17B9">
          <w:rPr>
            <w:rFonts w:ascii="Times New Roman" w:eastAsia="Times New Roman" w:hAnsi="Times New Roman" w:cs="Times New Roman"/>
            <w:sz w:val="18"/>
            <w:szCs w:val="18"/>
            <w:lang w:eastAsia="ru-RU"/>
          </w:rPr>
          <w:t>ст. 3.3</w:t>
        </w:r>
      </w:hyperlink>
      <w:r w:rsidRPr="000B17B9">
        <w:rPr>
          <w:rFonts w:ascii="Times New Roman" w:eastAsia="Times New Roman" w:hAnsi="Times New Roman" w:cs="Times New Roman"/>
          <w:sz w:val="18"/>
          <w:szCs w:val="18"/>
          <w:lang w:eastAsia="ru-RU"/>
        </w:rPr>
        <w:t xml:space="preserve"> Федерального закона от 18.07.2011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Способ закупки - порядок выбора победителя и последовательность обязательных действий при осуществлении конкретной процедуры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5" w:history="1">
        <w:r w:rsidRPr="000B17B9">
          <w:rPr>
            <w:rFonts w:ascii="Times New Roman" w:eastAsia="Times New Roman" w:hAnsi="Times New Roman" w:cs="Times New Roman"/>
            <w:sz w:val="18"/>
            <w:szCs w:val="18"/>
            <w:lang w:eastAsia="ru-RU"/>
          </w:rPr>
          <w:t>ч. 1.1 ст. 4</w:t>
        </w:r>
      </w:hyperlink>
      <w:r w:rsidRPr="000B17B9">
        <w:rPr>
          <w:rFonts w:ascii="Times New Roman" w:eastAsia="Times New Roman" w:hAnsi="Times New Roman" w:cs="Times New Roman"/>
          <w:sz w:val="18"/>
          <w:szCs w:val="18"/>
          <w:lang w:eastAsia="ru-RU"/>
        </w:rPr>
        <w:t xml:space="preserve"> Федерального закона от 24.07.2007 N 209-ФЗ "О развитии малого и среднего предпринимательства в Российской Федерации".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Усиленная квалифицированная электронная подпись - электронная подпись, соответствующая признакам, указанным в </w:t>
      </w:r>
      <w:hyperlink r:id="rId16" w:history="1">
        <w:r w:rsidRPr="000B17B9">
          <w:rPr>
            <w:rFonts w:ascii="Times New Roman" w:eastAsia="Times New Roman" w:hAnsi="Times New Roman" w:cs="Times New Roman"/>
            <w:sz w:val="18"/>
            <w:szCs w:val="18"/>
            <w:lang w:eastAsia="ru-RU"/>
          </w:rPr>
          <w:t>ч. 4 ст. 5</w:t>
        </w:r>
      </w:hyperlink>
      <w:r w:rsidRPr="000B17B9">
        <w:rPr>
          <w:rFonts w:ascii="Times New Roman" w:eastAsia="Times New Roman" w:hAnsi="Times New Roman" w:cs="Times New Roman"/>
          <w:sz w:val="18"/>
          <w:szCs w:val="18"/>
          <w:lang w:eastAsia="ru-RU"/>
        </w:rPr>
        <w:t xml:space="preserve"> Федерального закона от 06.04.2011 N 63-ФЗ.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настоящем Положении используются следующие сокращения: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ЕИС - Единая информационная система в сфере закупок товаров, работ, услуг для обеспечения государственных и муниципальных нужд.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Заказчик – Муниципальное бюджетное учреждение «Многофункциональный центр предоставления государственных и муниципальных услуг в Трубчевском районе».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Закон N 223-ФЗ - Федеральный </w:t>
      </w:r>
      <w:hyperlink r:id="rId17" w:history="1">
        <w:r w:rsidRPr="000B17B9">
          <w:rPr>
            <w:rFonts w:ascii="Times New Roman" w:eastAsia="Times New Roman" w:hAnsi="Times New Roman" w:cs="Times New Roman"/>
            <w:sz w:val="18"/>
            <w:szCs w:val="18"/>
            <w:lang w:eastAsia="ru-RU"/>
          </w:rPr>
          <w:t>закон</w:t>
        </w:r>
      </w:hyperlink>
      <w:r w:rsidRPr="000B17B9">
        <w:rPr>
          <w:rFonts w:ascii="Times New Roman" w:eastAsia="Times New Roman" w:hAnsi="Times New Roman" w:cs="Times New Roman"/>
          <w:sz w:val="18"/>
          <w:szCs w:val="18"/>
          <w:lang w:eastAsia="ru-RU"/>
        </w:rPr>
        <w:t xml:space="preserve"> от 18.07.2011 N 223-ФЗ "О закупках товаров, работ, услуг отдельными видами юридических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Закон N 44-ФЗ - Федеральный </w:t>
      </w:r>
      <w:hyperlink r:id="rId18" w:history="1">
        <w:r w:rsidRPr="000B17B9">
          <w:rPr>
            <w:rFonts w:ascii="Times New Roman" w:eastAsia="Times New Roman" w:hAnsi="Times New Roman" w:cs="Times New Roman"/>
            <w:sz w:val="18"/>
            <w:szCs w:val="18"/>
            <w:lang w:eastAsia="ru-RU"/>
          </w:rPr>
          <w:t>закон</w:t>
        </w:r>
      </w:hyperlink>
      <w:r w:rsidRPr="000B17B9">
        <w:rPr>
          <w:rFonts w:ascii="Times New Roman" w:eastAsia="Times New Roman" w:hAnsi="Times New Roman" w:cs="Times New Roman"/>
          <w:sz w:val="18"/>
          <w:szCs w:val="18"/>
          <w:lang w:eastAsia="ru-RU"/>
        </w:rPr>
        <w:t xml:space="preserve"> от 05.04.2013 N 44-ФЗ "О контрактной системе в сфере закупок товаров, работ, услуг для обеспечения государственных и муниципальных нужд".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Закон N 209-ФЗ - Федеральный </w:t>
      </w:r>
      <w:hyperlink r:id="rId19" w:history="1">
        <w:r w:rsidRPr="000B17B9">
          <w:rPr>
            <w:rFonts w:ascii="Times New Roman" w:eastAsia="Times New Roman" w:hAnsi="Times New Roman" w:cs="Times New Roman"/>
            <w:sz w:val="18"/>
            <w:szCs w:val="18"/>
            <w:lang w:eastAsia="ru-RU"/>
          </w:rPr>
          <w:t>закон</w:t>
        </w:r>
      </w:hyperlink>
      <w:r w:rsidRPr="000B17B9">
        <w:rPr>
          <w:rFonts w:ascii="Times New Roman" w:eastAsia="Times New Roman" w:hAnsi="Times New Roman" w:cs="Times New Roman"/>
          <w:sz w:val="18"/>
          <w:szCs w:val="18"/>
          <w:lang w:eastAsia="ru-RU"/>
        </w:rPr>
        <w:t xml:space="preserve"> от 24.07.2007 N 209-ФЗ "О развитии малого и среднего предпринимательства в Российской Федерации".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Положение - Положение о закупке товаров, работ, услуг для нужд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Поставщик - поставщик, подрядчик или исполнитель.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Положение об особенностях участия СМСП в закупках - </w:t>
      </w:r>
      <w:hyperlink r:id="rId20" w:history="1">
        <w:r w:rsidRPr="000B17B9">
          <w:rPr>
            <w:rFonts w:ascii="Times New Roman" w:eastAsia="Times New Roman" w:hAnsi="Times New Roman" w:cs="Times New Roman"/>
            <w:sz w:val="18"/>
            <w:szCs w:val="18"/>
            <w:lang w:eastAsia="ru-RU"/>
          </w:rPr>
          <w:t>Положение</w:t>
        </w:r>
      </w:hyperlink>
      <w:r w:rsidRPr="000B17B9">
        <w:rPr>
          <w:rFonts w:ascii="Times New Roman" w:eastAsia="Times New Roman" w:hAnsi="Times New Roman" w:cs="Times New Roman"/>
          <w:sz w:val="18"/>
          <w:szCs w:val="18"/>
          <w:lang w:eastAsia="ru-RU"/>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w:t>
      </w:r>
      <w:r w:rsidRPr="000B17B9">
        <w:rPr>
          <w:rFonts w:ascii="Times New Roman" w:eastAsia="Times New Roman" w:hAnsi="Times New Roman" w:cs="Times New Roman"/>
          <w:sz w:val="18"/>
          <w:szCs w:val="18"/>
          <w:lang w:eastAsia="ru-RU"/>
        </w:rPr>
        <w:lastRenderedPageBreak/>
        <w:t>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Постановление Правительства РФ N 1352 - </w:t>
      </w:r>
      <w:hyperlink r:id="rId21" w:history="1">
        <w:r w:rsidRPr="000B17B9">
          <w:rPr>
            <w:rFonts w:ascii="Times New Roman" w:eastAsia="Times New Roman" w:hAnsi="Times New Roman" w:cs="Times New Roman"/>
            <w:sz w:val="18"/>
            <w:szCs w:val="18"/>
            <w:lang w:eastAsia="ru-RU"/>
          </w:rPr>
          <w:t>Постановление</w:t>
        </w:r>
      </w:hyperlink>
      <w:r w:rsidRPr="000B17B9">
        <w:rPr>
          <w:rFonts w:ascii="Times New Roman" w:eastAsia="Times New Roman" w:hAnsi="Times New Roman" w:cs="Times New Roman"/>
          <w:sz w:val="18"/>
          <w:szCs w:val="18"/>
          <w:lang w:eastAsia="ru-RU"/>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Правила формирования плана закупки - </w:t>
      </w:r>
      <w:hyperlink r:id="rId22" w:history="1">
        <w:r w:rsidRPr="000B17B9">
          <w:rPr>
            <w:rFonts w:ascii="Times New Roman" w:eastAsia="Times New Roman" w:hAnsi="Times New Roman" w:cs="Times New Roman"/>
            <w:sz w:val="18"/>
            <w:szCs w:val="18"/>
            <w:lang w:eastAsia="ru-RU"/>
          </w:rPr>
          <w:t>Правила</w:t>
        </w:r>
      </w:hyperlink>
      <w:r w:rsidRPr="000B17B9">
        <w:rPr>
          <w:rFonts w:ascii="Times New Roman" w:eastAsia="Times New Roman" w:hAnsi="Times New Roman" w:cs="Times New Roman"/>
          <w:sz w:val="18"/>
          <w:szCs w:val="18"/>
          <w:lang w:eastAsia="ru-RU"/>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Реестр СМСП - Единый реестр субъектов малого и среднего предпринимательства, сформированный в соответствии со </w:t>
      </w:r>
      <w:hyperlink r:id="rId23" w:history="1">
        <w:r w:rsidRPr="000B17B9">
          <w:rPr>
            <w:rFonts w:ascii="Times New Roman" w:eastAsia="Times New Roman" w:hAnsi="Times New Roman" w:cs="Times New Roman"/>
            <w:sz w:val="18"/>
            <w:szCs w:val="18"/>
            <w:lang w:eastAsia="ru-RU"/>
          </w:rPr>
          <w:t>ст. 4.1</w:t>
        </w:r>
      </w:hyperlink>
      <w:r w:rsidRPr="000B17B9">
        <w:rPr>
          <w:rFonts w:ascii="Times New Roman" w:eastAsia="Times New Roman" w:hAnsi="Times New Roman" w:cs="Times New Roman"/>
          <w:sz w:val="18"/>
          <w:szCs w:val="18"/>
          <w:lang w:eastAsia="ru-RU"/>
        </w:rPr>
        <w:t xml:space="preserve"> Закона N 209-ФЗ.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СМСП - субъекты малого и среднего предпринимательства.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Требования к форме плана закупок - </w:t>
      </w:r>
      <w:hyperlink r:id="rId24" w:history="1">
        <w:r w:rsidRPr="000B17B9">
          <w:rPr>
            <w:rFonts w:ascii="Times New Roman" w:eastAsia="Times New Roman" w:hAnsi="Times New Roman" w:cs="Times New Roman"/>
            <w:sz w:val="18"/>
            <w:szCs w:val="18"/>
            <w:lang w:eastAsia="ru-RU"/>
          </w:rPr>
          <w:t>Требования</w:t>
        </w:r>
      </w:hyperlink>
      <w:r w:rsidRPr="000B17B9">
        <w:rPr>
          <w:rFonts w:ascii="Times New Roman" w:eastAsia="Times New Roman" w:hAnsi="Times New Roman" w:cs="Times New Roman"/>
          <w:sz w:val="18"/>
          <w:szCs w:val="18"/>
          <w:lang w:eastAsia="ru-RU"/>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Электронная подпись - усиленная квалифицированная электронная подпись.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20" w:name="P126"/>
      <w:bookmarkEnd w:id="120"/>
      <w:r w:rsidRPr="000B17B9">
        <w:rPr>
          <w:rFonts w:ascii="Times New Roman" w:eastAsia="Times New Roman" w:hAnsi="Times New Roman" w:cs="Times New Roman"/>
          <w:sz w:val="18"/>
          <w:szCs w:val="18"/>
          <w:lang w:eastAsia="ru-RU"/>
        </w:rPr>
        <w:t>1. Общие положения</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21" w:name="P128"/>
      <w:bookmarkEnd w:id="121"/>
      <w:r w:rsidRPr="000B17B9">
        <w:rPr>
          <w:rFonts w:ascii="Times New Roman" w:eastAsia="Times New Roman" w:hAnsi="Times New Roman" w:cs="Times New Roman"/>
          <w:i/>
          <w:sz w:val="18"/>
          <w:szCs w:val="18"/>
          <w:lang w:eastAsia="ru-RU"/>
        </w:rPr>
        <w:t>1.1. Правовые основы осуществления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1.1.1. Настоящее Положение разработано на основании </w:t>
      </w:r>
      <w:hyperlink r:id="rId25" w:history="1">
        <w:r w:rsidRPr="000B17B9">
          <w:rPr>
            <w:rFonts w:ascii="Times New Roman" w:eastAsia="Times New Roman" w:hAnsi="Times New Roman" w:cs="Times New Roman"/>
            <w:sz w:val="18"/>
            <w:szCs w:val="18"/>
            <w:lang w:eastAsia="ru-RU"/>
          </w:rPr>
          <w:t>Закона</w:t>
        </w:r>
      </w:hyperlink>
      <w:r w:rsidRPr="000B17B9">
        <w:rPr>
          <w:rFonts w:ascii="Times New Roman" w:eastAsia="Times New Roman" w:hAnsi="Times New Roman" w:cs="Times New Roman"/>
          <w:sz w:val="18"/>
          <w:szCs w:val="18"/>
          <w:lang w:eastAsia="ru-RU"/>
        </w:rPr>
        <w:t xml:space="preserve"> N 223-ФЗ с целью регламентации закупочной деятельности Заказчика при осуществлении им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1.1.2. При осуществлении закупок Заказчик руководствуется </w:t>
      </w:r>
      <w:hyperlink r:id="rId26" w:history="1">
        <w:r w:rsidRPr="000B17B9">
          <w:rPr>
            <w:rFonts w:ascii="Times New Roman" w:eastAsia="Times New Roman" w:hAnsi="Times New Roman" w:cs="Times New Roman"/>
            <w:sz w:val="18"/>
            <w:szCs w:val="18"/>
            <w:lang w:eastAsia="ru-RU"/>
          </w:rPr>
          <w:t>Конституцией</w:t>
        </w:r>
      </w:hyperlink>
      <w:r w:rsidRPr="000B17B9">
        <w:rPr>
          <w:rFonts w:ascii="Times New Roman" w:eastAsia="Times New Roman" w:hAnsi="Times New Roman" w:cs="Times New Roman"/>
          <w:sz w:val="18"/>
          <w:szCs w:val="18"/>
          <w:lang w:eastAsia="ru-RU"/>
        </w:rPr>
        <w:t xml:space="preserve"> РФ, Гражданским </w:t>
      </w:r>
      <w:hyperlink r:id="rId27" w:history="1">
        <w:r w:rsidRPr="000B17B9">
          <w:rPr>
            <w:rFonts w:ascii="Times New Roman" w:eastAsia="Times New Roman" w:hAnsi="Times New Roman" w:cs="Times New Roman"/>
            <w:sz w:val="18"/>
            <w:szCs w:val="18"/>
            <w:lang w:eastAsia="ru-RU"/>
          </w:rPr>
          <w:t>кодексом</w:t>
        </w:r>
      </w:hyperlink>
      <w:r w:rsidRPr="000B17B9">
        <w:rPr>
          <w:rFonts w:ascii="Times New Roman" w:eastAsia="Times New Roman" w:hAnsi="Times New Roman" w:cs="Times New Roman"/>
          <w:sz w:val="18"/>
          <w:szCs w:val="18"/>
          <w:lang w:eastAsia="ru-RU"/>
        </w:rPr>
        <w:t xml:space="preserve"> РФ, </w:t>
      </w:r>
      <w:hyperlink r:id="rId28"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Федеральным </w:t>
      </w:r>
      <w:hyperlink r:id="rId29"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от 26.07.2006 N 135-ФЗ "О защите конкуренции" и иными федеральными законами и нормативными правовыми актами РФ,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22" w:name="P176"/>
      <w:bookmarkEnd w:id="122"/>
      <w:r w:rsidRPr="000B17B9">
        <w:rPr>
          <w:rFonts w:ascii="Times New Roman" w:eastAsia="Times New Roman" w:hAnsi="Times New Roman" w:cs="Times New Roman"/>
          <w:i/>
          <w:sz w:val="18"/>
          <w:szCs w:val="18"/>
          <w:lang w:eastAsia="ru-RU"/>
        </w:rPr>
        <w:t>1.2. Цели и принципы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1.2.1. Закупки осуществляются в следующих целях: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реализация мер, направленных на сокращение издержек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обеспечение гласности и прозрачности деятельности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обеспечение целевого и эффективного использования средств;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предотвращение коррупции и других злоупотреблений;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развитие и стимулирование добросовестной конкуренции.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1.2.2. Положение не регулирует отношения, связанные: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приобретением Заказчиком биржевых товаров на товарной бирже в соответствии с законодательством о товарных биржах и биржевой торговле;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 осуществлением Заказчиком закупок товаров, работ, услуг в соответствии с </w:t>
      </w:r>
      <w:hyperlink r:id="rId30"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44-ФЗ;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закупкой в сфере военно-технического сотрудничества;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1" w:history="1">
        <w:r w:rsidRPr="000B17B9">
          <w:rPr>
            <w:rFonts w:ascii="Times New Roman" w:eastAsia="Times New Roman" w:hAnsi="Times New Roman" w:cs="Times New Roman"/>
            <w:sz w:val="18"/>
            <w:szCs w:val="18"/>
            <w:lang w:eastAsia="ru-RU"/>
          </w:rPr>
          <w:t>ст. 5</w:t>
        </w:r>
      </w:hyperlink>
      <w:r w:rsidRPr="000B17B9">
        <w:rPr>
          <w:rFonts w:ascii="Times New Roman" w:eastAsia="Times New Roman" w:hAnsi="Times New Roman" w:cs="Times New Roman"/>
          <w:sz w:val="18"/>
          <w:szCs w:val="18"/>
          <w:lang w:eastAsia="ru-RU"/>
        </w:rPr>
        <w:t xml:space="preserve"> Федерального закона от 30.12.2008 N 307-ФЗ "Об аудиторской деятельности";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2"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от 29.12.2012 N 275-ФЗ "О государственном оборонном заказе";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33" w:history="1">
        <w:r w:rsidRPr="000B17B9">
          <w:rPr>
            <w:rFonts w:ascii="Times New Roman" w:eastAsia="Times New Roman" w:hAnsi="Times New Roman" w:cs="Times New Roman"/>
            <w:sz w:val="18"/>
            <w:szCs w:val="18"/>
            <w:lang w:eastAsia="ru-RU"/>
          </w:rPr>
          <w:t>кодексом</w:t>
        </w:r>
      </w:hyperlink>
      <w:r w:rsidRPr="000B17B9">
        <w:rPr>
          <w:rFonts w:ascii="Times New Roman" w:eastAsia="Times New Roman" w:hAnsi="Times New Roman" w:cs="Times New Roman"/>
          <w:sz w:val="18"/>
          <w:szCs w:val="18"/>
          <w:lang w:eastAsia="ru-RU"/>
        </w:rPr>
        <w:t xml:space="preserve"> РФ. Их перечень определен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1.2.3. При закупке товаров, работ, услуг Заказчик руководствуется следующими принципами: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информационная открытость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отсутствие ограничения допуска к участию в закупке путем установления неизмеряемых требований к участникам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1.2.4. Перечень взаимозависимых с Заказчиком лиц в соответствии с Налоговым </w:t>
      </w:r>
      <w:hyperlink r:id="rId34" w:history="1">
        <w:r w:rsidRPr="000B17B9">
          <w:rPr>
            <w:rFonts w:ascii="Times New Roman" w:eastAsia="Times New Roman" w:hAnsi="Times New Roman" w:cs="Times New Roman"/>
            <w:sz w:val="18"/>
            <w:szCs w:val="18"/>
            <w:lang w:eastAsia="ru-RU"/>
          </w:rPr>
          <w:t>кодексом</w:t>
        </w:r>
      </w:hyperlink>
      <w:r w:rsidRPr="000B17B9">
        <w:rPr>
          <w:rFonts w:ascii="Times New Roman" w:eastAsia="Times New Roman" w:hAnsi="Times New Roman" w:cs="Times New Roman"/>
          <w:sz w:val="18"/>
          <w:szCs w:val="18"/>
          <w:lang w:eastAsia="ru-RU"/>
        </w:rPr>
        <w:t xml:space="preserve">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noProof/>
          <w:position w:val="-62"/>
          <w:sz w:val="18"/>
          <w:szCs w:val="18"/>
          <w:lang w:eastAsia="ru-RU"/>
        </w:rPr>
        <w:drawing>
          <wp:inline distT="0" distB="0" distL="0" distR="0" wp14:anchorId="7B250F35" wp14:editId="57C556E5">
            <wp:extent cx="5534025" cy="933450"/>
            <wp:effectExtent l="19050" t="0" r="9525" b="0"/>
            <wp:docPr id="41"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5"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23" w:name="P208"/>
      <w:bookmarkEnd w:id="123"/>
      <w:r w:rsidRPr="000B17B9">
        <w:rPr>
          <w:rFonts w:ascii="Times New Roman" w:eastAsia="Times New Roman" w:hAnsi="Times New Roman" w:cs="Times New Roman"/>
          <w:i/>
          <w:sz w:val="18"/>
          <w:szCs w:val="18"/>
          <w:lang w:eastAsia="ru-RU"/>
        </w:rPr>
        <w:t>1.3. Способы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1.3.1. Закупки могут быть конкурентными и неконкурентными.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24" w:name="P211"/>
      <w:bookmarkEnd w:id="124"/>
      <w:r w:rsidRPr="000B17B9">
        <w:rPr>
          <w:rFonts w:ascii="Times New Roman" w:eastAsia="Times New Roman" w:hAnsi="Times New Roman" w:cs="Times New Roman"/>
          <w:sz w:val="18"/>
          <w:szCs w:val="18"/>
          <w:lang w:eastAsia="ru-RU"/>
        </w:rPr>
        <w:t>1.3.2. Конкурентные закупки осуществляются следующими способами: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конкурс (открытый конкурс, конкурс в электронной форме, закрытый конкурс);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аукцион (открытый аукцион, аукцион в электронной форме, закрытый аукцион);</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запрос предложений (открытый запрос предложений, запрос предложений в электронной форме, закрытый запрос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запрос котировок (открытый запрос котировок, запрос котировок в электронной форме, закрытый запрос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1.3.3. Неконкурентной признается закупка, осуществленная у единственного поставщика.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1.3.6. Запрос предложений и запрос котировок проводятся с целью обеспечить срочные, неотложные нужды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Также только в электронной форме осуществляются закупки товаров, работ, услуг, которые включены в </w:t>
      </w:r>
      <w:hyperlink r:id="rId36" w:history="1">
        <w:r w:rsidRPr="000B17B9">
          <w:rPr>
            <w:rFonts w:ascii="Times New Roman" w:eastAsia="Times New Roman" w:hAnsi="Times New Roman" w:cs="Times New Roman"/>
            <w:sz w:val="18"/>
            <w:szCs w:val="18"/>
            <w:lang w:eastAsia="ru-RU"/>
          </w:rPr>
          <w:t>Перечень</w:t>
        </w:r>
      </w:hyperlink>
      <w:r w:rsidRPr="000B17B9">
        <w:rPr>
          <w:rFonts w:ascii="Times New Roman" w:eastAsia="Times New Roman" w:hAnsi="Times New Roman" w:cs="Times New Roman"/>
          <w:sz w:val="18"/>
          <w:szCs w:val="18"/>
          <w:lang w:eastAsia="ru-RU"/>
        </w:rPr>
        <w:t>, утвержденный Постановлением Правительства РФ от 21.06.2012 N 616. Исключение составляют следующие случаи: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 информация о закупке в соответствии с </w:t>
      </w:r>
      <w:hyperlink r:id="rId37" w:history="1">
        <w:r w:rsidRPr="000B17B9">
          <w:rPr>
            <w:rFonts w:ascii="Times New Roman" w:eastAsia="Times New Roman" w:hAnsi="Times New Roman" w:cs="Times New Roman"/>
            <w:sz w:val="18"/>
            <w:szCs w:val="18"/>
            <w:lang w:eastAsia="ru-RU"/>
          </w:rPr>
          <w:t>ч. 15 ст. 4</w:t>
        </w:r>
      </w:hyperlink>
      <w:r w:rsidRPr="000B17B9">
        <w:rPr>
          <w:rFonts w:ascii="Times New Roman" w:eastAsia="Times New Roman" w:hAnsi="Times New Roman" w:cs="Times New Roman"/>
          <w:sz w:val="18"/>
          <w:szCs w:val="18"/>
          <w:lang w:eastAsia="ru-RU"/>
        </w:rPr>
        <w:t xml:space="preserve"> Закона N 223-ФЗ не подлежит размещению в ЕИС;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проводится закупка у единственного поставщика.</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25" w:name="P227"/>
      <w:bookmarkEnd w:id="125"/>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1.4. Информационное обеспечение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1.4.1. Заказчик размещает в ЕИС: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настоящее Положение и изменения, внесенные в него (не позднее 15 дней со дня утверждения);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2) планы закупок товаров, работ, услуг на срок не менее одного года;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8" w:history="1">
        <w:r w:rsidRPr="000B17B9">
          <w:rPr>
            <w:rFonts w:ascii="Times New Roman" w:eastAsia="Times New Roman" w:hAnsi="Times New Roman" w:cs="Times New Roman"/>
            <w:sz w:val="18"/>
            <w:szCs w:val="18"/>
            <w:lang w:eastAsia="ru-RU"/>
          </w:rPr>
          <w:t>ч. 4 ст. 4</w:t>
        </w:r>
      </w:hyperlink>
      <w:r w:rsidRPr="000B17B9">
        <w:rPr>
          <w:rFonts w:ascii="Times New Roman" w:eastAsia="Times New Roman" w:hAnsi="Times New Roman" w:cs="Times New Roman"/>
          <w:sz w:val="18"/>
          <w:szCs w:val="18"/>
          <w:lang w:eastAsia="ru-RU"/>
        </w:rPr>
        <w:t xml:space="preserve"> Закона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извещения о закупках и внесенные в них изменения;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документацию о закупках и внесенные в нее изменения (за исключением запроса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проекты договоров и внесенные в них изменения;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разъяснения документации о закупках;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протоколы, составляемые в ходе проведения закупок и по результатам их проведения;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9) иную информацию, размещение которой в ЕИС предусмотрено </w:t>
      </w:r>
      <w:hyperlink r:id="rId39"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в том числе сведения, перечисленные в </w:t>
      </w:r>
      <w:hyperlink w:anchor="P240" w:history="1">
        <w:r w:rsidRPr="000B17B9">
          <w:rPr>
            <w:rFonts w:ascii="Times New Roman" w:eastAsia="Times New Roman" w:hAnsi="Times New Roman" w:cs="Times New Roman"/>
            <w:sz w:val="18"/>
            <w:szCs w:val="18"/>
            <w:lang w:eastAsia="ru-RU"/>
          </w:rPr>
          <w:t>п. п. 1.4.3</w:t>
        </w:r>
      </w:hyperlink>
      <w:r w:rsidRPr="000B17B9">
        <w:rPr>
          <w:rFonts w:ascii="Times New Roman" w:eastAsia="Times New Roman" w:hAnsi="Times New Roman" w:cs="Times New Roman"/>
          <w:sz w:val="18"/>
          <w:szCs w:val="18"/>
          <w:lang w:eastAsia="ru-RU"/>
        </w:rPr>
        <w:t xml:space="preserve"> - </w:t>
      </w:r>
      <w:hyperlink w:anchor="P244" w:history="1">
        <w:r w:rsidRPr="000B17B9">
          <w:rPr>
            <w:rFonts w:ascii="Times New Roman" w:eastAsia="Times New Roman" w:hAnsi="Times New Roman" w:cs="Times New Roman"/>
            <w:sz w:val="18"/>
            <w:szCs w:val="18"/>
            <w:lang w:eastAsia="ru-RU"/>
          </w:rPr>
          <w:t>1.4.4</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26" w:name="P239"/>
      <w:bookmarkEnd w:id="126"/>
      <w:r w:rsidRPr="000B17B9">
        <w:rPr>
          <w:rFonts w:ascii="Times New Roman" w:eastAsia="Times New Roman" w:hAnsi="Times New Roman" w:cs="Times New Roman"/>
          <w:sz w:val="18"/>
          <w:szCs w:val="18"/>
          <w:lang w:eastAsia="ru-RU"/>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27" w:name="P240"/>
      <w:bookmarkEnd w:id="127"/>
      <w:r w:rsidRPr="000B17B9">
        <w:rPr>
          <w:rFonts w:ascii="Times New Roman" w:eastAsia="Times New Roman" w:hAnsi="Times New Roman" w:cs="Times New Roman"/>
          <w:sz w:val="18"/>
          <w:szCs w:val="18"/>
          <w:lang w:eastAsia="ru-RU"/>
        </w:rPr>
        <w:t>1.4.3. Заказчик не позднее 10-го числа месяца, следующего за отчетным, размещает в ЕИС: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0" w:history="1">
        <w:r w:rsidRPr="000B17B9">
          <w:rPr>
            <w:rFonts w:ascii="Times New Roman" w:eastAsia="Times New Roman" w:hAnsi="Times New Roman" w:cs="Times New Roman"/>
            <w:sz w:val="18"/>
            <w:szCs w:val="18"/>
            <w:lang w:eastAsia="ru-RU"/>
          </w:rPr>
          <w:t>ч. 3 ст. 4.1</w:t>
        </w:r>
      </w:hyperlink>
      <w:r w:rsidRPr="000B17B9">
        <w:rPr>
          <w:rFonts w:ascii="Times New Roman" w:eastAsia="Times New Roman" w:hAnsi="Times New Roman" w:cs="Times New Roman"/>
          <w:sz w:val="18"/>
          <w:szCs w:val="18"/>
          <w:lang w:eastAsia="ru-RU"/>
        </w:rPr>
        <w:t xml:space="preserve"> Закона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сведения о количестве и стоимости договоров, заключенных по результатам закупки у единственного поставщика;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28" w:name="P244"/>
      <w:bookmarkEnd w:id="128"/>
      <w:r w:rsidRPr="000B17B9">
        <w:rPr>
          <w:rFonts w:ascii="Times New Roman" w:eastAsia="Times New Roman" w:hAnsi="Times New Roman" w:cs="Times New Roman"/>
          <w:sz w:val="18"/>
          <w:szCs w:val="18"/>
          <w:lang w:eastAsia="ru-RU"/>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1.4.5. Содержание извещения и документации о закупке формируется исходя из выбранного способа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1.4.7. Протоколы, составляемые в ходе закупки, размещаются в ЕИС не позднее чем через три дня со дня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 несоответствии информации в ЕИС и информации на сайте Заказчика достоверной считается информация, размещенная в ЕИС.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1.4.9. Не размещается в ЕИС и на сайте Заказчика следующая информация: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сведения о поставщике, с которым заключен договор, в соответствии с определенным Правительством РФ перечнем оснований не размещения такой информации;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0B17B9">
          <w:rPr>
            <w:rFonts w:ascii="Times New Roman" w:eastAsia="Times New Roman" w:hAnsi="Times New Roman" w:cs="Times New Roman"/>
            <w:sz w:val="18"/>
            <w:szCs w:val="18"/>
            <w:lang w:eastAsia="ru-RU"/>
          </w:rPr>
          <w:t>ч. 1 ст. 3.1</w:t>
        </w:r>
      </w:hyperlink>
      <w:r w:rsidRPr="000B17B9">
        <w:rPr>
          <w:rFonts w:ascii="Times New Roman" w:eastAsia="Times New Roman" w:hAnsi="Times New Roman" w:cs="Times New Roman"/>
          <w:sz w:val="18"/>
          <w:szCs w:val="18"/>
          <w:lang w:eastAsia="ru-RU"/>
        </w:rPr>
        <w:t xml:space="preserve"> Закона N 223-ФЗ (если в отношении таких закупок отсутствует решение Правительства РФ в соответствии с </w:t>
      </w:r>
      <w:hyperlink r:id="rId42" w:history="1">
        <w:r w:rsidRPr="000B17B9">
          <w:rPr>
            <w:rFonts w:ascii="Times New Roman" w:eastAsia="Times New Roman" w:hAnsi="Times New Roman" w:cs="Times New Roman"/>
            <w:sz w:val="18"/>
            <w:szCs w:val="18"/>
            <w:lang w:eastAsia="ru-RU"/>
          </w:rPr>
          <w:t>п. 1 ч. 16 ст. 4</w:t>
        </w:r>
      </w:hyperlink>
      <w:r w:rsidRPr="000B17B9">
        <w:rPr>
          <w:rFonts w:ascii="Times New Roman" w:eastAsia="Times New Roman" w:hAnsi="Times New Roman" w:cs="Times New Roman"/>
          <w:sz w:val="18"/>
          <w:szCs w:val="18"/>
          <w:lang w:eastAsia="ru-RU"/>
        </w:rPr>
        <w:t xml:space="preserve"> Закона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0B17B9">
          <w:rPr>
            <w:rFonts w:ascii="Times New Roman" w:eastAsia="Times New Roman" w:hAnsi="Times New Roman" w:cs="Times New Roman"/>
            <w:sz w:val="18"/>
            <w:szCs w:val="18"/>
            <w:lang w:eastAsia="ru-RU"/>
          </w:rPr>
          <w:t>ч. 1 ст. 3.1</w:t>
        </w:r>
      </w:hyperlink>
      <w:r w:rsidRPr="000B17B9">
        <w:rPr>
          <w:rFonts w:ascii="Times New Roman" w:eastAsia="Times New Roman" w:hAnsi="Times New Roman" w:cs="Times New Roman"/>
          <w:sz w:val="18"/>
          <w:szCs w:val="18"/>
          <w:lang w:eastAsia="ru-RU"/>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0B17B9">
          <w:rPr>
            <w:rFonts w:ascii="Times New Roman" w:eastAsia="Times New Roman" w:hAnsi="Times New Roman" w:cs="Times New Roman"/>
            <w:sz w:val="18"/>
            <w:szCs w:val="18"/>
            <w:lang w:eastAsia="ru-RU"/>
          </w:rPr>
          <w:t>п. 2 ч. 16 ст. 4</w:t>
        </w:r>
      </w:hyperlink>
      <w:r w:rsidRPr="000B17B9">
        <w:rPr>
          <w:rFonts w:ascii="Times New Roman" w:eastAsia="Times New Roman" w:hAnsi="Times New Roman" w:cs="Times New Roman"/>
          <w:sz w:val="18"/>
          <w:szCs w:val="18"/>
          <w:lang w:eastAsia="ru-RU"/>
        </w:rPr>
        <w:t xml:space="preserve"> Закона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29" w:name="P268"/>
      <w:bookmarkEnd w:id="129"/>
      <w:r w:rsidRPr="000B17B9">
        <w:rPr>
          <w:rFonts w:ascii="Times New Roman" w:eastAsia="Times New Roman" w:hAnsi="Times New Roman" w:cs="Times New Roman"/>
          <w:sz w:val="18"/>
          <w:szCs w:val="18"/>
          <w:lang w:eastAsia="ru-RU"/>
        </w:rPr>
        <w:t>1.4.10. Заказчик вправе не размещать в ЕИС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30" w:name="P269"/>
      <w:bookmarkEnd w:id="130"/>
      <w:r w:rsidRPr="000B17B9">
        <w:rPr>
          <w:rFonts w:ascii="Times New Roman" w:eastAsia="Times New Roman" w:hAnsi="Times New Roman" w:cs="Times New Roman"/>
          <w:sz w:val="18"/>
          <w:szCs w:val="18"/>
          <w:lang w:eastAsia="ru-RU"/>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1.4.11. Положение, информация о закупке, планы закупки, размещенные в ЕИС и на сайте Заказчика, доступны для ознакомления без взимания платы.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31" w:name="P274"/>
      <w:bookmarkEnd w:id="131"/>
      <w:r w:rsidRPr="000B17B9">
        <w:rPr>
          <w:rFonts w:ascii="Times New Roman" w:eastAsia="Times New Roman" w:hAnsi="Times New Roman" w:cs="Times New Roman"/>
          <w:i/>
          <w:sz w:val="18"/>
          <w:szCs w:val="18"/>
          <w:lang w:eastAsia="ru-RU"/>
        </w:rPr>
        <w:lastRenderedPageBreak/>
        <w:t>1.5. Планирование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1.5.1. При планировании закупок Заказчик руководствуется </w:t>
      </w:r>
      <w:hyperlink r:id="rId45" w:history="1">
        <w:r w:rsidRPr="000B17B9">
          <w:rPr>
            <w:rFonts w:ascii="Times New Roman" w:eastAsia="Times New Roman" w:hAnsi="Times New Roman" w:cs="Times New Roman"/>
            <w:sz w:val="18"/>
            <w:szCs w:val="18"/>
            <w:lang w:eastAsia="ru-RU"/>
          </w:rPr>
          <w:t>Правилами</w:t>
        </w:r>
      </w:hyperlink>
      <w:r w:rsidRPr="000B17B9">
        <w:rPr>
          <w:rFonts w:ascii="Times New Roman" w:eastAsia="Times New Roman" w:hAnsi="Times New Roman" w:cs="Times New Roman"/>
          <w:sz w:val="18"/>
          <w:szCs w:val="18"/>
          <w:lang w:eastAsia="ru-RU"/>
        </w:rPr>
        <w:t xml:space="preserve"> формирования плана закупки и </w:t>
      </w:r>
      <w:hyperlink r:id="rId46" w:history="1">
        <w:r w:rsidRPr="000B17B9">
          <w:rPr>
            <w:rFonts w:ascii="Times New Roman" w:eastAsia="Times New Roman" w:hAnsi="Times New Roman" w:cs="Times New Roman"/>
            <w:sz w:val="18"/>
            <w:szCs w:val="18"/>
            <w:lang w:eastAsia="ru-RU"/>
          </w:rPr>
          <w:t>Требованиями</w:t>
        </w:r>
      </w:hyperlink>
      <w:r w:rsidRPr="000B17B9">
        <w:rPr>
          <w:rFonts w:ascii="Times New Roman" w:eastAsia="Times New Roman" w:hAnsi="Times New Roman" w:cs="Times New Roman"/>
          <w:sz w:val="18"/>
          <w:szCs w:val="18"/>
          <w:lang w:eastAsia="ru-RU"/>
        </w:rPr>
        <w:t xml:space="preserve"> к форме такого плана.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1.5.2. Планирование закупок осуществляется исходя из оценки потребностей Заказчика в товарах, работах, услугах.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1.5.5. План закупки должен иметь поквартальную разбивку.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1.5.6. В план закупки не включаются сведения о закупках, предусмотренных </w:t>
      </w:r>
      <w:hyperlink r:id="rId47" w:history="1">
        <w:r w:rsidRPr="000B17B9">
          <w:rPr>
            <w:rFonts w:ascii="Times New Roman" w:eastAsia="Times New Roman" w:hAnsi="Times New Roman" w:cs="Times New Roman"/>
            <w:sz w:val="18"/>
            <w:szCs w:val="18"/>
            <w:lang w:eastAsia="ru-RU"/>
          </w:rPr>
          <w:t>п. 4</w:t>
        </w:r>
      </w:hyperlink>
      <w:r w:rsidRPr="000B17B9">
        <w:rPr>
          <w:rFonts w:ascii="Times New Roman" w:eastAsia="Times New Roman" w:hAnsi="Times New Roman" w:cs="Times New Roman"/>
          <w:sz w:val="18"/>
          <w:szCs w:val="18"/>
          <w:lang w:eastAsia="ru-RU"/>
        </w:rPr>
        <w:t xml:space="preserve"> Правил формирования плана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1.5.7. В плане закупки могут не отражаться сведения о закупках, указанные в </w:t>
      </w:r>
      <w:hyperlink r:id="rId48" w:history="1">
        <w:r w:rsidRPr="000B17B9">
          <w:rPr>
            <w:rFonts w:ascii="Times New Roman" w:eastAsia="Times New Roman" w:hAnsi="Times New Roman" w:cs="Times New Roman"/>
            <w:sz w:val="18"/>
            <w:szCs w:val="18"/>
            <w:lang w:eastAsia="ru-RU"/>
          </w:rPr>
          <w:t>абз. 2 п. 4</w:t>
        </w:r>
      </w:hyperlink>
      <w:r w:rsidRPr="000B17B9">
        <w:rPr>
          <w:rFonts w:ascii="Times New Roman" w:eastAsia="Times New Roman" w:hAnsi="Times New Roman" w:cs="Times New Roman"/>
          <w:sz w:val="18"/>
          <w:szCs w:val="18"/>
          <w:lang w:eastAsia="ru-RU"/>
        </w:rPr>
        <w:t xml:space="preserve"> Правил формирования плана закупки товаров.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1.5.8. Изменения в план закупки могут вноситься в следующих случаях: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наступили непредвиденные обстоятельства (аварии, чрезвычайной ситуации);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у Заказчика возникли обязательства исполнителя по договору (например, он заключил госконтракт или иной договор в качестве исполнителя);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в иных случаях, установленных в настоящем Положении и других документах Заказчика, связанных с проведением конкурентных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32" w:name="P292"/>
      <w:bookmarkEnd w:id="132"/>
      <w:r w:rsidRPr="000B17B9">
        <w:rPr>
          <w:rFonts w:ascii="Times New Roman" w:eastAsia="Times New Roman" w:hAnsi="Times New Roman" w:cs="Times New Roman"/>
          <w:i/>
          <w:sz w:val="18"/>
          <w:szCs w:val="18"/>
          <w:lang w:eastAsia="ru-RU"/>
        </w:rPr>
        <w:t>1.6. Полномочия Заказчика при подготовке и проведении</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1.6.1. Заказчик при подготовке и проведении закупки осуществляет следующие действия: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формирует потребности в товаре, работе, услуге;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определяет предмет закупки и способ ее проведения в соответствии с планом закупки,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рассматривает обоснование потребности в закупке у единственного поставщика, поступившее от структурных подразделений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разрабатывает извещение и документацию о закупке согласно требованиям законодательства и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разрабатывает формы документов, которые участникам закупки следует заполнить при подготовке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готовит разъяснения положений документации о закупке и изменения, вносимые в нее;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заключает договор по итогам процедуры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контролирует исполнение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оценивает эффективность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33" w:name="P308"/>
      <w:bookmarkEnd w:id="133"/>
      <w:r w:rsidRPr="000B17B9">
        <w:rPr>
          <w:rFonts w:ascii="Times New Roman" w:eastAsia="Times New Roman" w:hAnsi="Times New Roman" w:cs="Times New Roman"/>
          <w:i/>
          <w:sz w:val="18"/>
          <w:szCs w:val="18"/>
          <w:lang w:eastAsia="ru-RU"/>
        </w:rPr>
        <w:t>1.7. Комиссия по осуществлению конкурентных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порядок утверждения и изменения состава комиссии;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состав комиссии и круг компетенций ее членов;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требования к членам комиссии;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функции комиссии при проведении закупки каждым из способов, предусмотренных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права и обязанности членов комиссии;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порядок организации работы комиссии;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порядок принятия решений комиссией;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иные сведения по усмотрению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34" w:name="P321"/>
      <w:bookmarkEnd w:id="134"/>
      <w:r w:rsidRPr="000B17B9">
        <w:rPr>
          <w:rFonts w:ascii="Times New Roman" w:eastAsia="Times New Roman" w:hAnsi="Times New Roman" w:cs="Times New Roman"/>
          <w:sz w:val="18"/>
          <w:szCs w:val="18"/>
          <w:lang w:eastAsia="ru-RU"/>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дату подписания протокола;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количество поданных на участие в закупке (этапе закупки) заявок, а также дату и время регистрации каждой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а) количество заявок на участие в закупке, которые отклонены;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w:t>
      </w:r>
      <w:r w:rsidRPr="000B17B9">
        <w:rPr>
          <w:rFonts w:ascii="Times New Roman" w:eastAsia="Times New Roman" w:hAnsi="Times New Roman" w:cs="Times New Roman"/>
          <w:sz w:val="18"/>
          <w:szCs w:val="18"/>
          <w:lang w:eastAsia="ru-RU"/>
        </w:rPr>
        <w:lastRenderedPageBreak/>
        <w:t>этапом конкурентной закупки предусмотрена оценка таких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причины, по которым конкурентная закупка признана несостоявшейся в случае ее признания таковой;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иные сведения, предусмотренные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35" w:name="P330"/>
      <w:bookmarkEnd w:id="135"/>
      <w:r w:rsidRPr="000B17B9">
        <w:rPr>
          <w:rFonts w:ascii="Times New Roman" w:eastAsia="Times New Roman" w:hAnsi="Times New Roman" w:cs="Times New Roman"/>
          <w:sz w:val="18"/>
          <w:szCs w:val="18"/>
          <w:lang w:eastAsia="ru-RU"/>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дату подписания протокола;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количество поданных заявок на участие в закупке, а также дату и время регистрации каждой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утратил силу;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а) количества заявок на участие в закупке, окончательных предложений, которые отклонены;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причины, по которым закупка признана несостоявшейся, в случае признания ее таковой;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иные сведения, предусмотренные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36" w:name="P342"/>
      <w:bookmarkEnd w:id="136"/>
      <w:r w:rsidRPr="000B17B9">
        <w:rPr>
          <w:rFonts w:ascii="Times New Roman" w:eastAsia="Times New Roman" w:hAnsi="Times New Roman" w:cs="Times New Roman"/>
          <w:i/>
          <w:sz w:val="18"/>
          <w:szCs w:val="18"/>
          <w:lang w:eastAsia="ru-RU"/>
        </w:rPr>
        <w:t>1.8. Документация о конкурентной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9" w:history="1">
        <w:r w:rsidRPr="000B17B9">
          <w:rPr>
            <w:rFonts w:ascii="Times New Roman" w:eastAsia="Times New Roman" w:hAnsi="Times New Roman" w:cs="Times New Roman"/>
            <w:sz w:val="18"/>
            <w:szCs w:val="18"/>
            <w:lang w:eastAsia="ru-RU"/>
          </w:rPr>
          <w:t>Закону</w:t>
        </w:r>
      </w:hyperlink>
      <w:r w:rsidRPr="000B17B9">
        <w:rPr>
          <w:rFonts w:ascii="Times New Roman" w:eastAsia="Times New Roman" w:hAnsi="Times New Roman" w:cs="Times New Roman"/>
          <w:sz w:val="18"/>
          <w:szCs w:val="18"/>
          <w:lang w:eastAsia="ru-RU"/>
        </w:rPr>
        <w:t xml:space="preserve">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37" w:name="P345"/>
      <w:bookmarkEnd w:id="137"/>
      <w:r w:rsidRPr="000B17B9">
        <w:rPr>
          <w:rFonts w:ascii="Times New Roman" w:eastAsia="Times New Roman" w:hAnsi="Times New Roman" w:cs="Times New Roman"/>
          <w:sz w:val="18"/>
          <w:szCs w:val="18"/>
          <w:lang w:eastAsia="ru-RU"/>
        </w:rPr>
        <w:t>1.8.2. В документации о закупке обязательно указываются: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требования к содержанию, форме, оформлению и составу заявки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место, условия и сроки (периоды) поставки товара, выполнения работы, оказания услуги;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форма, сроки и порядок оплаты товара, работы, услуги;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требования к участникам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форма, порядок, дата и время окончания срока предоставления участникам закупки разъяснений положений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место, дата и время вскрытия конвертов с заявками участников закупки, если закупкой предусмотрена процедура вскрытия конвертов;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место и дата рассмотрения предложений участников закупки и подведения итогов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критерии оценки и сопоставления заявок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порядок оценки и сопоставления заявок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16) описание предмета такой закупки в соответствии с </w:t>
      </w:r>
      <w:hyperlink r:id="rId50" w:history="1">
        <w:r w:rsidRPr="000B17B9">
          <w:rPr>
            <w:rFonts w:ascii="Times New Roman" w:eastAsia="Times New Roman" w:hAnsi="Times New Roman" w:cs="Times New Roman"/>
            <w:sz w:val="18"/>
            <w:szCs w:val="18"/>
            <w:lang w:eastAsia="ru-RU"/>
          </w:rPr>
          <w:t>ч. 6.1 ст. 3</w:t>
        </w:r>
      </w:hyperlink>
      <w:r w:rsidRPr="000B17B9">
        <w:rPr>
          <w:rFonts w:ascii="Times New Roman" w:eastAsia="Times New Roman" w:hAnsi="Times New Roman" w:cs="Times New Roman"/>
          <w:sz w:val="18"/>
          <w:szCs w:val="18"/>
          <w:lang w:eastAsia="ru-RU"/>
        </w:rPr>
        <w:t xml:space="preserve"> Закона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18) иные сведения в соответствии с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38" w:name="P370"/>
      <w:bookmarkEnd w:id="138"/>
      <w:r w:rsidRPr="000B17B9">
        <w:rPr>
          <w:rFonts w:ascii="Times New Roman" w:eastAsia="Times New Roman" w:hAnsi="Times New Roman" w:cs="Times New Roman"/>
          <w:sz w:val="18"/>
          <w:szCs w:val="18"/>
          <w:lang w:eastAsia="ru-RU"/>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1" w:history="1">
        <w:r w:rsidRPr="000B17B9">
          <w:rPr>
            <w:rFonts w:ascii="Times New Roman" w:eastAsia="Times New Roman" w:hAnsi="Times New Roman" w:cs="Times New Roman"/>
            <w:sz w:val="18"/>
            <w:szCs w:val="18"/>
            <w:lang w:eastAsia="ru-RU"/>
          </w:rPr>
          <w:t>кодексом</w:t>
        </w:r>
      </w:hyperlink>
      <w:r w:rsidRPr="000B17B9">
        <w:rPr>
          <w:rFonts w:ascii="Times New Roman" w:eastAsia="Times New Roman" w:hAnsi="Times New Roman" w:cs="Times New Roman"/>
          <w:sz w:val="18"/>
          <w:szCs w:val="18"/>
          <w:lang w:eastAsia="ru-RU"/>
        </w:rPr>
        <w:t xml:space="preserve"> РФ, за исключением проведения закупки в соответствии со </w:t>
      </w:r>
      <w:hyperlink r:id="rId52" w:history="1">
        <w:r w:rsidRPr="000B17B9">
          <w:rPr>
            <w:rFonts w:ascii="Times New Roman" w:eastAsia="Times New Roman" w:hAnsi="Times New Roman" w:cs="Times New Roman"/>
            <w:sz w:val="18"/>
            <w:szCs w:val="18"/>
            <w:lang w:eastAsia="ru-RU"/>
          </w:rPr>
          <w:t>ст. 3.4</w:t>
        </w:r>
      </w:hyperlink>
      <w:r w:rsidRPr="000B17B9">
        <w:rPr>
          <w:rFonts w:ascii="Times New Roman" w:eastAsia="Times New Roman" w:hAnsi="Times New Roman" w:cs="Times New Roman"/>
          <w:sz w:val="18"/>
          <w:szCs w:val="18"/>
          <w:lang w:eastAsia="ru-RU"/>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Обеспечение заявки на участие в закупке не возвращается участнику в следующих случаях: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уклонение или отказ участника закупки от заключения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 не предоставление или предоставление с нарушением условий, установленных </w:t>
      </w:r>
      <w:hyperlink r:id="rId53"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Заказчик возвращает обеспечение заявки в течение семи рабочих дней: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со дня заключения договора - победителю закупки и участнику закупки, заявке которого присвоено второе место после победителя;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со дня подписания итогового протокола закупки - допущенным к закупке участникам, заявкам которых присвоены места ниже второго;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со дня подписания протокола, указанного в </w:t>
      </w:r>
      <w:hyperlink w:anchor="P449" w:history="1">
        <w:r w:rsidRPr="000B17B9">
          <w:rPr>
            <w:rFonts w:ascii="Times New Roman" w:eastAsia="Times New Roman" w:hAnsi="Times New Roman" w:cs="Times New Roman"/>
            <w:sz w:val="18"/>
            <w:szCs w:val="18"/>
            <w:lang w:eastAsia="ru-RU"/>
          </w:rPr>
          <w:t>п. 1.10.3</w:t>
        </w:r>
      </w:hyperlink>
      <w:r w:rsidRPr="000B17B9">
        <w:rPr>
          <w:rFonts w:ascii="Times New Roman" w:eastAsia="Times New Roman" w:hAnsi="Times New Roman" w:cs="Times New Roman"/>
          <w:sz w:val="18"/>
          <w:szCs w:val="18"/>
          <w:lang w:eastAsia="ru-RU"/>
        </w:rPr>
        <w:t xml:space="preserve"> или </w:t>
      </w:r>
      <w:hyperlink w:anchor="P450" w:history="1">
        <w:r w:rsidRPr="000B17B9">
          <w:rPr>
            <w:rFonts w:ascii="Times New Roman" w:eastAsia="Times New Roman" w:hAnsi="Times New Roman" w:cs="Times New Roman"/>
            <w:sz w:val="18"/>
            <w:szCs w:val="18"/>
            <w:lang w:eastAsia="ru-RU"/>
          </w:rPr>
          <w:t>п. 1.10.4</w:t>
        </w:r>
      </w:hyperlink>
      <w:r w:rsidRPr="000B17B9">
        <w:rPr>
          <w:rFonts w:ascii="Times New Roman" w:eastAsia="Times New Roman" w:hAnsi="Times New Roman" w:cs="Times New Roman"/>
          <w:sz w:val="18"/>
          <w:szCs w:val="18"/>
          <w:lang w:eastAsia="ru-RU"/>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со дня принятия решения об отказе от проведения закупки - всем участникам, предоставившим обеспечение заявки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39" w:name="P382"/>
      <w:bookmarkEnd w:id="139"/>
      <w:r w:rsidRPr="000B17B9">
        <w:rPr>
          <w:rFonts w:ascii="Times New Roman" w:eastAsia="Times New Roman" w:hAnsi="Times New Roman" w:cs="Times New Roman"/>
          <w:sz w:val="18"/>
          <w:szCs w:val="18"/>
          <w:lang w:eastAsia="ru-RU"/>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способ осуществления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наименование, место нахождения, почтовый адрес, адрес электронной почты, номер контактного телефона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4" w:history="1">
        <w:r w:rsidRPr="000B17B9">
          <w:rPr>
            <w:rFonts w:ascii="Times New Roman" w:eastAsia="Times New Roman" w:hAnsi="Times New Roman" w:cs="Times New Roman"/>
            <w:sz w:val="18"/>
            <w:szCs w:val="18"/>
            <w:lang w:eastAsia="ru-RU"/>
          </w:rPr>
          <w:t>ч. 6.1 ст. 3</w:t>
        </w:r>
      </w:hyperlink>
      <w:r w:rsidRPr="000B17B9">
        <w:rPr>
          <w:rFonts w:ascii="Times New Roman" w:eastAsia="Times New Roman" w:hAnsi="Times New Roman" w:cs="Times New Roman"/>
          <w:sz w:val="18"/>
          <w:szCs w:val="18"/>
          <w:lang w:eastAsia="ru-RU"/>
        </w:rPr>
        <w:t xml:space="preserve"> Закона N 223-ФЗ (при необходимости);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место поставки товара, выполнения работы, оказания услуги;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иные сведения, определенные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1.8.8. Документация о закупке и извещение о проведении закупки размещаются в ЕИС и доступны для ознакомления без взимания платы.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5" w:history="1">
        <w:r w:rsidRPr="000B17B9">
          <w:rPr>
            <w:rFonts w:ascii="Times New Roman" w:eastAsia="Times New Roman" w:hAnsi="Times New Roman" w:cs="Times New Roman"/>
            <w:sz w:val="18"/>
            <w:szCs w:val="18"/>
            <w:lang w:eastAsia="ru-RU"/>
          </w:rPr>
          <w:t>ст. 3.3</w:t>
        </w:r>
      </w:hyperlink>
      <w:r w:rsidRPr="000B17B9">
        <w:rPr>
          <w:rFonts w:ascii="Times New Roman" w:eastAsia="Times New Roman" w:hAnsi="Times New Roman" w:cs="Times New Roman"/>
          <w:sz w:val="18"/>
          <w:szCs w:val="18"/>
          <w:lang w:eastAsia="ru-RU"/>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w:t>
      </w:r>
      <w:r w:rsidRPr="000B17B9">
        <w:rPr>
          <w:rFonts w:ascii="Times New Roman" w:eastAsia="Times New Roman" w:hAnsi="Times New Roman" w:cs="Times New Roman"/>
          <w:sz w:val="18"/>
          <w:szCs w:val="18"/>
          <w:lang w:eastAsia="ru-RU"/>
        </w:rPr>
        <w:lastRenderedPageBreak/>
        <w:t>принятия.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40" w:name="P402"/>
      <w:bookmarkEnd w:id="140"/>
      <w:r w:rsidRPr="000B17B9">
        <w:rPr>
          <w:rFonts w:ascii="Times New Roman" w:eastAsia="Times New Roman" w:hAnsi="Times New Roman" w:cs="Times New Roman"/>
          <w:sz w:val="18"/>
          <w:szCs w:val="18"/>
          <w:lang w:eastAsia="ru-RU"/>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6" w:history="1">
        <w:r w:rsidRPr="000B17B9">
          <w:rPr>
            <w:rFonts w:ascii="Times New Roman" w:eastAsia="Times New Roman" w:hAnsi="Times New Roman" w:cs="Times New Roman"/>
            <w:sz w:val="18"/>
            <w:szCs w:val="18"/>
            <w:lang w:eastAsia="ru-RU"/>
          </w:rPr>
          <w:t>кодекса</w:t>
        </w:r>
      </w:hyperlink>
      <w:r w:rsidRPr="000B17B9">
        <w:rPr>
          <w:rFonts w:ascii="Times New Roman" w:eastAsia="Times New Roman" w:hAnsi="Times New Roman" w:cs="Times New Roman"/>
          <w:sz w:val="18"/>
          <w:szCs w:val="18"/>
          <w:lang w:eastAsia="ru-RU"/>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41" w:name="P405"/>
      <w:bookmarkStart w:id="142" w:name="P407"/>
      <w:bookmarkEnd w:id="141"/>
      <w:bookmarkEnd w:id="142"/>
      <w:r w:rsidRPr="000B17B9">
        <w:rPr>
          <w:rFonts w:ascii="Times New Roman" w:eastAsia="Times New Roman" w:hAnsi="Times New Roman" w:cs="Times New Roman"/>
          <w:sz w:val="18"/>
          <w:szCs w:val="18"/>
          <w:lang w:eastAsia="ru-RU"/>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метод сопоставимых рыночных цен (анализа рынка);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тарифный метод;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проектно-сметный и (или) сметный метод;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затратный метод;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сроки (периоды) поставки товаров, выполнения работ, оказания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место и условия поставки товаров, выполнения работ, оказания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срок и условия оплаты поставок товаров, выполнения работ, оказания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размер обеспечения исполнения обязательств по договору;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сроки и объем гарантий качества.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При применении метода сопоставимых рыночных цен (анализ рынка) заказчик должен получить не менее трех ценовых предложений. </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7" w:history="1">
        <w:r w:rsidRPr="000B17B9">
          <w:rPr>
            <w:rFonts w:ascii="Times New Roman" w:eastAsia="Times New Roman" w:hAnsi="Times New Roman" w:cs="Times New Roman"/>
            <w:sz w:val="18"/>
            <w:szCs w:val="18"/>
            <w:lang w:eastAsia="ru-RU"/>
          </w:rPr>
          <w:t>ст. 8.3</w:t>
        </w:r>
      </w:hyperlink>
      <w:r w:rsidRPr="000B17B9">
        <w:rPr>
          <w:rFonts w:ascii="Times New Roman" w:eastAsia="Times New Roman" w:hAnsi="Times New Roman" w:cs="Times New Roman"/>
          <w:sz w:val="18"/>
          <w:szCs w:val="18"/>
          <w:lang w:eastAsia="ru-RU"/>
        </w:rPr>
        <w:t xml:space="preserve"> ГрК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Проектно-сметный метод может быть использован при определении начальной (максимальной) цены договора на текущий ремонт зданий, </w:t>
      </w:r>
      <w:r w:rsidRPr="000B17B9">
        <w:rPr>
          <w:rFonts w:ascii="Times New Roman" w:eastAsia="Times New Roman" w:hAnsi="Times New Roman" w:cs="Times New Roman"/>
          <w:sz w:val="18"/>
          <w:szCs w:val="18"/>
          <w:lang w:eastAsia="ru-RU"/>
        </w:rPr>
        <w:lastRenderedPageBreak/>
        <w:t>строений, сооружений, помещений.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0B17B9">
          <w:rPr>
            <w:rFonts w:ascii="Times New Roman" w:eastAsia="Times New Roman" w:hAnsi="Times New Roman" w:cs="Times New Roman"/>
            <w:sz w:val="18"/>
            <w:szCs w:val="18"/>
            <w:lang w:eastAsia="ru-RU"/>
          </w:rPr>
          <w:t>п. п. 1.8.18</w:t>
        </w:r>
      </w:hyperlink>
      <w:r w:rsidRPr="000B17B9">
        <w:rPr>
          <w:rFonts w:ascii="Times New Roman" w:eastAsia="Times New Roman" w:hAnsi="Times New Roman" w:cs="Times New Roman"/>
          <w:sz w:val="18"/>
          <w:szCs w:val="18"/>
          <w:lang w:eastAsia="ru-RU"/>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0B17B9">
          <w:rPr>
            <w:rFonts w:ascii="Times New Roman" w:eastAsia="Times New Roman" w:hAnsi="Times New Roman" w:cs="Times New Roman"/>
            <w:sz w:val="18"/>
            <w:szCs w:val="18"/>
            <w:lang w:eastAsia="ru-RU"/>
          </w:rPr>
          <w:t>1.8.18.4</w:t>
        </w:r>
      </w:hyperlink>
      <w:r w:rsidRPr="000B17B9">
        <w:rPr>
          <w:rFonts w:ascii="Times New Roman" w:eastAsia="Times New Roman" w:hAnsi="Times New Roman" w:cs="Times New Roman"/>
          <w:sz w:val="18"/>
          <w:szCs w:val="18"/>
          <w:lang w:eastAsia="ru-RU"/>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метод(ы) формирования начальной (максимальной) цены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подробный расчет начальной (максимальной) цены договора, если заказчик осуществляет расчет начальной (максимальной) цены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иные реквизиты источников информации, на основании которых установлена начальная (максимальная) цена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информация о котировках на российских биржах и иностранных биржах;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информация о котировках на электронных площадках;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данные государственной статистической отчетности о ценах товаров, работ,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информация, размещенная в свободном доступе, в частности, опубликованная в печати, размещенная на сайтах в сети Интернет.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1.8.19. В соответствии с </w:t>
      </w:r>
      <w:hyperlink r:id="rId58" w:history="1">
        <w:r w:rsidRPr="000B17B9">
          <w:rPr>
            <w:rFonts w:ascii="Times New Roman" w:eastAsia="Times New Roman" w:hAnsi="Times New Roman" w:cs="Times New Roman"/>
            <w:sz w:val="18"/>
            <w:szCs w:val="18"/>
            <w:lang w:eastAsia="ru-RU"/>
          </w:rPr>
          <w:t>Постановлением</w:t>
        </w:r>
      </w:hyperlink>
      <w:r w:rsidRPr="000B17B9">
        <w:rPr>
          <w:rFonts w:ascii="Times New Roman" w:eastAsia="Times New Roman" w:hAnsi="Times New Roman" w:cs="Times New Roman"/>
          <w:sz w:val="18"/>
          <w:szCs w:val="18"/>
          <w:lang w:eastAsia="ru-RU"/>
        </w:rPr>
        <w:t xml:space="preserve"> Правительства РФ от 16.09.2016 N 925, с учетом положений Генерального </w:t>
      </w:r>
      <w:hyperlink r:id="rId59" w:history="1">
        <w:r w:rsidRPr="000B17B9">
          <w:rPr>
            <w:rFonts w:ascii="Times New Roman" w:eastAsia="Times New Roman" w:hAnsi="Times New Roman" w:cs="Times New Roman"/>
            <w:sz w:val="18"/>
            <w:szCs w:val="18"/>
            <w:lang w:eastAsia="ru-RU"/>
          </w:rPr>
          <w:t>соглашения</w:t>
        </w:r>
      </w:hyperlink>
      <w:r w:rsidRPr="000B17B9">
        <w:rPr>
          <w:rFonts w:ascii="Times New Roman" w:eastAsia="Times New Roman" w:hAnsi="Times New Roman" w:cs="Times New Roman"/>
          <w:sz w:val="18"/>
          <w:szCs w:val="18"/>
          <w:lang w:eastAsia="ru-RU"/>
        </w:rPr>
        <w:t xml:space="preserve"> по тарифам и торговле 1994 г. и </w:t>
      </w:r>
      <w:hyperlink r:id="rId60" w:history="1">
        <w:r w:rsidRPr="000B17B9">
          <w:rPr>
            <w:rFonts w:ascii="Times New Roman" w:eastAsia="Times New Roman" w:hAnsi="Times New Roman" w:cs="Times New Roman"/>
            <w:sz w:val="18"/>
            <w:szCs w:val="18"/>
            <w:lang w:eastAsia="ru-RU"/>
          </w:rPr>
          <w:t>Договора</w:t>
        </w:r>
      </w:hyperlink>
      <w:r w:rsidRPr="000B17B9">
        <w:rPr>
          <w:rFonts w:ascii="Times New Roman" w:eastAsia="Times New Roman" w:hAnsi="Times New Roman" w:cs="Times New Roman"/>
          <w:sz w:val="18"/>
          <w:szCs w:val="18"/>
          <w:lang w:eastAsia="ru-RU"/>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1.8.20. Приоритет не предоставляется в следующих случаях: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закупка признана несостоявшейся и договор заключается с единственным участником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43" w:name="P412"/>
      <w:bookmarkEnd w:id="143"/>
      <w:r w:rsidRPr="000B17B9">
        <w:rPr>
          <w:rFonts w:ascii="Times New Roman" w:eastAsia="Times New Roman" w:hAnsi="Times New Roman" w:cs="Times New Roman"/>
          <w:sz w:val="18"/>
          <w:szCs w:val="18"/>
          <w:lang w:eastAsia="ru-RU"/>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44" w:name="P413"/>
      <w:bookmarkEnd w:id="144"/>
      <w:r w:rsidRPr="000B17B9">
        <w:rPr>
          <w:rFonts w:ascii="Times New Roman" w:eastAsia="Times New Roman" w:hAnsi="Times New Roman" w:cs="Times New Roman"/>
          <w:sz w:val="18"/>
          <w:szCs w:val="18"/>
          <w:lang w:eastAsia="ru-RU"/>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45" w:name="P414"/>
      <w:bookmarkEnd w:id="145"/>
      <w:r w:rsidRPr="000B17B9">
        <w:rPr>
          <w:rFonts w:ascii="Times New Roman" w:eastAsia="Times New Roman" w:hAnsi="Times New Roman" w:cs="Times New Roman"/>
          <w:sz w:val="18"/>
          <w:szCs w:val="18"/>
          <w:lang w:eastAsia="ru-RU"/>
        </w:rPr>
        <w:t>1.8.21. Условием предоставления приоритета является включение в документацию о закупке следующих сведений: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46" w:name="P417"/>
      <w:bookmarkEnd w:id="146"/>
      <w:r w:rsidRPr="000B17B9">
        <w:rPr>
          <w:rFonts w:ascii="Times New Roman" w:eastAsia="Times New Roman" w:hAnsi="Times New Roman" w:cs="Times New Roman"/>
          <w:sz w:val="18"/>
          <w:szCs w:val="18"/>
          <w:lang w:eastAsia="ru-RU"/>
        </w:rPr>
        <w:t>3) сведений о начальной (максимальной) цене единицы каждого товара, работы, услуги, являющихся предметом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0B17B9">
          <w:rPr>
            <w:rFonts w:ascii="Times New Roman" w:eastAsia="Times New Roman" w:hAnsi="Times New Roman" w:cs="Times New Roman"/>
            <w:sz w:val="18"/>
            <w:szCs w:val="18"/>
            <w:lang w:eastAsia="ru-RU"/>
          </w:rPr>
          <w:t>пп. 4</w:t>
        </w:r>
      </w:hyperlink>
      <w:r w:rsidRPr="000B17B9">
        <w:rPr>
          <w:rFonts w:ascii="Times New Roman" w:eastAsia="Times New Roman" w:hAnsi="Times New Roman" w:cs="Times New Roman"/>
          <w:sz w:val="18"/>
          <w:szCs w:val="18"/>
          <w:lang w:eastAsia="ru-RU"/>
        </w:rPr>
        <w:t xml:space="preserve">, </w:t>
      </w:r>
      <w:hyperlink w:anchor="P413" w:history="1">
        <w:r w:rsidRPr="000B17B9">
          <w:rPr>
            <w:rFonts w:ascii="Times New Roman" w:eastAsia="Times New Roman" w:hAnsi="Times New Roman" w:cs="Times New Roman"/>
            <w:sz w:val="18"/>
            <w:szCs w:val="18"/>
            <w:lang w:eastAsia="ru-RU"/>
          </w:rPr>
          <w:t>5 п. 1.8.20</w:t>
        </w:r>
      </w:hyperlink>
      <w:r w:rsidRPr="000B17B9">
        <w:rPr>
          <w:rFonts w:ascii="Times New Roman" w:eastAsia="Times New Roman" w:hAnsi="Times New Roman" w:cs="Times New Roman"/>
          <w:sz w:val="18"/>
          <w:szCs w:val="18"/>
          <w:lang w:eastAsia="ru-RU"/>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r w:rsidRPr="000B17B9">
          <w:rPr>
            <w:rFonts w:ascii="Times New Roman" w:eastAsia="Times New Roman" w:hAnsi="Times New Roman" w:cs="Times New Roman"/>
            <w:sz w:val="18"/>
            <w:szCs w:val="18"/>
            <w:lang w:eastAsia="ru-RU"/>
          </w:rPr>
          <w:t>пп. 3</w:t>
        </w:r>
      </w:hyperlink>
      <w:r w:rsidRPr="000B17B9">
        <w:rPr>
          <w:rFonts w:ascii="Times New Roman" w:eastAsia="Times New Roman" w:hAnsi="Times New Roman" w:cs="Times New Roman"/>
          <w:sz w:val="18"/>
          <w:szCs w:val="18"/>
          <w:lang w:eastAsia="ru-RU"/>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1.8.22. При закупке товаров (в том числе поставляемых при выполнении работ, оказании услуг) из </w:t>
      </w:r>
      <w:hyperlink r:id="rId61" w:history="1">
        <w:r w:rsidRPr="000B17B9">
          <w:rPr>
            <w:rFonts w:ascii="Times New Roman" w:eastAsia="Times New Roman" w:hAnsi="Times New Roman" w:cs="Times New Roman"/>
            <w:sz w:val="18"/>
            <w:szCs w:val="18"/>
            <w:lang w:eastAsia="ru-RU"/>
          </w:rPr>
          <w:t>Перечня</w:t>
        </w:r>
      </w:hyperlink>
      <w:r w:rsidRPr="000B17B9">
        <w:rPr>
          <w:rFonts w:ascii="Times New Roman" w:eastAsia="Times New Roman" w:hAnsi="Times New Roman" w:cs="Times New Roman"/>
          <w:sz w:val="18"/>
          <w:szCs w:val="18"/>
          <w:lang w:eastAsia="ru-RU"/>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47" w:name="P425"/>
      <w:bookmarkEnd w:id="147"/>
      <w:r w:rsidRPr="000B17B9">
        <w:rPr>
          <w:rFonts w:ascii="Times New Roman" w:eastAsia="Times New Roman" w:hAnsi="Times New Roman" w:cs="Times New Roman"/>
          <w:i/>
          <w:sz w:val="18"/>
          <w:szCs w:val="18"/>
          <w:lang w:eastAsia="ru-RU"/>
        </w:rPr>
        <w:t>1.9. Требования к участникам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48" w:name="P427"/>
      <w:bookmarkEnd w:id="148"/>
      <w:r w:rsidRPr="000B17B9">
        <w:rPr>
          <w:rFonts w:ascii="Times New Roman" w:eastAsia="Times New Roman" w:hAnsi="Times New Roman" w:cs="Times New Roman"/>
          <w:sz w:val="18"/>
          <w:szCs w:val="18"/>
          <w:lang w:eastAsia="ru-RU"/>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участник закупки должен отвечать требованиям документации о закупке и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 на день подачи заявки или конверта с заявкой деятельность участника закупки не приостановлена в порядке, предусмотренном </w:t>
      </w:r>
      <w:hyperlink r:id="rId62" w:history="1">
        <w:r w:rsidRPr="000B17B9">
          <w:rPr>
            <w:rFonts w:ascii="Times New Roman" w:eastAsia="Times New Roman" w:hAnsi="Times New Roman" w:cs="Times New Roman"/>
            <w:sz w:val="18"/>
            <w:szCs w:val="18"/>
            <w:lang w:eastAsia="ru-RU"/>
          </w:rPr>
          <w:t>Кодексом</w:t>
        </w:r>
      </w:hyperlink>
      <w:r w:rsidRPr="000B17B9">
        <w:rPr>
          <w:rFonts w:ascii="Times New Roman" w:eastAsia="Times New Roman" w:hAnsi="Times New Roman" w:cs="Times New Roman"/>
          <w:sz w:val="18"/>
          <w:szCs w:val="18"/>
          <w:lang w:eastAsia="ru-RU"/>
        </w:rPr>
        <w:t xml:space="preserve"> РФ об административных правонарушениях;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6) сведения об участнике закупки отсутствуют в реестрах недобросовестных поставщиков, ведение которых предусмотрено </w:t>
      </w:r>
      <w:hyperlink r:id="rId63"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и </w:t>
      </w:r>
      <w:hyperlink r:id="rId64"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44-ФЗ;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1.9.2. К участникам закупки не допускается устанавливать требования дискриминационного характера.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49" w:name="P439"/>
      <w:bookmarkEnd w:id="149"/>
      <w:r w:rsidRPr="000B17B9">
        <w:rPr>
          <w:rFonts w:ascii="Times New Roman" w:eastAsia="Times New Roman" w:hAnsi="Times New Roman" w:cs="Times New Roman"/>
          <w:i/>
          <w:sz w:val="18"/>
          <w:szCs w:val="18"/>
          <w:lang w:eastAsia="ru-RU"/>
        </w:rPr>
        <w:t>1.10. Условия допуска к участию</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и отстранения от участия в закупках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50" w:name="P442"/>
      <w:bookmarkEnd w:id="150"/>
      <w:r w:rsidRPr="000B17B9">
        <w:rPr>
          <w:rFonts w:ascii="Times New Roman" w:eastAsia="Times New Roman" w:hAnsi="Times New Roman" w:cs="Times New Roman"/>
          <w:sz w:val="18"/>
          <w:szCs w:val="18"/>
          <w:lang w:eastAsia="ru-RU"/>
        </w:rPr>
        <w:t>1.10.1. Комиссия по закупкам отказывает участнику закупки в допуске к участию в процедуре закупки в следующих случаях: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 выявлено несоответствие участника хотя бы одному из требований, перечисленных в </w:t>
      </w:r>
      <w:hyperlink w:anchor="P427" w:history="1">
        <w:r w:rsidRPr="000B17B9">
          <w:rPr>
            <w:rFonts w:ascii="Times New Roman" w:eastAsia="Times New Roman" w:hAnsi="Times New Roman" w:cs="Times New Roman"/>
            <w:sz w:val="18"/>
            <w:szCs w:val="18"/>
            <w:lang w:eastAsia="ru-RU"/>
          </w:rPr>
          <w:t>п. 1.9.1</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участник закупки не представил документы, необходимые для участия в процедуре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в представленных документах или в заявке указаны недостоверные сведения об участнике закупки и (или) о товарах, работах, услугах;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участник закупки не предоставил обеспечение заявки на участие в закупке, если такое обеспечение предусмотрено документацией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51" w:name="P448"/>
      <w:bookmarkEnd w:id="151"/>
      <w:r w:rsidRPr="000B17B9">
        <w:rPr>
          <w:rFonts w:ascii="Times New Roman" w:eastAsia="Times New Roman" w:hAnsi="Times New Roman" w:cs="Times New Roman"/>
          <w:sz w:val="18"/>
          <w:szCs w:val="18"/>
          <w:lang w:eastAsia="ru-RU"/>
        </w:rPr>
        <w:t xml:space="preserve">1.10.2. Если выявлен хотя бы один из фактов, указанных в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52" w:name="P449"/>
      <w:bookmarkEnd w:id="152"/>
      <w:r w:rsidRPr="000B17B9">
        <w:rPr>
          <w:rFonts w:ascii="Times New Roman" w:eastAsia="Times New Roman" w:hAnsi="Times New Roman" w:cs="Times New Roman"/>
          <w:sz w:val="18"/>
          <w:szCs w:val="18"/>
          <w:lang w:eastAsia="ru-RU"/>
        </w:rPr>
        <w:t xml:space="preserve">1.10.3. В случае выявления фактов, предусмотренных в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53" w:name="P450"/>
      <w:bookmarkEnd w:id="153"/>
      <w:r w:rsidRPr="000B17B9">
        <w:rPr>
          <w:rFonts w:ascii="Times New Roman" w:eastAsia="Times New Roman" w:hAnsi="Times New Roman" w:cs="Times New Roman"/>
          <w:sz w:val="18"/>
          <w:szCs w:val="18"/>
          <w:lang w:eastAsia="ru-RU"/>
        </w:rPr>
        <w:t xml:space="preserve">1.10.4. Если факты, перечисленные в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0B17B9">
          <w:rPr>
            <w:rFonts w:ascii="Times New Roman" w:eastAsia="Times New Roman" w:hAnsi="Times New Roman" w:cs="Times New Roman"/>
            <w:sz w:val="18"/>
            <w:szCs w:val="18"/>
            <w:lang w:eastAsia="ru-RU"/>
          </w:rPr>
          <w:t>п. 1.7.3</w:t>
        </w:r>
      </w:hyperlink>
      <w:r w:rsidRPr="000B17B9">
        <w:rPr>
          <w:rFonts w:ascii="Times New Roman" w:eastAsia="Times New Roman" w:hAnsi="Times New Roman" w:cs="Times New Roman"/>
          <w:sz w:val="18"/>
          <w:szCs w:val="18"/>
          <w:lang w:eastAsia="ru-RU"/>
        </w:rPr>
        <w:t xml:space="preserve"> настоящего Положения, а также: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сведения о месте, дате, времени составления протокола;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 основание для отстранения в соответствии с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xml:space="preserve">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 обстоятельства, при которых выявлен факт, указанный в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xml:space="preserve">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6) сведения, полученные Заказчиком, комиссией по закупкам в подтверждение факта, названного в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xml:space="preserve">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Указанный протокол размещается в ЕИС не позднее чем через три дня со дня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54" w:name="P460"/>
      <w:bookmarkEnd w:id="154"/>
      <w:r w:rsidRPr="000B17B9">
        <w:rPr>
          <w:rFonts w:ascii="Times New Roman" w:eastAsia="Times New Roman" w:hAnsi="Times New Roman" w:cs="Times New Roman"/>
          <w:i/>
          <w:sz w:val="18"/>
          <w:szCs w:val="18"/>
          <w:lang w:eastAsia="ru-RU"/>
        </w:rPr>
        <w:t>1.11. Порядок заключения и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 Договор заключается Заказчиком в порядке, установленном настоящим Положением, с учетом норм законодательства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1.11.3. Договор с единственным поставщиком заключается в следующем порядке.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Заказчик передает единственному поставщику два экземпляра проекта договора с согласованными сторонами условиями.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протоколе осуществления закупки у единственного поставщика указываются: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дата подписания протокола;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сведения о членах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способ закупки (закупка у единственного поставщика);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предмет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сведения об объеме, цене закупаемых товаров (работ, услуг), сроке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Информация о закупке и документы, составленные в ходе осуществления такой закупки, хранятся заказчиком не менее трех лет.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место, дату и время составления протокола;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предмета закупки и номер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Подписанный участником закупки протокол в тот же день направляется Заказчику.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0B17B9">
          <w:rPr>
            <w:rFonts w:ascii="Times New Roman" w:eastAsia="Times New Roman" w:hAnsi="Times New Roman" w:cs="Times New Roman"/>
            <w:sz w:val="18"/>
            <w:szCs w:val="18"/>
            <w:lang w:eastAsia="ru-RU"/>
          </w:rPr>
          <w:t>п. 1.4.2</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55" w:name="P482"/>
      <w:bookmarkEnd w:id="155"/>
      <w:r w:rsidRPr="000B17B9">
        <w:rPr>
          <w:rFonts w:ascii="Times New Roman" w:eastAsia="Times New Roman" w:hAnsi="Times New Roman" w:cs="Times New Roman"/>
          <w:sz w:val="18"/>
          <w:szCs w:val="18"/>
          <w:lang w:eastAsia="ru-RU"/>
        </w:rPr>
        <w:t>1.11.5. Участник закупки признается уклонившимся от заключения договора в случае, когда: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не представил подписанный договор (отказался от заключения договора) в редакции Заказчика в срок, определенный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1.11.6. Не позднее одного рабочего дня, следующего за днем, когда установлены факты, предусмотренные в </w:t>
      </w:r>
      <w:hyperlink w:anchor="P482" w:history="1">
        <w:r w:rsidRPr="000B17B9">
          <w:rPr>
            <w:rFonts w:ascii="Times New Roman" w:eastAsia="Times New Roman" w:hAnsi="Times New Roman" w:cs="Times New Roman"/>
            <w:sz w:val="18"/>
            <w:szCs w:val="18"/>
            <w:lang w:eastAsia="ru-RU"/>
          </w:rPr>
          <w:t>п. 1.11.5</w:t>
        </w:r>
      </w:hyperlink>
      <w:r w:rsidRPr="000B17B9">
        <w:rPr>
          <w:rFonts w:ascii="Times New Roman" w:eastAsia="Times New Roman" w:hAnsi="Times New Roman" w:cs="Times New Roman"/>
          <w:sz w:val="18"/>
          <w:szCs w:val="18"/>
          <w:lang w:eastAsia="ru-RU"/>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место, дата и время составления протокола;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лица, которое уклонилось от заключения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факты, на основании которых лицо признано уклонившимся от заключения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1.11.7. В случае, когда участник закупки признан победителем закупки, но отстранен от участия в ней в соответствии с </w:t>
      </w:r>
      <w:hyperlink w:anchor="P448" w:history="1">
        <w:r w:rsidRPr="000B17B9">
          <w:rPr>
            <w:rFonts w:ascii="Times New Roman" w:eastAsia="Times New Roman" w:hAnsi="Times New Roman" w:cs="Times New Roman"/>
            <w:sz w:val="18"/>
            <w:szCs w:val="18"/>
            <w:lang w:eastAsia="ru-RU"/>
          </w:rPr>
          <w:t>п. 1.10.2</w:t>
        </w:r>
      </w:hyperlink>
      <w:r w:rsidRPr="000B17B9">
        <w:rPr>
          <w:rFonts w:ascii="Times New Roman" w:eastAsia="Times New Roman" w:hAnsi="Times New Roman" w:cs="Times New Roman"/>
          <w:sz w:val="18"/>
          <w:szCs w:val="18"/>
          <w:lang w:eastAsia="ru-RU"/>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1.11.9. Цена договора является твердой и может изменяться только в следующих случаях: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цена снижается по соглашению сторон без изменения предусмотренного договором количества товаров, объема работ, услуг и иных условий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возможность изменить цену договора предусмотрена таким договором.</w:t>
      </w:r>
    </w:p>
    <w:p w:rsidR="00247146" w:rsidRPr="000B17B9" w:rsidRDefault="00247146" w:rsidP="00247146">
      <w:pPr>
        <w:widowControl w:val="0"/>
        <w:autoSpaceDE w:val="0"/>
        <w:autoSpaceDN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изменился размер ставки налога на добавленную стоимость;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изменились в соответствии с законодательством Российской Федерации регулируемые цены (тарифы) на товары, работы, услуги;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в случае заключения контракта с единственным поставщиком (подрядчиком, исполнителем) в соответствии с пп. 9 п. 7.1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 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1.11.18. С учетом особенностей предмета закупки в договоре могут устанавливаться иные меры ответственности за нарушение его условий.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5" w:history="1">
        <w:r w:rsidRPr="000B17B9">
          <w:rPr>
            <w:rFonts w:ascii="Times New Roman" w:eastAsia="Times New Roman" w:hAnsi="Times New Roman" w:cs="Times New Roman"/>
            <w:sz w:val="18"/>
            <w:szCs w:val="18"/>
            <w:lang w:eastAsia="ru-RU"/>
          </w:rPr>
          <w:t>кодексом</w:t>
        </w:r>
      </w:hyperlink>
      <w:r w:rsidRPr="000B17B9">
        <w:rPr>
          <w:rFonts w:ascii="Times New Roman" w:eastAsia="Times New Roman" w:hAnsi="Times New Roman" w:cs="Times New Roman"/>
          <w:sz w:val="18"/>
          <w:szCs w:val="18"/>
          <w:lang w:eastAsia="ru-RU"/>
        </w:rPr>
        <w:t xml:space="preserve">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56" w:name="P515"/>
      <w:bookmarkEnd w:id="156"/>
      <w:r w:rsidRPr="000B17B9">
        <w:rPr>
          <w:rFonts w:ascii="Times New Roman" w:eastAsia="Times New Roman" w:hAnsi="Times New Roman" w:cs="Times New Roman"/>
          <w:i/>
          <w:sz w:val="18"/>
          <w:szCs w:val="18"/>
          <w:lang w:eastAsia="ru-RU"/>
        </w:rPr>
        <w:t>1.12. Реестр заключенных договоров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1.12.1. При формировании информации и документов для реестра договоров Заказчик руководствуется </w:t>
      </w:r>
      <w:hyperlink r:id="rId66" w:history="1">
        <w:r w:rsidRPr="000B17B9">
          <w:rPr>
            <w:rFonts w:ascii="Times New Roman" w:eastAsia="Times New Roman" w:hAnsi="Times New Roman" w:cs="Times New Roman"/>
            <w:sz w:val="18"/>
            <w:szCs w:val="18"/>
            <w:lang w:eastAsia="ru-RU"/>
          </w:rPr>
          <w:t>Постановлением</w:t>
        </w:r>
      </w:hyperlink>
      <w:r w:rsidRPr="000B17B9">
        <w:rPr>
          <w:rFonts w:ascii="Times New Roman" w:eastAsia="Times New Roman" w:hAnsi="Times New Roman" w:cs="Times New Roman"/>
          <w:sz w:val="18"/>
          <w:szCs w:val="18"/>
          <w:lang w:eastAsia="ru-RU"/>
        </w:rPr>
        <w:t xml:space="preserve"> Правительства РФ от 31.10.2014 N 1132 "О порядке ведения реестра договоров, заключенных заказчиками по результатам закупки" и </w:t>
      </w:r>
      <w:hyperlink r:id="rId67" w:history="1">
        <w:r w:rsidRPr="000B17B9">
          <w:rPr>
            <w:rFonts w:ascii="Times New Roman" w:eastAsia="Times New Roman" w:hAnsi="Times New Roman" w:cs="Times New Roman"/>
            <w:sz w:val="18"/>
            <w:szCs w:val="18"/>
            <w:lang w:eastAsia="ru-RU"/>
          </w:rPr>
          <w:t>Приказом</w:t>
        </w:r>
      </w:hyperlink>
      <w:r w:rsidRPr="000B17B9">
        <w:rPr>
          <w:rFonts w:ascii="Times New Roman" w:eastAsia="Times New Roman" w:hAnsi="Times New Roman" w:cs="Times New Roman"/>
          <w:sz w:val="18"/>
          <w:szCs w:val="18"/>
          <w:lang w:eastAsia="ru-RU"/>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Pr="000B17B9">
          <w:rPr>
            <w:rFonts w:ascii="Times New Roman" w:eastAsia="Times New Roman" w:hAnsi="Times New Roman" w:cs="Times New Roman"/>
            <w:sz w:val="18"/>
            <w:szCs w:val="18"/>
            <w:lang w:eastAsia="ru-RU"/>
          </w:rPr>
          <w:t>пп. 1 п. 1.4.10</w:t>
        </w:r>
      </w:hyperlink>
      <w:r w:rsidRPr="000B17B9">
        <w:rPr>
          <w:rFonts w:ascii="Times New Roman" w:eastAsia="Times New Roman" w:hAnsi="Times New Roman" w:cs="Times New Roman"/>
          <w:sz w:val="18"/>
          <w:szCs w:val="18"/>
          <w:lang w:eastAsia="ru-RU"/>
        </w:rPr>
        <w:t xml:space="preserve"> настоящего Положения, договорах и передает прилагаемые к ним документы в реестр договоров.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1.12.6. В реестр договоров не вносятся сведения и не передаются документы, которые в соответствии с </w:t>
      </w:r>
      <w:hyperlink r:id="rId68"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не подлежат размещению в ЕИС.</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57" w:name="P525"/>
      <w:bookmarkEnd w:id="157"/>
      <w:r w:rsidRPr="000B17B9">
        <w:rPr>
          <w:rFonts w:ascii="Times New Roman" w:eastAsia="Times New Roman" w:hAnsi="Times New Roman" w:cs="Times New Roman"/>
          <w:sz w:val="18"/>
          <w:szCs w:val="18"/>
          <w:lang w:eastAsia="ru-RU"/>
        </w:rPr>
        <w:t>2. Закупка путем проведения открытого конкурса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58" w:name="P527"/>
      <w:bookmarkEnd w:id="158"/>
      <w:r w:rsidRPr="000B17B9">
        <w:rPr>
          <w:rFonts w:ascii="Times New Roman" w:eastAsia="Times New Roman" w:hAnsi="Times New Roman" w:cs="Times New Roman"/>
          <w:i/>
          <w:sz w:val="18"/>
          <w:szCs w:val="18"/>
          <w:lang w:eastAsia="ru-RU"/>
        </w:rPr>
        <w:t>2.1. Открытый конкурс на право заключения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0B17B9">
          <w:rPr>
            <w:rFonts w:ascii="Times New Roman" w:eastAsia="Times New Roman" w:hAnsi="Times New Roman" w:cs="Times New Roman"/>
            <w:sz w:val="18"/>
            <w:szCs w:val="18"/>
            <w:lang w:eastAsia="ru-RU"/>
          </w:rPr>
          <w:t>п. 2.4</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2.1.2. Не допускается взимать с участников плату за участие в конкурсе.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59" w:name="P531"/>
      <w:bookmarkStart w:id="160" w:name="P533"/>
      <w:bookmarkEnd w:id="159"/>
      <w:bookmarkEnd w:id="160"/>
      <w:r w:rsidRPr="000B17B9">
        <w:rPr>
          <w:rFonts w:ascii="Times New Roman" w:eastAsia="Times New Roman" w:hAnsi="Times New Roman" w:cs="Times New Roman"/>
          <w:sz w:val="18"/>
          <w:szCs w:val="18"/>
          <w:lang w:eastAsia="ru-RU"/>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0B17B9">
          <w:rPr>
            <w:rFonts w:ascii="Times New Roman" w:eastAsia="Times New Roman" w:hAnsi="Times New Roman" w:cs="Times New Roman"/>
            <w:sz w:val="18"/>
            <w:szCs w:val="18"/>
            <w:lang w:eastAsia="ru-RU"/>
          </w:rPr>
          <w:t>п. 1.4.10</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2.2. Извещение о проведении конкурса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2.2.1. В извещении о проведении открытого конкурса должны быть указаны сведения в соответствии с </w:t>
      </w:r>
      <w:hyperlink w:anchor="P382" w:history="1">
        <w:r w:rsidRPr="000B17B9">
          <w:rPr>
            <w:rFonts w:ascii="Times New Roman" w:eastAsia="Times New Roman" w:hAnsi="Times New Roman" w:cs="Times New Roman"/>
            <w:sz w:val="18"/>
            <w:szCs w:val="18"/>
            <w:lang w:eastAsia="ru-RU"/>
          </w:rPr>
          <w:t>п. 1.8.7</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61" w:name="P537"/>
      <w:bookmarkEnd w:id="161"/>
      <w:r w:rsidRPr="000B17B9">
        <w:rPr>
          <w:rFonts w:ascii="Times New Roman" w:eastAsia="Times New Roman" w:hAnsi="Times New Roman" w:cs="Times New Roman"/>
          <w:sz w:val="18"/>
          <w:szCs w:val="18"/>
          <w:lang w:eastAsia="ru-RU"/>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0B17B9">
          <w:rPr>
            <w:rFonts w:ascii="Times New Roman" w:eastAsia="Times New Roman" w:hAnsi="Times New Roman" w:cs="Times New Roman"/>
            <w:sz w:val="18"/>
            <w:szCs w:val="18"/>
            <w:lang w:eastAsia="ru-RU"/>
          </w:rPr>
          <w:t>п. 2.1.3</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62" w:name="P540"/>
      <w:bookmarkEnd w:id="162"/>
      <w:r w:rsidRPr="000B17B9">
        <w:rPr>
          <w:rFonts w:ascii="Times New Roman" w:eastAsia="Times New Roman" w:hAnsi="Times New Roman" w:cs="Times New Roman"/>
          <w:i/>
          <w:sz w:val="18"/>
          <w:szCs w:val="18"/>
          <w:lang w:eastAsia="ru-RU"/>
        </w:rPr>
        <w:t>2.3. Конкурсная документация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2.3.1. Конкурсная документация должна содержать сведения, предусмотренные </w:t>
      </w:r>
      <w:hyperlink w:anchor="P345" w:history="1">
        <w:r w:rsidRPr="000B17B9">
          <w:rPr>
            <w:rFonts w:ascii="Times New Roman" w:eastAsia="Times New Roman" w:hAnsi="Times New Roman" w:cs="Times New Roman"/>
            <w:sz w:val="18"/>
            <w:szCs w:val="18"/>
            <w:lang w:eastAsia="ru-RU"/>
          </w:rPr>
          <w:t>п. 1.8.2</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2.3.2. Заказчик вправе предусмотреть в конкурсной документации условие о проведении переторжки в соответствии с </w:t>
      </w:r>
      <w:hyperlink w:anchor="P669" w:history="1">
        <w:r w:rsidRPr="000B17B9">
          <w:rPr>
            <w:rFonts w:ascii="Times New Roman" w:eastAsia="Times New Roman" w:hAnsi="Times New Roman" w:cs="Times New Roman"/>
            <w:sz w:val="18"/>
            <w:szCs w:val="18"/>
            <w:lang w:eastAsia="ru-RU"/>
          </w:rPr>
          <w:t>п. 2.8</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2.3.3. К извещению, конкурсной документации должен быть приложен проект договора, являющийся их неотъемлемой частью.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2.3.5. Изменения, внесенные в конкурсную документацию, размещаются в ЕИС в порядке и сроки, указанные в </w:t>
      </w:r>
      <w:hyperlink w:anchor="P537" w:history="1">
        <w:r w:rsidRPr="000B17B9">
          <w:rPr>
            <w:rFonts w:ascii="Times New Roman" w:eastAsia="Times New Roman" w:hAnsi="Times New Roman" w:cs="Times New Roman"/>
            <w:sz w:val="18"/>
            <w:szCs w:val="18"/>
            <w:lang w:eastAsia="ru-RU"/>
          </w:rPr>
          <w:t>п. 2.2.3</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63" w:name="P548"/>
      <w:bookmarkEnd w:id="163"/>
      <w:r w:rsidRPr="000B17B9">
        <w:rPr>
          <w:rFonts w:ascii="Times New Roman" w:eastAsia="Times New Roman" w:hAnsi="Times New Roman" w:cs="Times New Roman"/>
          <w:i/>
          <w:sz w:val="18"/>
          <w:szCs w:val="18"/>
          <w:lang w:eastAsia="ru-RU"/>
        </w:rPr>
        <w:t>2.4. Критерии оценки заявок на участие в конкурсе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64" w:name="P551"/>
      <w:bookmarkEnd w:id="164"/>
      <w:r w:rsidRPr="000B17B9">
        <w:rPr>
          <w:rFonts w:ascii="Times New Roman" w:eastAsia="Times New Roman" w:hAnsi="Times New Roman" w:cs="Times New Roman"/>
          <w:sz w:val="18"/>
          <w:szCs w:val="18"/>
          <w:lang w:eastAsia="ru-RU"/>
        </w:rPr>
        <w:t>2.4.2. Критериями оценки заявок на участие в конкурсе могут быть: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65" w:name="P552"/>
      <w:bookmarkEnd w:id="165"/>
      <w:r w:rsidRPr="000B17B9">
        <w:rPr>
          <w:rFonts w:ascii="Times New Roman" w:eastAsia="Times New Roman" w:hAnsi="Times New Roman" w:cs="Times New Roman"/>
          <w:sz w:val="18"/>
          <w:szCs w:val="18"/>
          <w:lang w:eastAsia="ru-RU"/>
        </w:rPr>
        <w:t>1) цена;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66" w:name="P553"/>
      <w:bookmarkEnd w:id="166"/>
      <w:r w:rsidRPr="000B17B9">
        <w:rPr>
          <w:rFonts w:ascii="Times New Roman" w:eastAsia="Times New Roman" w:hAnsi="Times New Roman" w:cs="Times New Roman"/>
          <w:sz w:val="18"/>
          <w:szCs w:val="18"/>
          <w:lang w:eastAsia="ru-RU"/>
        </w:rPr>
        <w:t>2) качественные и (или) функциональные характеристики (потребительские свойства) товара, качество работ,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67" w:name="P554"/>
      <w:bookmarkEnd w:id="167"/>
      <w:r w:rsidRPr="000B17B9">
        <w:rPr>
          <w:rFonts w:ascii="Times New Roman" w:eastAsia="Times New Roman" w:hAnsi="Times New Roman" w:cs="Times New Roman"/>
          <w:sz w:val="18"/>
          <w:szCs w:val="18"/>
          <w:lang w:eastAsia="ru-RU"/>
        </w:rPr>
        <w:t>3) расходы на эксплуатацию товара;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68" w:name="P555"/>
      <w:bookmarkEnd w:id="168"/>
      <w:r w:rsidRPr="000B17B9">
        <w:rPr>
          <w:rFonts w:ascii="Times New Roman" w:eastAsia="Times New Roman" w:hAnsi="Times New Roman" w:cs="Times New Roman"/>
          <w:sz w:val="18"/>
          <w:szCs w:val="18"/>
          <w:lang w:eastAsia="ru-RU"/>
        </w:rPr>
        <w:t>4) расходы на техническое обслуживание товара;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69" w:name="P556"/>
      <w:bookmarkEnd w:id="169"/>
      <w:r w:rsidRPr="000B17B9">
        <w:rPr>
          <w:rFonts w:ascii="Times New Roman" w:eastAsia="Times New Roman" w:hAnsi="Times New Roman" w:cs="Times New Roman"/>
          <w:sz w:val="18"/>
          <w:szCs w:val="18"/>
          <w:lang w:eastAsia="ru-RU"/>
        </w:rPr>
        <w:t>5) сроки (периоды) поставки товара, выполнения работ, оказания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70" w:name="P557"/>
      <w:bookmarkEnd w:id="170"/>
      <w:r w:rsidRPr="000B17B9">
        <w:rPr>
          <w:rFonts w:ascii="Times New Roman" w:eastAsia="Times New Roman" w:hAnsi="Times New Roman" w:cs="Times New Roman"/>
          <w:sz w:val="18"/>
          <w:szCs w:val="18"/>
          <w:lang w:eastAsia="ru-RU"/>
        </w:rPr>
        <w:t>6) срок, на который предоставляются гарантии качества товара, работ,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71" w:name="P558"/>
      <w:bookmarkEnd w:id="171"/>
      <w:r w:rsidRPr="000B17B9">
        <w:rPr>
          <w:rFonts w:ascii="Times New Roman" w:eastAsia="Times New Roman" w:hAnsi="Times New Roman" w:cs="Times New Roman"/>
          <w:sz w:val="18"/>
          <w:szCs w:val="18"/>
          <w:lang w:eastAsia="ru-RU"/>
        </w:rPr>
        <w:t>7) деловая репутация участника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квалификация участника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72" w:name="P561"/>
      <w:bookmarkEnd w:id="172"/>
      <w:r w:rsidRPr="000B17B9">
        <w:rPr>
          <w:rFonts w:ascii="Times New Roman" w:eastAsia="Times New Roman" w:hAnsi="Times New Roman" w:cs="Times New Roman"/>
          <w:sz w:val="18"/>
          <w:szCs w:val="18"/>
          <w:lang w:eastAsia="ru-RU"/>
        </w:rPr>
        <w:t>10) квалификация работников участника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73" w:name="P562"/>
      <w:bookmarkEnd w:id="173"/>
      <w:r w:rsidRPr="000B17B9">
        <w:rPr>
          <w:rFonts w:ascii="Times New Roman" w:eastAsia="Times New Roman" w:hAnsi="Times New Roman" w:cs="Times New Roman"/>
          <w:sz w:val="18"/>
          <w:szCs w:val="18"/>
          <w:lang w:eastAsia="ru-RU"/>
        </w:rPr>
        <w:t xml:space="preserve">2.4.3. В конкурсной документации Заказчик должен указать не менее двух критериев из предусмотренных </w:t>
      </w:r>
      <w:hyperlink w:anchor="P551" w:history="1">
        <w:r w:rsidRPr="000B17B9">
          <w:rPr>
            <w:rFonts w:ascii="Times New Roman" w:eastAsia="Times New Roman" w:hAnsi="Times New Roman" w:cs="Times New Roman"/>
            <w:sz w:val="18"/>
            <w:szCs w:val="18"/>
            <w:lang w:eastAsia="ru-RU"/>
          </w:rPr>
          <w:t>п. 2.4.2</w:t>
        </w:r>
      </w:hyperlink>
      <w:r w:rsidRPr="000B17B9">
        <w:rPr>
          <w:rFonts w:ascii="Times New Roman" w:eastAsia="Times New Roman" w:hAnsi="Times New Roman" w:cs="Times New Roman"/>
          <w:sz w:val="18"/>
          <w:szCs w:val="18"/>
          <w:lang w:eastAsia="ru-RU"/>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2.4.4. Для оценки и сопоставления заявок по критериям, указанным в </w:t>
      </w:r>
      <w:hyperlink w:anchor="P552" w:history="1">
        <w:r w:rsidRPr="000B17B9">
          <w:rPr>
            <w:rFonts w:ascii="Times New Roman" w:eastAsia="Times New Roman" w:hAnsi="Times New Roman" w:cs="Times New Roman"/>
            <w:sz w:val="18"/>
            <w:szCs w:val="18"/>
            <w:lang w:eastAsia="ru-RU"/>
          </w:rPr>
          <w:t>пп. 1</w:t>
        </w:r>
      </w:hyperlink>
      <w:r w:rsidRPr="000B17B9">
        <w:rPr>
          <w:rFonts w:ascii="Times New Roman" w:eastAsia="Times New Roman" w:hAnsi="Times New Roman" w:cs="Times New Roman"/>
          <w:sz w:val="18"/>
          <w:szCs w:val="18"/>
          <w:lang w:eastAsia="ru-RU"/>
        </w:rPr>
        <w:t xml:space="preserve">, </w:t>
      </w:r>
      <w:hyperlink w:anchor="P554" w:history="1">
        <w:r w:rsidRPr="000B17B9">
          <w:rPr>
            <w:rFonts w:ascii="Times New Roman" w:eastAsia="Times New Roman" w:hAnsi="Times New Roman" w:cs="Times New Roman"/>
            <w:sz w:val="18"/>
            <w:szCs w:val="18"/>
            <w:lang w:eastAsia="ru-RU"/>
          </w:rPr>
          <w:t>3</w:t>
        </w:r>
      </w:hyperlink>
      <w:r w:rsidRPr="000B17B9">
        <w:rPr>
          <w:rFonts w:ascii="Times New Roman" w:eastAsia="Times New Roman" w:hAnsi="Times New Roman" w:cs="Times New Roman"/>
          <w:sz w:val="18"/>
          <w:szCs w:val="18"/>
          <w:lang w:eastAsia="ru-RU"/>
        </w:rPr>
        <w:t xml:space="preserve">, </w:t>
      </w:r>
      <w:hyperlink w:anchor="P555" w:history="1">
        <w:r w:rsidRPr="000B17B9">
          <w:rPr>
            <w:rFonts w:ascii="Times New Roman" w:eastAsia="Times New Roman" w:hAnsi="Times New Roman" w:cs="Times New Roman"/>
            <w:sz w:val="18"/>
            <w:szCs w:val="18"/>
            <w:lang w:eastAsia="ru-RU"/>
          </w:rPr>
          <w:t>4 п. 2.4.2</w:t>
        </w:r>
      </w:hyperlink>
      <w:r w:rsidRPr="000B17B9">
        <w:rPr>
          <w:rFonts w:ascii="Times New Roman" w:eastAsia="Times New Roman" w:hAnsi="Times New Roman" w:cs="Times New Roman"/>
          <w:sz w:val="18"/>
          <w:szCs w:val="18"/>
          <w:lang w:eastAsia="ru-RU"/>
        </w:rPr>
        <w:t xml:space="preserve"> настоящего Положения, предложениям участников конкурса присваиваются баллы по следующей формуле: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ЦБi = Цmin / Цi x 100,</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где ЦБi - количество баллов по критерию;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Цmin - минимальное предложение из сделанных участниками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Цi - предложение участника, которое оценивается.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2.4.5. Для оценки и сопоставления заявок по критериям, указанным в </w:t>
      </w:r>
      <w:hyperlink w:anchor="P556" w:history="1">
        <w:r w:rsidRPr="000B17B9">
          <w:rPr>
            <w:rFonts w:ascii="Times New Roman" w:eastAsia="Times New Roman" w:hAnsi="Times New Roman" w:cs="Times New Roman"/>
            <w:sz w:val="18"/>
            <w:szCs w:val="18"/>
            <w:lang w:eastAsia="ru-RU"/>
          </w:rPr>
          <w:t>пп. 5</w:t>
        </w:r>
      </w:hyperlink>
      <w:r w:rsidRPr="000B17B9">
        <w:rPr>
          <w:rFonts w:ascii="Times New Roman" w:eastAsia="Times New Roman" w:hAnsi="Times New Roman" w:cs="Times New Roman"/>
          <w:sz w:val="18"/>
          <w:szCs w:val="18"/>
          <w:lang w:eastAsia="ru-RU"/>
        </w:rPr>
        <w:t xml:space="preserve">, </w:t>
      </w:r>
      <w:hyperlink w:anchor="P557" w:history="1">
        <w:r w:rsidRPr="000B17B9">
          <w:rPr>
            <w:rFonts w:ascii="Times New Roman" w:eastAsia="Times New Roman" w:hAnsi="Times New Roman" w:cs="Times New Roman"/>
            <w:sz w:val="18"/>
            <w:szCs w:val="18"/>
            <w:lang w:eastAsia="ru-RU"/>
          </w:rPr>
          <w:t>6 п. 2.4.2</w:t>
        </w:r>
      </w:hyperlink>
      <w:r w:rsidRPr="000B17B9">
        <w:rPr>
          <w:rFonts w:ascii="Times New Roman" w:eastAsia="Times New Roman" w:hAnsi="Times New Roman" w:cs="Times New Roman"/>
          <w:sz w:val="18"/>
          <w:szCs w:val="18"/>
          <w:lang w:eastAsia="ru-RU"/>
        </w:rPr>
        <w:t xml:space="preserve"> настоящего Положения, предложениям участников конкурса присваиваются баллы по следующей формуле: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СБi = Сmin / Сi x 100,</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где СБi - количество баллов по критерию;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Сmin - минимальное предложение из сделанных участниками;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Сi - предложение участника, которое оценивается.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2.4.6. Для оценки и сопоставления заявок по критериям, указанным в </w:t>
      </w:r>
      <w:hyperlink w:anchor="P553" w:history="1">
        <w:r w:rsidRPr="000B17B9">
          <w:rPr>
            <w:rFonts w:ascii="Times New Roman" w:eastAsia="Times New Roman" w:hAnsi="Times New Roman" w:cs="Times New Roman"/>
            <w:sz w:val="18"/>
            <w:szCs w:val="18"/>
            <w:lang w:eastAsia="ru-RU"/>
          </w:rPr>
          <w:t>пп. 2</w:t>
        </w:r>
      </w:hyperlink>
      <w:r w:rsidRPr="000B17B9">
        <w:rPr>
          <w:rFonts w:ascii="Times New Roman" w:eastAsia="Times New Roman" w:hAnsi="Times New Roman" w:cs="Times New Roman"/>
          <w:sz w:val="18"/>
          <w:szCs w:val="18"/>
          <w:lang w:eastAsia="ru-RU"/>
        </w:rPr>
        <w:t xml:space="preserve">, </w:t>
      </w:r>
      <w:hyperlink w:anchor="P558" w:history="1">
        <w:r w:rsidRPr="000B17B9">
          <w:rPr>
            <w:rFonts w:ascii="Times New Roman" w:eastAsia="Times New Roman" w:hAnsi="Times New Roman" w:cs="Times New Roman"/>
            <w:sz w:val="18"/>
            <w:szCs w:val="18"/>
            <w:lang w:eastAsia="ru-RU"/>
          </w:rPr>
          <w:t>7</w:t>
        </w:r>
      </w:hyperlink>
      <w:r w:rsidRPr="000B17B9">
        <w:rPr>
          <w:rFonts w:ascii="Times New Roman" w:eastAsia="Times New Roman" w:hAnsi="Times New Roman" w:cs="Times New Roman"/>
          <w:sz w:val="18"/>
          <w:szCs w:val="18"/>
          <w:lang w:eastAsia="ru-RU"/>
        </w:rPr>
        <w:t xml:space="preserve"> - </w:t>
      </w:r>
      <w:hyperlink w:anchor="P561" w:history="1">
        <w:r w:rsidRPr="000B17B9">
          <w:rPr>
            <w:rFonts w:ascii="Times New Roman" w:eastAsia="Times New Roman" w:hAnsi="Times New Roman" w:cs="Times New Roman"/>
            <w:sz w:val="18"/>
            <w:szCs w:val="18"/>
            <w:lang w:eastAsia="ru-RU"/>
          </w:rPr>
          <w:t>10 п. 2.4.2</w:t>
        </w:r>
      </w:hyperlink>
      <w:r w:rsidRPr="000B17B9">
        <w:rPr>
          <w:rFonts w:ascii="Times New Roman" w:eastAsia="Times New Roman" w:hAnsi="Times New Roman" w:cs="Times New Roman"/>
          <w:sz w:val="18"/>
          <w:szCs w:val="18"/>
          <w:lang w:eastAsia="ru-RU"/>
        </w:rPr>
        <w:t xml:space="preserve"> настоящего Положения, в конкурсной документации устанавливаются: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показатели (подкритерии), по которым будет оцениваться каждый критерий;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2) минимальное и максимальное количество баллов, которое может быть присвоено по каждому показателю;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правила присвоения баллов по каждому показателю. Такие правила должны исключать возможность субъективного присвоения баллов;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значимость каждого из показателей.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ПБi = Пi / Пmax x ЗП,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где ПБi - количество баллов по показателю;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Пi - предложение участника, которое оценивается;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Пmax - предложение, за которое присваивается максимальное количество баллов;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ЗП - значимость показателя.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2.4.9. Победителем конкурса признается участник, заявке которого присвоено наибольшее количество баллов.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74" w:name="P587"/>
      <w:bookmarkEnd w:id="174"/>
      <w:r w:rsidRPr="000B17B9">
        <w:rPr>
          <w:rFonts w:ascii="Times New Roman" w:eastAsia="Times New Roman" w:hAnsi="Times New Roman" w:cs="Times New Roman"/>
          <w:sz w:val="18"/>
          <w:szCs w:val="18"/>
          <w:lang w:eastAsia="ru-RU"/>
        </w:rPr>
        <w:t xml:space="preserve">2.4.10. Порядок оценки заявок устанавливается в конкурсной документации в соответствии с </w:t>
      </w:r>
      <w:hyperlink w:anchor="P562" w:history="1">
        <w:r w:rsidRPr="000B17B9">
          <w:rPr>
            <w:rFonts w:ascii="Times New Roman" w:eastAsia="Times New Roman" w:hAnsi="Times New Roman" w:cs="Times New Roman"/>
            <w:sz w:val="18"/>
            <w:szCs w:val="18"/>
            <w:lang w:eastAsia="ru-RU"/>
          </w:rPr>
          <w:t>п. п. 2.4.3</w:t>
        </w:r>
      </w:hyperlink>
      <w:r w:rsidRPr="000B17B9">
        <w:rPr>
          <w:rFonts w:ascii="Times New Roman" w:eastAsia="Times New Roman" w:hAnsi="Times New Roman" w:cs="Times New Roman"/>
          <w:sz w:val="18"/>
          <w:szCs w:val="18"/>
          <w:lang w:eastAsia="ru-RU"/>
        </w:rPr>
        <w:t xml:space="preserve"> - </w:t>
      </w:r>
      <w:hyperlink w:anchor="P587" w:history="1">
        <w:r w:rsidRPr="000B17B9">
          <w:rPr>
            <w:rFonts w:ascii="Times New Roman" w:eastAsia="Times New Roman" w:hAnsi="Times New Roman" w:cs="Times New Roman"/>
            <w:sz w:val="18"/>
            <w:szCs w:val="18"/>
            <w:lang w:eastAsia="ru-RU"/>
          </w:rPr>
          <w:t>2.4.10</w:t>
        </w:r>
      </w:hyperlink>
      <w:r w:rsidRPr="000B17B9">
        <w:rPr>
          <w:rFonts w:ascii="Times New Roman" w:eastAsia="Times New Roman" w:hAnsi="Times New Roman" w:cs="Times New Roman"/>
          <w:sz w:val="18"/>
          <w:szCs w:val="18"/>
          <w:lang w:eastAsia="ru-RU"/>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75" w:name="P589"/>
      <w:bookmarkEnd w:id="175"/>
      <w:r w:rsidRPr="000B17B9">
        <w:rPr>
          <w:rFonts w:ascii="Times New Roman" w:eastAsia="Times New Roman" w:hAnsi="Times New Roman" w:cs="Times New Roman"/>
          <w:i/>
          <w:sz w:val="18"/>
          <w:szCs w:val="18"/>
          <w:lang w:eastAsia="ru-RU"/>
        </w:rPr>
        <w:t>2.5. Порядок подачи заявок на участие в конкурсе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2.5.3. Заявка на участие в конкурсе должна включать: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копии учредительных документов участника закупок (для юридических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копии документов, удостоверяющих личность (для физических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документ, декларирующий следующее: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на день подачи заявки деятельность участника закупки не приостановлена в порядке, предусмотренном </w:t>
      </w:r>
      <w:hyperlink r:id="rId69" w:history="1">
        <w:r w:rsidRPr="000B17B9">
          <w:rPr>
            <w:rFonts w:ascii="Times New Roman" w:eastAsia="Times New Roman" w:hAnsi="Times New Roman" w:cs="Times New Roman"/>
            <w:sz w:val="18"/>
            <w:szCs w:val="18"/>
            <w:lang w:eastAsia="ru-RU"/>
          </w:rPr>
          <w:t>Кодексом</w:t>
        </w:r>
      </w:hyperlink>
      <w:r w:rsidRPr="000B17B9">
        <w:rPr>
          <w:rFonts w:ascii="Times New Roman" w:eastAsia="Times New Roman" w:hAnsi="Times New Roman" w:cs="Times New Roman"/>
          <w:sz w:val="18"/>
          <w:szCs w:val="18"/>
          <w:lang w:eastAsia="ru-RU"/>
        </w:rPr>
        <w:t xml:space="preserve"> РФ об административных правонарушениях;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и </w:t>
      </w:r>
      <w:hyperlink r:id="rId71"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44-ФЗ;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документы (их копии) и сведения, необходимые для оценки заявки по критериям, которые установлены в конкурсной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13) обязательство участника конкурса представить до момента заключения договора сведения о цепочке собственников, включая </w:t>
      </w:r>
      <w:r w:rsidRPr="000B17B9">
        <w:rPr>
          <w:rFonts w:ascii="Times New Roman" w:eastAsia="Times New Roman" w:hAnsi="Times New Roman" w:cs="Times New Roman"/>
          <w:sz w:val="18"/>
          <w:szCs w:val="18"/>
          <w:lang w:eastAsia="ru-RU"/>
        </w:rPr>
        <w:lastRenderedPageBreak/>
        <w:t>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другие документы в соответствии с требованиями настоящего Положения и конкурсной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2.5.4. Заявка на участие в конкурсе может содержать: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эскиз, рисунок, чертеж, фотографию, иное изображение товара, образец (пробу) товара, на поставку которого осуществляется закупка;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названном журнале указываются следующие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регистрационный номер заявки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дата и время поступления конверта с заявкой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способ подачи заявки на участие в закупке (лично, посредством почтовой связи);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состояние конверта с заявкой: наличие либо отсутствие повреждений, признаков вскрытия и т.п.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Факт подачи заявки заверяется в журнале подписью секретаря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76" w:name="P631"/>
      <w:bookmarkEnd w:id="176"/>
      <w:r w:rsidRPr="000B17B9">
        <w:rPr>
          <w:rFonts w:ascii="Times New Roman" w:eastAsia="Times New Roman" w:hAnsi="Times New Roman" w:cs="Times New Roman"/>
          <w:i/>
          <w:sz w:val="18"/>
          <w:szCs w:val="18"/>
          <w:lang w:eastAsia="ru-RU"/>
        </w:rPr>
        <w:t>2.6. Порядок вскрытия конвертов с заявками</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на участие в конкурсе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0B17B9">
          <w:rPr>
            <w:rFonts w:ascii="Times New Roman" w:eastAsia="Times New Roman" w:hAnsi="Times New Roman" w:cs="Times New Roman"/>
            <w:sz w:val="18"/>
            <w:szCs w:val="18"/>
            <w:lang w:eastAsia="ru-RU"/>
          </w:rPr>
          <w:t>п. 1.7.3</w:t>
        </w:r>
      </w:hyperlink>
      <w:r w:rsidRPr="000B17B9">
        <w:rPr>
          <w:rFonts w:ascii="Times New Roman" w:eastAsia="Times New Roman" w:hAnsi="Times New Roman" w:cs="Times New Roman"/>
          <w:sz w:val="18"/>
          <w:szCs w:val="18"/>
          <w:lang w:eastAsia="ru-RU"/>
        </w:rPr>
        <w:t xml:space="preserve"> настоящего Положения, а также следующую информацию: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и номер конкурса (лота);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номер каждой поступившей заявки, присвоенный секретарем комиссии по закупкам при ее получении;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состояние каждого конверта с заявкой: наличие либо отсутствие повреждений, признаков вскрытия и т.п.;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наименование каждого участника закупки, ИНН/КПП/ОГРН юридического лица, фамилию, имя, отчество физического лица (ИНН, ОГРНИП при наличии);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почтовый адрес, контактный телефон каждого участника закупки, конверт с заявкой которого вскрывается;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0B17B9">
          <w:rPr>
            <w:rFonts w:ascii="Times New Roman" w:eastAsia="Times New Roman" w:hAnsi="Times New Roman" w:cs="Times New Roman"/>
            <w:sz w:val="18"/>
            <w:szCs w:val="18"/>
            <w:lang w:eastAsia="ru-RU"/>
          </w:rPr>
          <w:t>пп. 1</w:t>
        </w:r>
      </w:hyperlink>
      <w:r w:rsidRPr="000B17B9">
        <w:rPr>
          <w:rFonts w:ascii="Times New Roman" w:eastAsia="Times New Roman" w:hAnsi="Times New Roman" w:cs="Times New Roman"/>
          <w:sz w:val="18"/>
          <w:szCs w:val="18"/>
          <w:lang w:eastAsia="ru-RU"/>
        </w:rPr>
        <w:t xml:space="preserve">, </w:t>
      </w:r>
      <w:hyperlink w:anchor="P554" w:history="1">
        <w:r w:rsidRPr="000B17B9">
          <w:rPr>
            <w:rFonts w:ascii="Times New Roman" w:eastAsia="Times New Roman" w:hAnsi="Times New Roman" w:cs="Times New Roman"/>
            <w:sz w:val="18"/>
            <w:szCs w:val="18"/>
            <w:lang w:eastAsia="ru-RU"/>
          </w:rPr>
          <w:t>3</w:t>
        </w:r>
      </w:hyperlink>
      <w:r w:rsidRPr="000B17B9">
        <w:rPr>
          <w:rFonts w:ascii="Times New Roman" w:eastAsia="Times New Roman" w:hAnsi="Times New Roman" w:cs="Times New Roman"/>
          <w:sz w:val="18"/>
          <w:szCs w:val="18"/>
          <w:lang w:eastAsia="ru-RU"/>
        </w:rPr>
        <w:t xml:space="preserve"> - </w:t>
      </w:r>
      <w:hyperlink w:anchor="P557" w:history="1">
        <w:r w:rsidRPr="000B17B9">
          <w:rPr>
            <w:rFonts w:ascii="Times New Roman" w:eastAsia="Times New Roman" w:hAnsi="Times New Roman" w:cs="Times New Roman"/>
            <w:sz w:val="18"/>
            <w:szCs w:val="18"/>
            <w:lang w:eastAsia="ru-RU"/>
          </w:rPr>
          <w:t>6 п. 2.4.2</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47146" w:rsidRPr="000B17B9" w:rsidRDefault="00247146" w:rsidP="009B5860">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2.6.7.  Заявки на участие в конкурсе, полученные после истечения срока их приема, не рассматриваются и не возвращаются участникам закупки. </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77" w:name="P652"/>
      <w:bookmarkEnd w:id="177"/>
      <w:r w:rsidRPr="000B17B9">
        <w:rPr>
          <w:rFonts w:ascii="Times New Roman" w:eastAsia="Times New Roman" w:hAnsi="Times New Roman" w:cs="Times New Roman"/>
          <w:i/>
          <w:sz w:val="18"/>
          <w:szCs w:val="18"/>
          <w:lang w:eastAsia="ru-RU"/>
        </w:rPr>
        <w:t>2.7. Порядок рассмотрения заявок на участие в конкурсе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2.7.2. Комиссия по закупкам рассматривает заявки участников в месте и в день, указанные в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2.7.6. Протокол должен содержать сведения, указанные в </w:t>
      </w:r>
      <w:hyperlink w:anchor="P321" w:history="1">
        <w:r w:rsidRPr="000B17B9">
          <w:rPr>
            <w:rFonts w:ascii="Times New Roman" w:eastAsia="Times New Roman" w:hAnsi="Times New Roman" w:cs="Times New Roman"/>
            <w:sz w:val="18"/>
            <w:szCs w:val="18"/>
            <w:lang w:eastAsia="ru-RU"/>
          </w:rPr>
          <w:t>п. 1.7.3</w:t>
        </w:r>
      </w:hyperlink>
      <w:r w:rsidRPr="000B17B9">
        <w:rPr>
          <w:rFonts w:ascii="Times New Roman" w:eastAsia="Times New Roman" w:hAnsi="Times New Roman" w:cs="Times New Roman"/>
          <w:sz w:val="18"/>
          <w:szCs w:val="18"/>
          <w:lang w:eastAsia="ru-RU"/>
        </w:rPr>
        <w:t xml:space="preserve"> настоящего Положения, а также: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и номер конкурса (лота);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2.7.8. Протокол рассмотрения заявок на участие в конкурсе размещается в ЕИС не позднее чем через три дня со дня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78" w:name="P669"/>
      <w:bookmarkEnd w:id="178"/>
      <w:r w:rsidRPr="000B17B9">
        <w:rPr>
          <w:rFonts w:ascii="Times New Roman" w:eastAsia="Times New Roman" w:hAnsi="Times New Roman" w:cs="Times New Roman"/>
          <w:i/>
          <w:sz w:val="18"/>
          <w:szCs w:val="18"/>
          <w:lang w:eastAsia="ru-RU"/>
        </w:rPr>
        <w:t>2.8. Порядок проведения переторжки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2.8.5. В протоколе переторжки указываются сведения из </w:t>
      </w:r>
      <w:hyperlink w:anchor="P321" w:history="1">
        <w:r w:rsidRPr="000B17B9">
          <w:rPr>
            <w:rFonts w:ascii="Times New Roman" w:eastAsia="Times New Roman" w:hAnsi="Times New Roman" w:cs="Times New Roman"/>
            <w:sz w:val="18"/>
            <w:szCs w:val="18"/>
            <w:lang w:eastAsia="ru-RU"/>
          </w:rPr>
          <w:t>п. 1.7.3</w:t>
        </w:r>
      </w:hyperlink>
      <w:r w:rsidRPr="000B17B9">
        <w:rPr>
          <w:rFonts w:ascii="Times New Roman" w:eastAsia="Times New Roman" w:hAnsi="Times New Roman" w:cs="Times New Roman"/>
          <w:sz w:val="18"/>
          <w:szCs w:val="18"/>
          <w:lang w:eastAsia="ru-RU"/>
        </w:rPr>
        <w:t xml:space="preserve"> настоящего Положения, а также: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сведения о месте, дате, времени проведения переторжки;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наименование и предмет конкурса (лота);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изменения, которые внесены в ранее представленные сведения и документы, соответствующие критериям оценки заявок на участие в конкурсе.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79" w:name="P684"/>
      <w:bookmarkEnd w:id="179"/>
      <w:r w:rsidRPr="000B17B9">
        <w:rPr>
          <w:rFonts w:ascii="Times New Roman" w:eastAsia="Times New Roman" w:hAnsi="Times New Roman" w:cs="Times New Roman"/>
          <w:i/>
          <w:sz w:val="18"/>
          <w:szCs w:val="18"/>
          <w:lang w:eastAsia="ru-RU"/>
        </w:rPr>
        <w:t>2.9. Оценка и сопоставление заявок на участие в конкурсе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2.9.2. Оценка и сопоставление заявок проводятся в месте, в день и время, определенные в конкурсной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0B17B9">
          <w:rPr>
            <w:rFonts w:ascii="Times New Roman" w:eastAsia="Times New Roman" w:hAnsi="Times New Roman" w:cs="Times New Roman"/>
            <w:sz w:val="18"/>
            <w:szCs w:val="18"/>
            <w:lang w:eastAsia="ru-RU"/>
          </w:rPr>
          <w:t>п. 1.7.4</w:t>
        </w:r>
      </w:hyperlink>
      <w:r w:rsidRPr="000B17B9">
        <w:rPr>
          <w:rFonts w:ascii="Times New Roman" w:eastAsia="Times New Roman" w:hAnsi="Times New Roman" w:cs="Times New Roman"/>
          <w:sz w:val="18"/>
          <w:szCs w:val="18"/>
          <w:lang w:eastAsia="ru-RU"/>
        </w:rPr>
        <w:t xml:space="preserve"> настоящего Положения, а также: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предмета и номер конкурса (лота);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2.9.7. Если Заказчик при проведении конкурса установил приоритет в соответствии с </w:t>
      </w:r>
      <w:hyperlink w:anchor="P407" w:history="1">
        <w:r w:rsidRPr="000B17B9">
          <w:rPr>
            <w:rFonts w:ascii="Times New Roman" w:eastAsia="Times New Roman" w:hAnsi="Times New Roman" w:cs="Times New Roman"/>
            <w:sz w:val="18"/>
            <w:szCs w:val="18"/>
            <w:lang w:eastAsia="ru-RU"/>
          </w:rPr>
          <w:t>п. п. 1.8.19</w:t>
        </w:r>
      </w:hyperlink>
      <w:r w:rsidRPr="000B17B9">
        <w:rPr>
          <w:rFonts w:ascii="Times New Roman" w:eastAsia="Times New Roman" w:hAnsi="Times New Roman" w:cs="Times New Roman"/>
          <w:sz w:val="18"/>
          <w:szCs w:val="18"/>
          <w:lang w:eastAsia="ru-RU"/>
        </w:rPr>
        <w:t xml:space="preserve"> - </w:t>
      </w:r>
      <w:hyperlink w:anchor="P414" w:history="1">
        <w:r w:rsidRPr="000B17B9">
          <w:rPr>
            <w:rFonts w:ascii="Times New Roman" w:eastAsia="Times New Roman" w:hAnsi="Times New Roman" w:cs="Times New Roman"/>
            <w:sz w:val="18"/>
            <w:szCs w:val="18"/>
            <w:lang w:eastAsia="ru-RU"/>
          </w:rPr>
          <w:t>1.8.21</w:t>
        </w:r>
      </w:hyperlink>
      <w:r w:rsidRPr="000B17B9">
        <w:rPr>
          <w:rFonts w:ascii="Times New Roman" w:eastAsia="Times New Roman" w:hAnsi="Times New Roman" w:cs="Times New Roman"/>
          <w:sz w:val="18"/>
          <w:szCs w:val="18"/>
          <w:lang w:eastAsia="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80" w:name="P697"/>
      <w:bookmarkEnd w:id="180"/>
      <w:r w:rsidRPr="000B17B9">
        <w:rPr>
          <w:rFonts w:ascii="Times New Roman" w:eastAsia="Times New Roman" w:hAnsi="Times New Roman" w:cs="Times New Roman"/>
          <w:sz w:val="18"/>
          <w:szCs w:val="18"/>
          <w:lang w:eastAsia="ru-RU"/>
        </w:rPr>
        <w:t>3. Закупка путем проведения открытого аукциона</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81" w:name="P699"/>
      <w:bookmarkEnd w:id="181"/>
      <w:r w:rsidRPr="000B17B9">
        <w:rPr>
          <w:rFonts w:ascii="Times New Roman" w:eastAsia="Times New Roman" w:hAnsi="Times New Roman" w:cs="Times New Roman"/>
          <w:i/>
          <w:sz w:val="18"/>
          <w:szCs w:val="18"/>
          <w:lang w:eastAsia="ru-RU"/>
        </w:rPr>
        <w:t>3.1. Открытый аукцион на право заключения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3.1.2. Не допускается взимать с участников плату за участие в аукционе.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82" w:name="P703"/>
      <w:bookmarkEnd w:id="182"/>
      <w:r w:rsidRPr="000B17B9">
        <w:rPr>
          <w:rFonts w:ascii="Times New Roman" w:eastAsia="Times New Roman" w:hAnsi="Times New Roman" w:cs="Times New Roman"/>
          <w:sz w:val="18"/>
          <w:szCs w:val="18"/>
          <w:lang w:eastAsia="ru-RU"/>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0B17B9">
          <w:rPr>
            <w:rFonts w:ascii="Times New Roman" w:eastAsia="Times New Roman" w:hAnsi="Times New Roman" w:cs="Times New Roman"/>
            <w:sz w:val="18"/>
            <w:szCs w:val="18"/>
            <w:lang w:eastAsia="ru-RU"/>
          </w:rPr>
          <w:t>п. 1.4.10</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83" w:name="P705"/>
      <w:bookmarkEnd w:id="183"/>
      <w:r w:rsidRPr="000B17B9">
        <w:rPr>
          <w:rFonts w:ascii="Times New Roman" w:eastAsia="Times New Roman" w:hAnsi="Times New Roman" w:cs="Times New Roman"/>
          <w:i/>
          <w:sz w:val="18"/>
          <w:szCs w:val="18"/>
          <w:lang w:eastAsia="ru-RU"/>
        </w:rPr>
        <w:t>3.2. Извещение о проведении аукциона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3.2.1. В извещении о проведении аукциона должны быть указаны сведения в соответствии с </w:t>
      </w:r>
      <w:hyperlink w:anchor="P382" w:history="1">
        <w:r w:rsidRPr="000B17B9">
          <w:rPr>
            <w:rFonts w:ascii="Times New Roman" w:eastAsia="Times New Roman" w:hAnsi="Times New Roman" w:cs="Times New Roman"/>
            <w:sz w:val="18"/>
            <w:szCs w:val="18"/>
            <w:lang w:eastAsia="ru-RU"/>
          </w:rPr>
          <w:t>п. 1.8.7</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84" w:name="P709"/>
      <w:bookmarkEnd w:id="184"/>
      <w:r w:rsidRPr="000B17B9">
        <w:rPr>
          <w:rFonts w:ascii="Times New Roman" w:eastAsia="Times New Roman" w:hAnsi="Times New Roman" w:cs="Times New Roman"/>
          <w:sz w:val="18"/>
          <w:szCs w:val="18"/>
          <w:lang w:eastAsia="ru-RU"/>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0B17B9">
          <w:rPr>
            <w:rFonts w:ascii="Times New Roman" w:eastAsia="Times New Roman" w:hAnsi="Times New Roman" w:cs="Times New Roman"/>
            <w:sz w:val="18"/>
            <w:szCs w:val="18"/>
            <w:lang w:eastAsia="ru-RU"/>
          </w:rPr>
          <w:t>п. 3.1.3</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85" w:name="P712"/>
      <w:bookmarkEnd w:id="185"/>
      <w:r w:rsidRPr="000B17B9">
        <w:rPr>
          <w:rFonts w:ascii="Times New Roman" w:eastAsia="Times New Roman" w:hAnsi="Times New Roman" w:cs="Times New Roman"/>
          <w:i/>
          <w:sz w:val="18"/>
          <w:szCs w:val="18"/>
          <w:lang w:eastAsia="ru-RU"/>
        </w:rPr>
        <w:t>3.3. Аукционная документация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3.3.1. Аукционная документация должна содержать сведения, предусмотренные </w:t>
      </w:r>
      <w:hyperlink w:anchor="P345" w:history="1">
        <w:r w:rsidRPr="000B17B9">
          <w:rPr>
            <w:rFonts w:ascii="Times New Roman" w:eastAsia="Times New Roman" w:hAnsi="Times New Roman" w:cs="Times New Roman"/>
            <w:sz w:val="18"/>
            <w:szCs w:val="18"/>
            <w:lang w:eastAsia="ru-RU"/>
          </w:rPr>
          <w:t>п. 1.8.2</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3.3.2. К извещению, аукционной документации должен быть приложен проект договора, являющийся их неотъемлемой частью.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3.3.4. Изменения, вносимые в аукционную документацию, размещаются Заказчиком в ЕИС в порядке и сроки, указанные в </w:t>
      </w:r>
      <w:hyperlink w:anchor="P709" w:history="1">
        <w:r w:rsidRPr="000B17B9">
          <w:rPr>
            <w:rFonts w:ascii="Times New Roman" w:eastAsia="Times New Roman" w:hAnsi="Times New Roman" w:cs="Times New Roman"/>
            <w:sz w:val="18"/>
            <w:szCs w:val="18"/>
            <w:lang w:eastAsia="ru-RU"/>
          </w:rPr>
          <w:t>п. 3.2.3</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0B17B9">
          <w:rPr>
            <w:rFonts w:ascii="Times New Roman" w:eastAsia="Times New Roman" w:hAnsi="Times New Roman" w:cs="Times New Roman"/>
            <w:sz w:val="18"/>
            <w:szCs w:val="18"/>
            <w:lang w:eastAsia="ru-RU"/>
          </w:rPr>
          <w:t>п. 3.1.3</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86" w:name="P720"/>
      <w:bookmarkEnd w:id="186"/>
      <w:r w:rsidRPr="000B17B9">
        <w:rPr>
          <w:rFonts w:ascii="Times New Roman" w:eastAsia="Times New Roman" w:hAnsi="Times New Roman" w:cs="Times New Roman"/>
          <w:i/>
          <w:sz w:val="18"/>
          <w:szCs w:val="18"/>
          <w:lang w:eastAsia="ru-RU"/>
        </w:rPr>
        <w:t>3.4. Порядок подачи заявок на участие в аукционе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3.4.3. Заявка на участие в аукционе должна включать: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копии учредительных документов участника закупок (для юридических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копии документов, удостоверяющих личность (для физических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документ, декларирующий следующее: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участник закупки не находится в процессе ликвидации (для участника - юридического лица), не признан по решению арбитражного суда </w:t>
      </w:r>
      <w:r w:rsidRPr="000B17B9">
        <w:rPr>
          <w:rFonts w:ascii="Times New Roman" w:eastAsia="Times New Roman" w:hAnsi="Times New Roman" w:cs="Times New Roman"/>
          <w:sz w:val="18"/>
          <w:szCs w:val="18"/>
          <w:lang w:eastAsia="ru-RU"/>
        </w:rPr>
        <w:lastRenderedPageBreak/>
        <w:t>несостоятельным (банкротом) (для участника - как юридического, так и физического лица);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на день подачи заявки деятельность участника закупки не приостановлена в порядке, предусмотренном </w:t>
      </w:r>
      <w:hyperlink r:id="rId72" w:history="1">
        <w:r w:rsidRPr="000B17B9">
          <w:rPr>
            <w:rFonts w:ascii="Times New Roman" w:eastAsia="Times New Roman" w:hAnsi="Times New Roman" w:cs="Times New Roman"/>
            <w:sz w:val="18"/>
            <w:szCs w:val="18"/>
            <w:lang w:eastAsia="ru-RU"/>
          </w:rPr>
          <w:t>Кодексом</w:t>
        </w:r>
      </w:hyperlink>
      <w:r w:rsidRPr="000B17B9">
        <w:rPr>
          <w:rFonts w:ascii="Times New Roman" w:eastAsia="Times New Roman" w:hAnsi="Times New Roman" w:cs="Times New Roman"/>
          <w:sz w:val="18"/>
          <w:szCs w:val="18"/>
          <w:lang w:eastAsia="ru-RU"/>
        </w:rPr>
        <w:t xml:space="preserve"> РФ об административных правонарушениях;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и </w:t>
      </w:r>
      <w:hyperlink r:id="rId74"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44-ФЗ;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согласие на поставку товаров, выполнение работ, оказание услуг в соответствии с условиями, установленными аукционной документацией;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другие документы в соответствии с требованиями настоящего Положения и аукционной документации.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3.4.4. Заявка на участие в аукционе может содержать: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дополнительные документы и сведения по усмотрению участника;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эскиз, рисунок, чертеж, фотографию, иное изображение товара, образец (пробу) товара, на поставку которого осуществляется закупка;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названном журнале указываются следующие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регистрационный номер заявки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дата и время поступления конверта с заявкой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способ подачи заявки (лично, посредством почтовой связи);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состояние конверта с заявкой: наличие либо отсутствие повреждений, признаков вскрытия и т.п.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Факт подачи заявки заверяется в журнале подписью секретаря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87" w:name="P761"/>
      <w:bookmarkEnd w:id="187"/>
      <w:r w:rsidRPr="000B17B9">
        <w:rPr>
          <w:rFonts w:ascii="Times New Roman" w:eastAsia="Times New Roman" w:hAnsi="Times New Roman" w:cs="Times New Roman"/>
          <w:i/>
          <w:sz w:val="18"/>
          <w:szCs w:val="18"/>
          <w:lang w:eastAsia="ru-RU"/>
        </w:rPr>
        <w:t>3.5. Порядок рассмотрения заявок на участие в аукционе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3.5.2. Заявки на участие в аукционе, полученные после истечения срока их приема, не рассматриваются и не возвращаются участникам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3.5.5. По результатам рассмотрения заявок составляется протокол.</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3.5.7. Протокол должен содержать сведения, указанные в </w:t>
      </w:r>
      <w:hyperlink w:anchor="P321" w:history="1">
        <w:r w:rsidRPr="000B17B9">
          <w:rPr>
            <w:rFonts w:ascii="Times New Roman" w:eastAsia="Times New Roman" w:hAnsi="Times New Roman" w:cs="Times New Roman"/>
            <w:sz w:val="18"/>
            <w:szCs w:val="18"/>
            <w:lang w:eastAsia="ru-RU"/>
          </w:rPr>
          <w:t>п. 1.7.3</w:t>
        </w:r>
      </w:hyperlink>
      <w:r w:rsidRPr="000B17B9">
        <w:rPr>
          <w:rFonts w:ascii="Times New Roman" w:eastAsia="Times New Roman" w:hAnsi="Times New Roman" w:cs="Times New Roman"/>
          <w:sz w:val="18"/>
          <w:szCs w:val="18"/>
          <w:lang w:eastAsia="ru-RU"/>
        </w:rPr>
        <w:t xml:space="preserve"> настоящего Положения, а также: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предмета и номер аукциона (лота);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w:t>
      </w:r>
      <w:r w:rsidRPr="000B17B9">
        <w:rPr>
          <w:rFonts w:ascii="Times New Roman" w:eastAsia="Times New Roman" w:hAnsi="Times New Roman" w:cs="Times New Roman"/>
          <w:sz w:val="18"/>
          <w:szCs w:val="18"/>
          <w:lang w:eastAsia="ru-RU"/>
        </w:rPr>
        <w:lastRenderedPageBreak/>
        <w:t>контактного телефона, номера заявки, присвоенного секретарем комиссии по закупкам при ее получении;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информацию о наличии описи документов, входящих в состав заявки, о ее соответствии содержащимся в заявке документам;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3.5.10. Протокол рассмотрения заявок на участие в аукционе размещается в ЕИС не позднее дня, следующего за днем его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88" w:name="P783"/>
      <w:bookmarkEnd w:id="188"/>
      <w:r w:rsidRPr="000B17B9">
        <w:rPr>
          <w:rFonts w:ascii="Times New Roman" w:eastAsia="Times New Roman" w:hAnsi="Times New Roman" w:cs="Times New Roman"/>
          <w:i/>
          <w:sz w:val="18"/>
          <w:szCs w:val="18"/>
          <w:lang w:eastAsia="ru-RU"/>
        </w:rPr>
        <w:t>3.6. Порядок проведения аукциона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3.6.3. Секретарь комиссии по закупкам ведет протокол проведения аукциона. Кроме того, он может осуществлять аудиозапись аукциона.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3.6.4. Аукцион проводится путем снижения начальной (максимальной) цены договора, указанной в извещении о проведении аукциона, на "шаг аукциона".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89" w:name="P790"/>
      <w:bookmarkEnd w:id="189"/>
      <w:r w:rsidRPr="000B17B9">
        <w:rPr>
          <w:rFonts w:ascii="Times New Roman" w:eastAsia="Times New Roman" w:hAnsi="Times New Roman" w:cs="Times New Roman"/>
          <w:sz w:val="18"/>
          <w:szCs w:val="18"/>
          <w:lang w:eastAsia="ru-RU"/>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3.6.6. Аукцион проводится в следующем порядке: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0B17B9">
          <w:rPr>
            <w:rFonts w:ascii="Times New Roman" w:eastAsia="Times New Roman" w:hAnsi="Times New Roman" w:cs="Times New Roman"/>
            <w:sz w:val="18"/>
            <w:szCs w:val="18"/>
            <w:lang w:eastAsia="ru-RU"/>
          </w:rPr>
          <w:t>п. 3.6.5</w:t>
        </w:r>
      </w:hyperlink>
      <w:r w:rsidRPr="000B17B9">
        <w:rPr>
          <w:rFonts w:ascii="Times New Roman" w:eastAsia="Times New Roman" w:hAnsi="Times New Roman" w:cs="Times New Roman"/>
          <w:sz w:val="18"/>
          <w:szCs w:val="18"/>
          <w:lang w:eastAsia="ru-RU"/>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90" w:name="P797"/>
      <w:bookmarkEnd w:id="190"/>
      <w:r w:rsidRPr="000B17B9">
        <w:rPr>
          <w:rFonts w:ascii="Times New Roman" w:eastAsia="Times New Roman" w:hAnsi="Times New Roman" w:cs="Times New Roman"/>
          <w:sz w:val="18"/>
          <w:szCs w:val="18"/>
          <w:lang w:eastAsia="ru-RU"/>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3.6.8. Если при осуществлении аукциона Заказчик установил приоритет в соответствии с </w:t>
      </w:r>
      <w:hyperlink w:anchor="P407" w:history="1">
        <w:r w:rsidRPr="000B17B9">
          <w:rPr>
            <w:rFonts w:ascii="Times New Roman" w:eastAsia="Times New Roman" w:hAnsi="Times New Roman" w:cs="Times New Roman"/>
            <w:sz w:val="18"/>
            <w:szCs w:val="18"/>
            <w:lang w:eastAsia="ru-RU"/>
          </w:rPr>
          <w:t>п. п. 1.8.19</w:t>
        </w:r>
      </w:hyperlink>
      <w:r w:rsidRPr="000B17B9">
        <w:rPr>
          <w:rFonts w:ascii="Times New Roman" w:eastAsia="Times New Roman" w:hAnsi="Times New Roman" w:cs="Times New Roman"/>
          <w:sz w:val="18"/>
          <w:szCs w:val="18"/>
          <w:lang w:eastAsia="ru-RU"/>
        </w:rPr>
        <w:t xml:space="preserve"> - </w:t>
      </w:r>
      <w:hyperlink w:anchor="P414" w:history="1">
        <w:r w:rsidRPr="000B17B9">
          <w:rPr>
            <w:rFonts w:ascii="Times New Roman" w:eastAsia="Times New Roman" w:hAnsi="Times New Roman" w:cs="Times New Roman"/>
            <w:sz w:val="18"/>
            <w:szCs w:val="18"/>
            <w:lang w:eastAsia="ru-RU"/>
          </w:rPr>
          <w:t>1.8.21</w:t>
        </w:r>
      </w:hyperlink>
      <w:r w:rsidRPr="000B17B9">
        <w:rPr>
          <w:rFonts w:ascii="Times New Roman" w:eastAsia="Times New Roman" w:hAnsi="Times New Roman" w:cs="Times New Roman"/>
          <w:sz w:val="18"/>
          <w:szCs w:val="18"/>
          <w:lang w:eastAsia="ru-RU"/>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3.6.9. Если при проведении аукциона Заказчик установил приоритет в соответствии с </w:t>
      </w:r>
      <w:hyperlink w:anchor="P407" w:history="1">
        <w:r w:rsidRPr="000B17B9">
          <w:rPr>
            <w:rFonts w:ascii="Times New Roman" w:eastAsia="Times New Roman" w:hAnsi="Times New Roman" w:cs="Times New Roman"/>
            <w:sz w:val="18"/>
            <w:szCs w:val="18"/>
            <w:lang w:eastAsia="ru-RU"/>
          </w:rPr>
          <w:t>п. п. 1.8.19</w:t>
        </w:r>
      </w:hyperlink>
      <w:r w:rsidRPr="000B17B9">
        <w:rPr>
          <w:rFonts w:ascii="Times New Roman" w:eastAsia="Times New Roman" w:hAnsi="Times New Roman" w:cs="Times New Roman"/>
          <w:sz w:val="18"/>
          <w:szCs w:val="18"/>
          <w:lang w:eastAsia="ru-RU"/>
        </w:rPr>
        <w:t xml:space="preserve"> - </w:t>
      </w:r>
      <w:hyperlink w:anchor="P414" w:history="1">
        <w:r w:rsidRPr="000B17B9">
          <w:rPr>
            <w:rFonts w:ascii="Times New Roman" w:eastAsia="Times New Roman" w:hAnsi="Times New Roman" w:cs="Times New Roman"/>
            <w:sz w:val="18"/>
            <w:szCs w:val="18"/>
            <w:lang w:eastAsia="ru-RU"/>
          </w:rPr>
          <w:t>1.8.21</w:t>
        </w:r>
      </w:hyperlink>
      <w:r w:rsidRPr="000B17B9">
        <w:rPr>
          <w:rFonts w:ascii="Times New Roman" w:eastAsia="Times New Roman" w:hAnsi="Times New Roman" w:cs="Times New Roman"/>
          <w:sz w:val="18"/>
          <w:szCs w:val="18"/>
          <w:lang w:eastAsia="ru-RU"/>
        </w:rPr>
        <w:t xml:space="preserve"> настоящего Положения и победитель аукциона в случае, указанном в </w:t>
      </w:r>
      <w:hyperlink w:anchor="P797" w:history="1">
        <w:r w:rsidRPr="000B17B9">
          <w:rPr>
            <w:rFonts w:ascii="Times New Roman" w:eastAsia="Times New Roman" w:hAnsi="Times New Roman" w:cs="Times New Roman"/>
            <w:sz w:val="18"/>
            <w:szCs w:val="18"/>
            <w:lang w:eastAsia="ru-RU"/>
          </w:rPr>
          <w:t>п. 3.6.7</w:t>
        </w:r>
      </w:hyperlink>
      <w:r w:rsidRPr="000B17B9">
        <w:rPr>
          <w:rFonts w:ascii="Times New Roman" w:eastAsia="Times New Roman" w:hAnsi="Times New Roman" w:cs="Times New Roman"/>
          <w:sz w:val="18"/>
          <w:szCs w:val="18"/>
          <w:lang w:eastAsia="ru-RU"/>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3.6.10. Протокол проведения аукциона должен содержать сведения, указанные в </w:t>
      </w:r>
      <w:hyperlink w:anchor="P330" w:history="1">
        <w:r w:rsidRPr="000B17B9">
          <w:rPr>
            <w:rFonts w:ascii="Times New Roman" w:eastAsia="Times New Roman" w:hAnsi="Times New Roman" w:cs="Times New Roman"/>
            <w:sz w:val="18"/>
            <w:szCs w:val="18"/>
            <w:lang w:eastAsia="ru-RU"/>
          </w:rPr>
          <w:t>п. 1.7.4</w:t>
        </w:r>
      </w:hyperlink>
      <w:r w:rsidRPr="000B17B9">
        <w:rPr>
          <w:rFonts w:ascii="Times New Roman" w:eastAsia="Times New Roman" w:hAnsi="Times New Roman" w:cs="Times New Roman"/>
          <w:sz w:val="18"/>
          <w:szCs w:val="18"/>
          <w:lang w:eastAsia="ru-RU"/>
        </w:rPr>
        <w:t xml:space="preserve"> настоящего Положения, а также: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предмета и номер аукциона (лота);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начальную (максимальную) цену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последнее и предпоследнее предложения о цене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3.6.12. Протокол проведения аукциона размещается Заказчиком в ЕИС не позднее чем через три дня со дня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191" w:name="P813"/>
      <w:bookmarkEnd w:id="191"/>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Закупка путем проведения открытого запроса предложений</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92" w:name="P815"/>
      <w:bookmarkEnd w:id="192"/>
      <w:r w:rsidRPr="000B17B9">
        <w:rPr>
          <w:rFonts w:ascii="Times New Roman" w:eastAsia="Times New Roman" w:hAnsi="Times New Roman" w:cs="Times New Roman"/>
          <w:i/>
          <w:sz w:val="18"/>
          <w:szCs w:val="18"/>
          <w:lang w:eastAsia="ru-RU"/>
        </w:rPr>
        <w:t>4.1. Открытый запрос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4.1.1. Открытый запрос предложений (далее - запрос предложений) - открытая конкурентная процедура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проводить конкурс нецелесообразно или невозможно ввиду срочной необходимости в удовлетворении потребностей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Заказчик планирует заключить договор в целях проведения научных исследований, экспериментов, разработок;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Заказчик планирует заключить кредитный договор.</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4.1.3. Отбор предложений осуществляется на основании критериев, указанных в документации о проведении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93" w:name="P824"/>
      <w:bookmarkEnd w:id="193"/>
      <w:r w:rsidRPr="000B17B9">
        <w:rPr>
          <w:rFonts w:ascii="Times New Roman" w:eastAsia="Times New Roman" w:hAnsi="Times New Roman" w:cs="Times New Roman"/>
          <w:sz w:val="18"/>
          <w:szCs w:val="18"/>
          <w:lang w:eastAsia="ru-RU"/>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4.1.6. Решение об отказе от проведения запроса предложений размещается в ЕИС в день принятия такого решения.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94" w:name="P827"/>
      <w:bookmarkEnd w:id="194"/>
      <w:r w:rsidRPr="000B17B9">
        <w:rPr>
          <w:rFonts w:ascii="Times New Roman" w:eastAsia="Times New Roman" w:hAnsi="Times New Roman" w:cs="Times New Roman"/>
          <w:i/>
          <w:sz w:val="18"/>
          <w:szCs w:val="18"/>
          <w:lang w:eastAsia="ru-RU"/>
        </w:rPr>
        <w:t>4.2. Извещение о проведении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0B17B9">
          <w:rPr>
            <w:rFonts w:ascii="Times New Roman" w:eastAsia="Times New Roman" w:hAnsi="Times New Roman" w:cs="Times New Roman"/>
            <w:sz w:val="18"/>
            <w:szCs w:val="18"/>
            <w:lang w:eastAsia="ru-RU"/>
          </w:rPr>
          <w:t>п. 1.8.7</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 извещению о запросе предложений должен прилагаться проект договора, являющийся неотъемлемой частью извещения.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0B17B9">
          <w:rPr>
            <w:rFonts w:ascii="Times New Roman" w:eastAsia="Times New Roman" w:hAnsi="Times New Roman" w:cs="Times New Roman"/>
            <w:sz w:val="18"/>
            <w:szCs w:val="18"/>
            <w:lang w:eastAsia="ru-RU"/>
          </w:rPr>
          <w:t>п. 4.1.5</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195" w:name="P834"/>
      <w:bookmarkEnd w:id="195"/>
      <w:r w:rsidRPr="000B17B9">
        <w:rPr>
          <w:rFonts w:ascii="Times New Roman" w:eastAsia="Times New Roman" w:hAnsi="Times New Roman" w:cs="Times New Roman"/>
          <w:i/>
          <w:sz w:val="18"/>
          <w:szCs w:val="18"/>
          <w:lang w:eastAsia="ru-RU"/>
        </w:rPr>
        <w:t>4.3. Документация о проведении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4.3.1. Документация о проведении запроса предложений должна содержать сведения, установленные </w:t>
      </w:r>
      <w:hyperlink w:anchor="P345" w:history="1">
        <w:r w:rsidRPr="000B17B9">
          <w:rPr>
            <w:rFonts w:ascii="Times New Roman" w:eastAsia="Times New Roman" w:hAnsi="Times New Roman" w:cs="Times New Roman"/>
            <w:sz w:val="18"/>
            <w:szCs w:val="18"/>
            <w:lang w:eastAsia="ru-RU"/>
          </w:rPr>
          <w:t>п. 1.8.2</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96" w:name="P838"/>
      <w:bookmarkEnd w:id="196"/>
      <w:r w:rsidRPr="000B17B9">
        <w:rPr>
          <w:rFonts w:ascii="Times New Roman" w:eastAsia="Times New Roman" w:hAnsi="Times New Roman" w:cs="Times New Roman"/>
          <w:sz w:val="18"/>
          <w:szCs w:val="18"/>
          <w:lang w:eastAsia="ru-RU"/>
        </w:rPr>
        <w:t>4.3.3. Критериями оценки заявок на участие в запросе предложений могут быть: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97" w:name="P839"/>
      <w:bookmarkEnd w:id="197"/>
      <w:r w:rsidRPr="000B17B9">
        <w:rPr>
          <w:rFonts w:ascii="Times New Roman" w:eastAsia="Times New Roman" w:hAnsi="Times New Roman" w:cs="Times New Roman"/>
          <w:sz w:val="18"/>
          <w:szCs w:val="18"/>
          <w:lang w:eastAsia="ru-RU"/>
        </w:rPr>
        <w:t>1) цена;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качественные и (или) функциональные характеристики (потребительские свойства) товара, качество работ,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98" w:name="P841"/>
      <w:bookmarkEnd w:id="198"/>
      <w:r w:rsidRPr="000B17B9">
        <w:rPr>
          <w:rFonts w:ascii="Times New Roman" w:eastAsia="Times New Roman" w:hAnsi="Times New Roman" w:cs="Times New Roman"/>
          <w:sz w:val="18"/>
          <w:szCs w:val="18"/>
          <w:lang w:eastAsia="ru-RU"/>
        </w:rPr>
        <w:t>3) расходы на эксплуатацию товара;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расходы на техническое обслуживание товара;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сроки (периоды) поставки товара, выполнения работ, оказания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199" w:name="P844"/>
      <w:bookmarkEnd w:id="199"/>
      <w:r w:rsidRPr="000B17B9">
        <w:rPr>
          <w:rFonts w:ascii="Times New Roman" w:eastAsia="Times New Roman" w:hAnsi="Times New Roman" w:cs="Times New Roman"/>
          <w:sz w:val="18"/>
          <w:szCs w:val="18"/>
          <w:lang w:eastAsia="ru-RU"/>
        </w:rPr>
        <w:t>6) срок, на который предоставляются гарантии качества товара, работ,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деловая репутация участника закупок;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квалификация участника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квалификация работников участника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4.3.5. Порядок оценки заявок по критериям, приведенным в </w:t>
      </w:r>
      <w:hyperlink w:anchor="P838" w:history="1">
        <w:r w:rsidRPr="000B17B9">
          <w:rPr>
            <w:rFonts w:ascii="Times New Roman" w:eastAsia="Times New Roman" w:hAnsi="Times New Roman" w:cs="Times New Roman"/>
            <w:sz w:val="18"/>
            <w:szCs w:val="18"/>
            <w:lang w:eastAsia="ru-RU"/>
          </w:rPr>
          <w:t>п. 4.3.3</w:t>
        </w:r>
      </w:hyperlink>
      <w:r w:rsidRPr="000B17B9">
        <w:rPr>
          <w:rFonts w:ascii="Times New Roman" w:eastAsia="Times New Roman" w:hAnsi="Times New Roman" w:cs="Times New Roman"/>
          <w:sz w:val="18"/>
          <w:szCs w:val="18"/>
          <w:lang w:eastAsia="ru-RU"/>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0B17B9">
          <w:rPr>
            <w:rFonts w:ascii="Times New Roman" w:eastAsia="Times New Roman" w:hAnsi="Times New Roman" w:cs="Times New Roman"/>
            <w:sz w:val="18"/>
            <w:szCs w:val="18"/>
            <w:lang w:eastAsia="ru-RU"/>
          </w:rPr>
          <w:t>п. п. 2.4.3</w:t>
        </w:r>
      </w:hyperlink>
      <w:r w:rsidRPr="000B17B9">
        <w:rPr>
          <w:rFonts w:ascii="Times New Roman" w:eastAsia="Times New Roman" w:hAnsi="Times New Roman" w:cs="Times New Roman"/>
          <w:sz w:val="18"/>
          <w:szCs w:val="18"/>
          <w:lang w:eastAsia="ru-RU"/>
        </w:rPr>
        <w:t xml:space="preserve"> - </w:t>
      </w:r>
      <w:hyperlink w:anchor="P587" w:history="1">
        <w:r w:rsidRPr="000B17B9">
          <w:rPr>
            <w:rFonts w:ascii="Times New Roman" w:eastAsia="Times New Roman" w:hAnsi="Times New Roman" w:cs="Times New Roman"/>
            <w:sz w:val="18"/>
            <w:szCs w:val="18"/>
            <w:lang w:eastAsia="ru-RU"/>
          </w:rPr>
          <w:t>2.4.10</w:t>
        </w:r>
      </w:hyperlink>
      <w:r w:rsidRPr="000B17B9">
        <w:rPr>
          <w:rFonts w:ascii="Times New Roman" w:eastAsia="Times New Roman" w:hAnsi="Times New Roman" w:cs="Times New Roman"/>
          <w:sz w:val="18"/>
          <w:szCs w:val="18"/>
          <w:lang w:eastAsia="ru-RU"/>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200" w:name="P853"/>
      <w:bookmarkEnd w:id="200"/>
      <w:r w:rsidRPr="000B17B9">
        <w:rPr>
          <w:rFonts w:ascii="Times New Roman" w:eastAsia="Times New Roman" w:hAnsi="Times New Roman" w:cs="Times New Roman"/>
          <w:i/>
          <w:sz w:val="18"/>
          <w:szCs w:val="18"/>
          <w:lang w:eastAsia="ru-RU"/>
        </w:rPr>
        <w:t>4.4. Порядок подачи заявок на участие в запросе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w:t>
      </w:r>
      <w:r w:rsidRPr="000B17B9">
        <w:rPr>
          <w:rFonts w:ascii="Times New Roman" w:eastAsia="Times New Roman" w:hAnsi="Times New Roman" w:cs="Times New Roman"/>
          <w:sz w:val="18"/>
          <w:szCs w:val="18"/>
          <w:lang w:eastAsia="ru-RU"/>
        </w:rPr>
        <w:lastRenderedPageBreak/>
        <w:t>на участие в запросе предложений. Прием заявок на участие в запросе предложений прекращается непосредственно перед вскрытием конвертов.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4.4.2. Заявка на участие в запросе предложений должна включать: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копии учредительных документов (для юридических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копии документов, удостоверяющих личность (для физических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документ, декларирующий следующее: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на день подачи конверта с заявкой деятельность участника закупки не приостановлена в порядке, предусмотренном </w:t>
      </w:r>
      <w:hyperlink r:id="rId75" w:history="1">
        <w:r w:rsidRPr="000B17B9">
          <w:rPr>
            <w:rFonts w:ascii="Times New Roman" w:eastAsia="Times New Roman" w:hAnsi="Times New Roman" w:cs="Times New Roman"/>
            <w:sz w:val="18"/>
            <w:szCs w:val="18"/>
            <w:lang w:eastAsia="ru-RU"/>
          </w:rPr>
          <w:t>Кодексом</w:t>
        </w:r>
      </w:hyperlink>
      <w:r w:rsidRPr="000B17B9">
        <w:rPr>
          <w:rFonts w:ascii="Times New Roman" w:eastAsia="Times New Roman" w:hAnsi="Times New Roman" w:cs="Times New Roman"/>
          <w:sz w:val="18"/>
          <w:szCs w:val="18"/>
          <w:lang w:eastAsia="ru-RU"/>
        </w:rPr>
        <w:t xml:space="preserve"> РФ об административных правонарушениях;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и </w:t>
      </w:r>
      <w:hyperlink r:id="rId77"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44-ФЗ;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документы (их копии) и сведения, необходимые для оценки заявки по критериям, которые установлены в документации о запросе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другие документы в соответствии с требованиями настоящего Положения и документации о проведении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4.4.3. Заявка на участие в запросе предложений может содержать: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эскиз, рисунок, чертеж, фотографию, иное изображение товара, образец (пробу) товара, на поставку которого осуществляется закупка;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названном журнале указываются следующие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регистрационный номер заявки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дата и время поступления конверта с заявкой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способ подачи заявки на участие в закупке (лично, посредством почтовой связи);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состояние конверта с заявкой: наличие повреждений, признаков вскрытия и т.п.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Факт подачи заявки заверяется в журнале подписью секретаря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201" w:name="P895"/>
      <w:bookmarkEnd w:id="201"/>
      <w:r w:rsidRPr="000B17B9">
        <w:rPr>
          <w:rFonts w:ascii="Times New Roman" w:eastAsia="Times New Roman" w:hAnsi="Times New Roman" w:cs="Times New Roman"/>
          <w:i/>
          <w:sz w:val="18"/>
          <w:szCs w:val="18"/>
          <w:lang w:eastAsia="ru-RU"/>
        </w:rPr>
        <w:t>4.5. Порядок вскрытия конвертов с заявками</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на участие в запросе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0B17B9">
          <w:rPr>
            <w:rFonts w:ascii="Times New Roman" w:eastAsia="Times New Roman" w:hAnsi="Times New Roman" w:cs="Times New Roman"/>
            <w:sz w:val="18"/>
            <w:szCs w:val="18"/>
            <w:lang w:eastAsia="ru-RU"/>
          </w:rPr>
          <w:t>п. 1.7.3</w:t>
        </w:r>
      </w:hyperlink>
      <w:r w:rsidRPr="000B17B9">
        <w:rPr>
          <w:rFonts w:ascii="Times New Roman" w:eastAsia="Times New Roman" w:hAnsi="Times New Roman" w:cs="Times New Roman"/>
          <w:sz w:val="18"/>
          <w:szCs w:val="18"/>
          <w:lang w:eastAsia="ru-RU"/>
        </w:rPr>
        <w:t xml:space="preserve"> настоящего Положения, а также: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предмета и номер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состояние каждого конверта с заявкой: наличие либо отсутствие повреждений, признаков вскрытия и т.п.;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почтовый адрес, контактный телефон каждого участника закупки, конверт с заявкой которого вскрывается;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0B17B9">
          <w:rPr>
            <w:rFonts w:ascii="Times New Roman" w:eastAsia="Times New Roman" w:hAnsi="Times New Roman" w:cs="Times New Roman"/>
            <w:sz w:val="18"/>
            <w:szCs w:val="18"/>
            <w:lang w:eastAsia="ru-RU"/>
          </w:rPr>
          <w:t>пп. 1</w:t>
        </w:r>
      </w:hyperlink>
      <w:r w:rsidRPr="000B17B9">
        <w:rPr>
          <w:rFonts w:ascii="Times New Roman" w:eastAsia="Times New Roman" w:hAnsi="Times New Roman" w:cs="Times New Roman"/>
          <w:sz w:val="18"/>
          <w:szCs w:val="18"/>
          <w:lang w:eastAsia="ru-RU"/>
        </w:rPr>
        <w:t xml:space="preserve">, </w:t>
      </w:r>
      <w:hyperlink w:anchor="P841" w:history="1">
        <w:r w:rsidRPr="000B17B9">
          <w:rPr>
            <w:rFonts w:ascii="Times New Roman" w:eastAsia="Times New Roman" w:hAnsi="Times New Roman" w:cs="Times New Roman"/>
            <w:sz w:val="18"/>
            <w:szCs w:val="18"/>
            <w:lang w:eastAsia="ru-RU"/>
          </w:rPr>
          <w:t>3</w:t>
        </w:r>
      </w:hyperlink>
      <w:r w:rsidRPr="000B17B9">
        <w:rPr>
          <w:rFonts w:ascii="Times New Roman" w:eastAsia="Times New Roman" w:hAnsi="Times New Roman" w:cs="Times New Roman"/>
          <w:sz w:val="18"/>
          <w:szCs w:val="18"/>
          <w:lang w:eastAsia="ru-RU"/>
        </w:rPr>
        <w:t xml:space="preserve"> - </w:t>
      </w:r>
      <w:hyperlink w:anchor="P844" w:history="1">
        <w:r w:rsidRPr="000B17B9">
          <w:rPr>
            <w:rFonts w:ascii="Times New Roman" w:eastAsia="Times New Roman" w:hAnsi="Times New Roman" w:cs="Times New Roman"/>
            <w:sz w:val="18"/>
            <w:szCs w:val="18"/>
            <w:lang w:eastAsia="ru-RU"/>
          </w:rPr>
          <w:t>6 п. 4.3.3</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202" w:name="P913"/>
      <w:bookmarkEnd w:id="202"/>
      <w:r w:rsidRPr="000B17B9">
        <w:rPr>
          <w:rFonts w:ascii="Times New Roman" w:eastAsia="Times New Roman" w:hAnsi="Times New Roman" w:cs="Times New Roman"/>
          <w:i/>
          <w:sz w:val="18"/>
          <w:szCs w:val="18"/>
          <w:lang w:eastAsia="ru-RU"/>
        </w:rPr>
        <w:t>4.6. Порядок рассмотрения, оценки и сопоставления заявок</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на участие в запросе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4.6.1. Комиссия по закупкам в день и в месте, которые указаны в документации, приступает к рассмотрению, оценке и сопоставлению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4.6.9. Протокол рассмотрения, оценки и сопоставления заявок на участие в запросе предложений должен содержать сведения, указанные </w:t>
      </w:r>
      <w:r w:rsidRPr="000B17B9">
        <w:rPr>
          <w:rFonts w:ascii="Times New Roman" w:eastAsia="Times New Roman" w:hAnsi="Times New Roman" w:cs="Times New Roman"/>
          <w:sz w:val="18"/>
          <w:szCs w:val="18"/>
          <w:lang w:eastAsia="ru-RU"/>
        </w:rPr>
        <w:lastRenderedPageBreak/>
        <w:t xml:space="preserve">в </w:t>
      </w:r>
      <w:hyperlink w:anchor="P330" w:history="1">
        <w:r w:rsidRPr="000B17B9">
          <w:rPr>
            <w:rFonts w:ascii="Times New Roman" w:eastAsia="Times New Roman" w:hAnsi="Times New Roman" w:cs="Times New Roman"/>
            <w:sz w:val="18"/>
            <w:szCs w:val="18"/>
            <w:lang w:eastAsia="ru-RU"/>
          </w:rPr>
          <w:t>п. 1.7.4</w:t>
        </w:r>
      </w:hyperlink>
      <w:r w:rsidRPr="000B17B9">
        <w:rPr>
          <w:rFonts w:ascii="Times New Roman" w:eastAsia="Times New Roman" w:hAnsi="Times New Roman" w:cs="Times New Roman"/>
          <w:sz w:val="18"/>
          <w:szCs w:val="18"/>
          <w:lang w:eastAsia="ru-RU"/>
        </w:rPr>
        <w:t xml:space="preserve"> настоящего Положения, а также: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предмета и номер запроса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Данный протокол составляется в одном экземпляре, который хранится у Заказчика не менее трех лет.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4.6.11. По результатам запроса предложений Заказчик заключает договор с победителем в порядке, установленном в </w:t>
      </w:r>
      <w:hyperlink w:anchor="P460" w:history="1">
        <w:r w:rsidRPr="000B17B9">
          <w:rPr>
            <w:rFonts w:ascii="Times New Roman" w:eastAsia="Times New Roman" w:hAnsi="Times New Roman" w:cs="Times New Roman"/>
            <w:sz w:val="18"/>
            <w:szCs w:val="18"/>
            <w:lang w:eastAsia="ru-RU"/>
          </w:rPr>
          <w:t>п. 1.11</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4.6.13. Если Заказчик при проведении запроса предложений установил приоритет в соответствии с </w:t>
      </w:r>
      <w:hyperlink w:anchor="P407" w:history="1">
        <w:r w:rsidRPr="000B17B9">
          <w:rPr>
            <w:rFonts w:ascii="Times New Roman" w:eastAsia="Times New Roman" w:hAnsi="Times New Roman" w:cs="Times New Roman"/>
            <w:sz w:val="18"/>
            <w:szCs w:val="18"/>
            <w:lang w:eastAsia="ru-RU"/>
          </w:rPr>
          <w:t>п. п. 1.8.19</w:t>
        </w:r>
      </w:hyperlink>
      <w:r w:rsidRPr="000B17B9">
        <w:rPr>
          <w:rFonts w:ascii="Times New Roman" w:eastAsia="Times New Roman" w:hAnsi="Times New Roman" w:cs="Times New Roman"/>
          <w:sz w:val="18"/>
          <w:szCs w:val="18"/>
          <w:lang w:eastAsia="ru-RU"/>
        </w:rPr>
        <w:t xml:space="preserve"> - </w:t>
      </w:r>
      <w:hyperlink w:anchor="P414" w:history="1">
        <w:r w:rsidRPr="000B17B9">
          <w:rPr>
            <w:rFonts w:ascii="Times New Roman" w:eastAsia="Times New Roman" w:hAnsi="Times New Roman" w:cs="Times New Roman"/>
            <w:sz w:val="18"/>
            <w:szCs w:val="18"/>
            <w:lang w:eastAsia="ru-RU"/>
          </w:rPr>
          <w:t>1.8.21</w:t>
        </w:r>
      </w:hyperlink>
      <w:r w:rsidRPr="000B17B9">
        <w:rPr>
          <w:rFonts w:ascii="Times New Roman" w:eastAsia="Times New Roman" w:hAnsi="Times New Roman" w:cs="Times New Roman"/>
          <w:sz w:val="18"/>
          <w:szCs w:val="18"/>
          <w:lang w:eastAsia="ru-RU"/>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203" w:name="P937"/>
      <w:bookmarkEnd w:id="203"/>
      <w:r w:rsidRPr="000B17B9">
        <w:rPr>
          <w:rFonts w:ascii="Times New Roman" w:eastAsia="Times New Roman" w:hAnsi="Times New Roman" w:cs="Times New Roman"/>
          <w:sz w:val="18"/>
          <w:szCs w:val="18"/>
          <w:lang w:eastAsia="ru-RU"/>
        </w:rPr>
        <w:t>5. Закупка путем проведения открытого запроса котировок</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204" w:name="P939"/>
      <w:bookmarkEnd w:id="204"/>
      <w:r w:rsidRPr="000B17B9">
        <w:rPr>
          <w:rFonts w:ascii="Times New Roman" w:eastAsia="Times New Roman" w:hAnsi="Times New Roman" w:cs="Times New Roman"/>
          <w:i/>
          <w:sz w:val="18"/>
          <w:szCs w:val="18"/>
          <w:lang w:eastAsia="ru-RU"/>
        </w:rPr>
        <w:t>5.1. Открытый запрос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5.1.1. Открытый запрос котировок (далее - запрос котировок) - открытая конкурентная процедура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5.1.2. Запрос котировок может проводиться, если начальная (максимальная) цена договора не превышает 500 тыс. руб.</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5.1.4. При проведении запроса котировок Заказчик не составляет документацию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205" w:name="P946"/>
      <w:bookmarkEnd w:id="205"/>
      <w:r w:rsidRPr="000B17B9">
        <w:rPr>
          <w:rFonts w:ascii="Times New Roman" w:eastAsia="Times New Roman" w:hAnsi="Times New Roman" w:cs="Times New Roman"/>
          <w:sz w:val="18"/>
          <w:szCs w:val="18"/>
          <w:lang w:eastAsia="ru-RU"/>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206" w:name="P948"/>
      <w:bookmarkEnd w:id="206"/>
      <w:r w:rsidRPr="000B17B9">
        <w:rPr>
          <w:rFonts w:ascii="Times New Roman" w:eastAsia="Times New Roman" w:hAnsi="Times New Roman" w:cs="Times New Roman"/>
          <w:i/>
          <w:sz w:val="18"/>
          <w:szCs w:val="18"/>
          <w:lang w:eastAsia="ru-RU"/>
        </w:rPr>
        <w:t>5.2. Извещение о проведении запроса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5.2.1. В извещение о проведении запроса котировок должны быть включены сведения, указанные в </w:t>
      </w:r>
      <w:hyperlink w:anchor="P345" w:history="1">
        <w:r w:rsidRPr="000B17B9">
          <w:rPr>
            <w:rFonts w:ascii="Times New Roman" w:eastAsia="Times New Roman" w:hAnsi="Times New Roman" w:cs="Times New Roman"/>
            <w:sz w:val="18"/>
            <w:szCs w:val="18"/>
            <w:lang w:eastAsia="ru-RU"/>
          </w:rPr>
          <w:t>п. п. 1.8.2</w:t>
        </w:r>
      </w:hyperlink>
      <w:r w:rsidRPr="000B17B9">
        <w:rPr>
          <w:rFonts w:ascii="Times New Roman" w:eastAsia="Times New Roman" w:hAnsi="Times New Roman" w:cs="Times New Roman"/>
          <w:sz w:val="18"/>
          <w:szCs w:val="18"/>
          <w:lang w:eastAsia="ru-RU"/>
        </w:rPr>
        <w:t xml:space="preserve">, </w:t>
      </w:r>
      <w:hyperlink w:anchor="P382" w:history="1">
        <w:r w:rsidRPr="000B17B9">
          <w:rPr>
            <w:rFonts w:ascii="Times New Roman" w:eastAsia="Times New Roman" w:hAnsi="Times New Roman" w:cs="Times New Roman"/>
            <w:sz w:val="18"/>
            <w:szCs w:val="18"/>
            <w:lang w:eastAsia="ru-RU"/>
          </w:rPr>
          <w:t>1.8.7</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 извещению о проведении запроса котировок должен прилагаться проект договора, являющийся неотъемлемой частью извещения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0B17B9">
          <w:rPr>
            <w:rFonts w:ascii="Times New Roman" w:eastAsia="Times New Roman" w:hAnsi="Times New Roman" w:cs="Times New Roman"/>
            <w:sz w:val="18"/>
            <w:szCs w:val="18"/>
            <w:lang w:eastAsia="ru-RU"/>
          </w:rPr>
          <w:t>п. 5.1.5</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207" w:name="P955"/>
      <w:bookmarkEnd w:id="207"/>
      <w:r w:rsidRPr="000B17B9">
        <w:rPr>
          <w:rFonts w:ascii="Times New Roman" w:eastAsia="Times New Roman" w:hAnsi="Times New Roman" w:cs="Times New Roman"/>
          <w:i/>
          <w:sz w:val="18"/>
          <w:szCs w:val="18"/>
          <w:lang w:eastAsia="ru-RU"/>
        </w:rPr>
        <w:t>5.3. Порядок подачи заявок на участие в запросе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5.3.1. Заявка на участие в запросе котировок должна включать: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копии учредительных документов участника закупок (для юридических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копии документов, удостоверяющих личность (для физических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документ, декларирующий следующее: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сведения об участнике закупки отсутствуют в реестрах недобросовестных поставщиков, ведение которых предусмотрено </w:t>
      </w:r>
      <w:hyperlink r:id="rId78"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и </w:t>
      </w:r>
      <w:hyperlink r:id="rId79"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44-ФЗ;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предложение о цене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иные документы в соответствии с требованиями настоящего Положения и извещением о проведении запроса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названном журнале указываются следующие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регистрационный номер заявки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дата и время поступления конверта с заявкой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способ подачи заявки (лично, посредством почтовой связи);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состояние конверта с заявкой: наличие повреждений, признаков вскрытия и т.д.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5.3.7. Прием заявок на участие в запросе котировок прекращается непосредственно перед вскрытием конвертов с такими заявками.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5.3.8. </w:t>
      </w:r>
      <w:bookmarkStart w:id="208" w:name="P992"/>
      <w:bookmarkEnd w:id="208"/>
      <w:r w:rsidRPr="000B17B9">
        <w:rPr>
          <w:rFonts w:ascii="Times New Roman" w:eastAsia="Times New Roman" w:hAnsi="Times New Roman" w:cs="Times New Roman"/>
          <w:sz w:val="18"/>
          <w:szCs w:val="18"/>
          <w:lang w:eastAsia="ru-RU"/>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5.4. Порядок вскрытия конвертов, рассмотрения и</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оценки заявок на участие в запросе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0B17B9">
          <w:rPr>
            <w:rFonts w:ascii="Times New Roman" w:eastAsia="Times New Roman" w:hAnsi="Times New Roman" w:cs="Times New Roman"/>
            <w:sz w:val="18"/>
            <w:szCs w:val="18"/>
            <w:lang w:eastAsia="ru-RU"/>
          </w:rPr>
          <w:t>п. 1.7.4</w:t>
        </w:r>
      </w:hyperlink>
      <w:r w:rsidRPr="000B17B9">
        <w:rPr>
          <w:rFonts w:ascii="Times New Roman" w:eastAsia="Times New Roman" w:hAnsi="Times New Roman" w:cs="Times New Roman"/>
          <w:sz w:val="18"/>
          <w:szCs w:val="18"/>
          <w:lang w:eastAsia="ru-RU"/>
        </w:rPr>
        <w:t xml:space="preserve"> настоящего Положения, а также: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наименование предмета и номер запроса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информацию о состоянии каждого конверта с заявкой: наличие либо отсутствие повреждений, признаков вскрытия и т.д.;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9) сведения об участниках, которым отказано в допуске, с обоснованием отказа и сведения о решении каждого члена комиссии об отказе </w:t>
      </w:r>
      <w:r w:rsidRPr="000B17B9">
        <w:rPr>
          <w:rFonts w:ascii="Times New Roman" w:eastAsia="Times New Roman" w:hAnsi="Times New Roman" w:cs="Times New Roman"/>
          <w:sz w:val="18"/>
          <w:szCs w:val="18"/>
          <w:lang w:eastAsia="ru-RU"/>
        </w:rPr>
        <w:lastRenderedPageBreak/>
        <w:t>в допуске.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0B17B9">
          <w:rPr>
            <w:rFonts w:ascii="Times New Roman" w:eastAsia="Times New Roman" w:hAnsi="Times New Roman" w:cs="Times New Roman"/>
            <w:sz w:val="18"/>
            <w:szCs w:val="18"/>
            <w:lang w:eastAsia="ru-RU"/>
          </w:rPr>
          <w:t>п. 1.10.1</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5.4.6. Комиссия по закупкам вправе осуществлять аудиозапись вскрытия конвертов с заявками на участие в запросе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5.4.7. По результатам запроса котировок Заказчик заключает договор с победителем в порядке, установленном в </w:t>
      </w:r>
      <w:hyperlink w:anchor="P460" w:history="1">
        <w:r w:rsidRPr="000B17B9">
          <w:rPr>
            <w:rFonts w:ascii="Times New Roman" w:eastAsia="Times New Roman" w:hAnsi="Times New Roman" w:cs="Times New Roman"/>
            <w:sz w:val="18"/>
            <w:szCs w:val="18"/>
            <w:lang w:eastAsia="ru-RU"/>
          </w:rPr>
          <w:t>п. 1.11</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5.4.10. Если Заказчик при проведении запроса котировок установил приоритет в соответствии с </w:t>
      </w:r>
      <w:hyperlink w:anchor="P407" w:history="1">
        <w:r w:rsidRPr="000B17B9">
          <w:rPr>
            <w:rFonts w:ascii="Times New Roman" w:eastAsia="Times New Roman" w:hAnsi="Times New Roman" w:cs="Times New Roman"/>
            <w:sz w:val="18"/>
            <w:szCs w:val="18"/>
            <w:lang w:eastAsia="ru-RU"/>
          </w:rPr>
          <w:t>п. п. 1.8.19</w:t>
        </w:r>
      </w:hyperlink>
      <w:r w:rsidRPr="000B17B9">
        <w:rPr>
          <w:rFonts w:ascii="Times New Roman" w:eastAsia="Times New Roman" w:hAnsi="Times New Roman" w:cs="Times New Roman"/>
          <w:sz w:val="18"/>
          <w:szCs w:val="18"/>
          <w:lang w:eastAsia="ru-RU"/>
        </w:rPr>
        <w:t xml:space="preserve"> - </w:t>
      </w:r>
      <w:hyperlink w:anchor="P414" w:history="1">
        <w:r w:rsidRPr="000B17B9">
          <w:rPr>
            <w:rFonts w:ascii="Times New Roman" w:eastAsia="Times New Roman" w:hAnsi="Times New Roman" w:cs="Times New Roman"/>
            <w:sz w:val="18"/>
            <w:szCs w:val="18"/>
            <w:lang w:eastAsia="ru-RU"/>
          </w:rPr>
          <w:t>1.8.21</w:t>
        </w:r>
      </w:hyperlink>
      <w:r w:rsidRPr="000B17B9">
        <w:rPr>
          <w:rFonts w:ascii="Times New Roman" w:eastAsia="Times New Roman" w:hAnsi="Times New Roman" w:cs="Times New Roman"/>
          <w:sz w:val="18"/>
          <w:szCs w:val="18"/>
          <w:lang w:eastAsia="ru-RU"/>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209" w:name="P1016"/>
      <w:bookmarkEnd w:id="209"/>
      <w:r w:rsidRPr="000B17B9">
        <w:rPr>
          <w:rFonts w:ascii="Times New Roman" w:eastAsia="Times New Roman" w:hAnsi="Times New Roman" w:cs="Times New Roman"/>
          <w:sz w:val="18"/>
          <w:szCs w:val="18"/>
          <w:lang w:eastAsia="ru-RU"/>
        </w:rPr>
        <w:t>6. Закупка в электронной форме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6.2. При проведении закупки в электронной форме Заказчик размещает информацию о закупке в ЕИС и на электронной площадке.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6.3. Порядок проведения конкурентной закупки в электронной форме регулируется </w:t>
      </w:r>
      <w:hyperlink r:id="rId80" w:history="1">
        <w:r w:rsidRPr="000B17B9">
          <w:rPr>
            <w:rFonts w:ascii="Times New Roman" w:eastAsia="Times New Roman" w:hAnsi="Times New Roman" w:cs="Times New Roman"/>
            <w:sz w:val="18"/>
            <w:szCs w:val="18"/>
            <w:lang w:eastAsia="ru-RU"/>
          </w:rPr>
          <w:t>ст. 3.3</w:t>
        </w:r>
      </w:hyperlink>
      <w:r w:rsidRPr="000B17B9">
        <w:rPr>
          <w:rFonts w:ascii="Times New Roman" w:eastAsia="Times New Roman" w:hAnsi="Times New Roman" w:cs="Times New Roman"/>
          <w:sz w:val="18"/>
          <w:szCs w:val="18"/>
          <w:lang w:eastAsia="ru-RU"/>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6.5. При осуществлении конкурентной закупки в электронной форме оператор электронной площадки обеспечивает: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размещение в ЕИС таких разъяснений;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подачу заявок на участие в конкурентной закупке в электронной форме, окончательных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предоставление комиссии по закупкам доступа к указанным заявкам;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сопоставление ценовых предложений, дополнительных ценовых предложений участников конкурентной закупки в электронной форме;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6) формирование проектов протоколов, составляемых в соответствии с </w:t>
      </w:r>
      <w:hyperlink r:id="rId81"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210" w:name="P1032"/>
      <w:bookmarkEnd w:id="210"/>
      <w:r w:rsidRPr="000B17B9">
        <w:rPr>
          <w:rFonts w:ascii="Times New Roman" w:eastAsia="Times New Roman" w:hAnsi="Times New Roman" w:cs="Times New Roman"/>
          <w:sz w:val="18"/>
          <w:szCs w:val="18"/>
          <w:lang w:eastAsia="ru-RU"/>
        </w:rPr>
        <w:t>7. Закупка у единственного поставщика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211" w:name="P1034"/>
      <w:bookmarkEnd w:id="211"/>
      <w:r w:rsidRPr="000B17B9">
        <w:rPr>
          <w:rFonts w:ascii="Times New Roman" w:eastAsia="Times New Roman" w:hAnsi="Times New Roman" w:cs="Times New Roman"/>
          <w:sz w:val="18"/>
          <w:szCs w:val="18"/>
          <w:lang w:eastAsia="ru-RU"/>
        </w:rPr>
        <w:t>7.1. Закупка у единственного поставщика осуществляется Заказчиком, если: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необходимо закупить товары (работы, услуги) стоимостью не более 600 тыс. руб., включая НДС;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требуется закупить товары (работы, услуги) с целью обеспечить участие Заказчика в выставке, конференции, семинаре, стажировке;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процедура закупки признана несостоявшейся: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б) подана (допущена к участию) единственная заявка. В данном случае договор заключается на условиях, предусмотренных </w:t>
      </w:r>
      <w:r w:rsidRPr="000B17B9">
        <w:rPr>
          <w:rFonts w:ascii="Times New Roman" w:eastAsia="Times New Roman" w:hAnsi="Times New Roman" w:cs="Times New Roman"/>
          <w:sz w:val="18"/>
          <w:szCs w:val="18"/>
          <w:lang w:eastAsia="ru-RU"/>
        </w:rPr>
        <w:lastRenderedPageBreak/>
        <w:t>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закупаются коммунальные услуги;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осуществляется подключение (присоединение) к сетям инженерно-технического обеспечения;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закупаются услуги по техническому и санитарному содержанию помещений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закупаются услуги мобильной связи, услуги по предоставлению доступа к информационно-коммуникационной сети «Интернет»;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закупаются услуги государственных организаций, корпораций, компаний, учреждений и фондов, а также подведомственных им юридических лиц;</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закупаются услуги по регулируемым в соответствии с законодательством РФ ценам (тарифам);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заключается договор (соглашение) с оператором электронной площадки;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 закупка товара, включенного в Приложение к ПП №2013 от 03.12.2020 «О минимальной доле закупок товаров российского происхождения».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7.2. Решение о цене товаров, работ, услуг, закупаемых у единственного поставщика, принимает руководитель Заказчика или уполномоченное им лицо.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7.3. Информация о закупке у единственного поставщика размещается в ЕИС в порядке, определенном в </w:t>
      </w:r>
      <w:hyperlink r:id="rId82" w:history="1">
        <w:r w:rsidRPr="000B17B9">
          <w:rPr>
            <w:rFonts w:ascii="Times New Roman" w:eastAsia="Times New Roman" w:hAnsi="Times New Roman" w:cs="Times New Roman"/>
            <w:sz w:val="18"/>
            <w:szCs w:val="18"/>
            <w:lang w:eastAsia="ru-RU"/>
          </w:rPr>
          <w:t>Законе</w:t>
        </w:r>
      </w:hyperlink>
      <w:r w:rsidRPr="000B17B9">
        <w:rPr>
          <w:rFonts w:ascii="Times New Roman" w:eastAsia="Times New Roman" w:hAnsi="Times New Roman" w:cs="Times New Roman"/>
          <w:sz w:val="18"/>
          <w:szCs w:val="18"/>
          <w:lang w:eastAsia="ru-RU"/>
        </w:rPr>
        <w:t xml:space="preserve">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0B17B9">
          <w:rPr>
            <w:rFonts w:ascii="Times New Roman" w:eastAsia="Times New Roman" w:hAnsi="Times New Roman" w:cs="Times New Roman"/>
            <w:sz w:val="18"/>
            <w:szCs w:val="18"/>
            <w:lang w:eastAsia="ru-RU"/>
          </w:rPr>
          <w:t>п. 1.8.7</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7.6. Документация о закупке у единственного поставщика должна содержать сведения, установленные в </w:t>
      </w:r>
      <w:hyperlink w:anchor="P345" w:history="1">
        <w:r w:rsidRPr="000B17B9">
          <w:rPr>
            <w:rFonts w:ascii="Times New Roman" w:eastAsia="Times New Roman" w:hAnsi="Times New Roman" w:cs="Times New Roman"/>
            <w:sz w:val="18"/>
            <w:szCs w:val="18"/>
            <w:lang w:eastAsia="ru-RU"/>
          </w:rPr>
          <w:t>п. 1.8.2</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7.9. В протоколе проведения закупки у единственного поставщика указываются: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место, дата составления протокола;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фамилии, имена, отчества, должности членов комиссии по закупкам;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способ закупки (закупка у единственного поставщика);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предмет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цена договора у единственного поставщика;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0B17B9">
          <w:rPr>
            <w:rFonts w:ascii="Times New Roman" w:eastAsia="Times New Roman" w:hAnsi="Times New Roman" w:cs="Times New Roman"/>
            <w:sz w:val="18"/>
            <w:szCs w:val="18"/>
            <w:lang w:eastAsia="ru-RU"/>
          </w:rPr>
          <w:t>п. 7.1</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212" w:name="P1075"/>
      <w:bookmarkEnd w:id="212"/>
      <w:r w:rsidRPr="000B17B9">
        <w:rPr>
          <w:rFonts w:ascii="Times New Roman" w:eastAsia="Times New Roman" w:hAnsi="Times New Roman" w:cs="Times New Roman"/>
          <w:sz w:val="18"/>
          <w:szCs w:val="18"/>
          <w:lang w:eastAsia="ru-RU"/>
        </w:rPr>
        <w:t>8. Закупки у СМСП и самозанятых</w:t>
      </w:r>
    </w:p>
    <w:p w:rsidR="00247146" w:rsidRPr="000B17B9" w:rsidRDefault="00247146" w:rsidP="00247146">
      <w:pPr>
        <w:spacing w:after="0" w:line="240" w:lineRule="auto"/>
        <w:jc w:val="center"/>
        <w:rPr>
          <w:rFonts w:ascii="Times New Roman" w:eastAsia="Times New Roman" w:hAnsi="Times New Roman" w:cs="Times New Roman"/>
          <w:i/>
          <w:sz w:val="18"/>
          <w:szCs w:val="18"/>
          <w:lang w:eastAsia="ru-RU"/>
        </w:rPr>
      </w:pPr>
      <w:bookmarkStart w:id="213" w:name="P1077"/>
      <w:bookmarkEnd w:id="213"/>
      <w:r w:rsidRPr="000B17B9">
        <w:rPr>
          <w:rFonts w:ascii="Times New Roman" w:eastAsia="Times New Roman" w:hAnsi="Times New Roman" w:cs="Times New Roman"/>
          <w:i/>
          <w:sz w:val="18"/>
          <w:szCs w:val="18"/>
          <w:lang w:eastAsia="ru-RU"/>
        </w:rPr>
        <w:t>8.1. Общие условия закупки у СМСП и самозанятых.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214" w:name="P1090"/>
      <w:bookmarkStart w:id="215" w:name="P1109"/>
      <w:bookmarkEnd w:id="214"/>
      <w:bookmarkEnd w:id="215"/>
      <w:r w:rsidRPr="000B17B9">
        <w:rPr>
          <w:rFonts w:ascii="Times New Roman" w:eastAsia="Times New Roman" w:hAnsi="Times New Roman" w:cs="Times New Roman"/>
          <w:sz w:val="18"/>
          <w:szCs w:val="18"/>
          <w:lang w:eastAsia="ru-RU"/>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любые лица, указанные в ч. 5 ст. 3 Закона N 223-ФЗ, в том числе СМСП и самозанятые;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только СМСП и самозанятые;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8.1.10. Протокол, составленный по итогам осуществления закупки, должен соответствовать требованиям, указанным в ч. 14 ст. 3.2 Закона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8.2. Особенности проведения закупок,</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участниками которых являются только СМСП и самозанятые.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216" w:name="P1112"/>
      <w:bookmarkEnd w:id="216"/>
      <w:r w:rsidRPr="000B17B9">
        <w:rPr>
          <w:rFonts w:ascii="Times New Roman" w:eastAsia="Times New Roman" w:hAnsi="Times New Roman" w:cs="Times New Roman"/>
          <w:sz w:val="18"/>
          <w:szCs w:val="18"/>
          <w:lang w:eastAsia="ru-RU"/>
        </w:rPr>
        <w:t xml:space="preserve">8.2.1. При осуществлении закупки в соответствии с </w:t>
      </w:r>
      <w:hyperlink w:anchor="P1092" w:history="1">
        <w:r w:rsidRPr="000B17B9">
          <w:rPr>
            <w:rFonts w:ascii="Times New Roman" w:eastAsia="Times New Roman" w:hAnsi="Times New Roman" w:cs="Times New Roman"/>
            <w:sz w:val="18"/>
            <w:szCs w:val="18"/>
            <w:lang w:eastAsia="ru-RU"/>
          </w:rPr>
          <w:t>пп. 2 п. 8.1.2</w:t>
        </w:r>
      </w:hyperlink>
      <w:r w:rsidRPr="000B17B9">
        <w:rPr>
          <w:rFonts w:ascii="Times New Roman" w:eastAsia="Times New Roman" w:hAnsi="Times New Roman" w:cs="Times New Roman"/>
          <w:sz w:val="18"/>
          <w:szCs w:val="18"/>
          <w:lang w:eastAsia="ru-RU"/>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8.2.2. Обеспечение заявки на участие в закупке не может превышать размер, установленный </w:t>
      </w:r>
      <w:hyperlink r:id="rId83" w:history="1">
        <w:r w:rsidRPr="000B17B9">
          <w:rPr>
            <w:rFonts w:ascii="Times New Roman" w:eastAsia="Times New Roman" w:hAnsi="Times New Roman" w:cs="Times New Roman"/>
            <w:sz w:val="18"/>
            <w:szCs w:val="18"/>
            <w:lang w:eastAsia="ru-RU"/>
          </w:rPr>
          <w:t>п. 23</w:t>
        </w:r>
      </w:hyperlink>
      <w:r w:rsidRPr="000B17B9">
        <w:rPr>
          <w:rFonts w:ascii="Times New Roman" w:eastAsia="Times New Roman" w:hAnsi="Times New Roman" w:cs="Times New Roman"/>
          <w:sz w:val="18"/>
          <w:szCs w:val="18"/>
          <w:lang w:eastAsia="ru-RU"/>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0B17B9">
          <w:rPr>
            <w:rFonts w:ascii="Times New Roman" w:eastAsia="Times New Roman" w:hAnsi="Times New Roman" w:cs="Times New Roman"/>
            <w:sz w:val="18"/>
            <w:szCs w:val="18"/>
            <w:lang w:eastAsia="ru-RU"/>
          </w:rPr>
          <w:t>п. 1.8.6</w:t>
        </w:r>
      </w:hyperlink>
      <w:r w:rsidRPr="000B17B9">
        <w:rPr>
          <w:rFonts w:ascii="Times New Roman" w:eastAsia="Times New Roman" w:hAnsi="Times New Roman" w:cs="Times New Roman"/>
          <w:sz w:val="18"/>
          <w:szCs w:val="18"/>
          <w:lang w:eastAsia="ru-RU"/>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4" w:history="1">
        <w:r w:rsidRPr="000B17B9">
          <w:rPr>
            <w:rFonts w:ascii="Times New Roman" w:eastAsia="Times New Roman" w:hAnsi="Times New Roman" w:cs="Times New Roman"/>
            <w:sz w:val="18"/>
            <w:szCs w:val="18"/>
            <w:lang w:eastAsia="ru-RU"/>
          </w:rPr>
          <w:t>ст. 3.4</w:t>
        </w:r>
      </w:hyperlink>
      <w:r w:rsidRPr="000B17B9">
        <w:rPr>
          <w:rFonts w:ascii="Times New Roman" w:eastAsia="Times New Roman" w:hAnsi="Times New Roman" w:cs="Times New Roman"/>
          <w:sz w:val="18"/>
          <w:szCs w:val="18"/>
          <w:lang w:eastAsia="ru-RU"/>
        </w:rPr>
        <w:t xml:space="preserve"> Закона N 223-ФЗ или предоставления банковской гарантии.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bookmarkStart w:id="217" w:name="P1133"/>
      <w:bookmarkEnd w:id="217"/>
      <w:r w:rsidRPr="000B17B9">
        <w:rPr>
          <w:rFonts w:ascii="Times New Roman" w:eastAsia="Times New Roman" w:hAnsi="Times New Roman" w:cs="Times New Roman"/>
          <w:sz w:val="18"/>
          <w:szCs w:val="18"/>
          <w:lang w:eastAsia="ru-RU"/>
        </w:rPr>
        <w:t xml:space="preserve">            8.2.3. Заказчик при осуществлении закупки в соответствии с пп. 2 п. 8.1.2 настоящего Положения размещает в ЕИС извещения о проведении: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 конкурса в электронной форме: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б) не менее чем за 15 дней до даты окончания срока подачи заявок - если начальная (максимальная) цена договора превышает 30 млн руб.;</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 аукциона в электронной форме: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б) не менее чем за 15 дней до даты окончания срока подачи заявок - если начальная (максимальная) цена договора превышает 30 млн руб.;</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8.2.4. Перечень информации и документов, которые заказчик вправе потребовать представить для участия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 наименование, фирменное наименование (при наличии), адрес юридического лица в пределах его места нахождения, учредительный документ, если участником является юридическое лицо;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 ИНН участника закупки или его аналог согласно законодательству иностранного государства (для иностранного лица);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юридическое лицо, или аналог ИНН таких лиц согласно законодательству иностранного государства;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а) индивидуальным предпринимателем, если участником является он сам;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б) лицом, указанным в ЕГРЮЛ в качестве лица, имеющего право без доверенности действовать от имени юридического лица, если участником является юридическое лицо;</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 информация и документы об обеспечении заявки (при наличии соответствующего требования):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а) реквизиты специального банковского счета участника закупки, если в обеспечение заявки вносятся денежные средства;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б) банковская гарантия или ее копия, если она предоставляется в качестве обеспечения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9) декларация, предусмотренная п. 8.2.5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10) предложение участника в отношении предмета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13) предложение о цене договора (единицы товара, работы, услуги), за исключением проведения аукциона в электронной форме.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8.2.5. На дату подачи заявки декларация должна подтверждать в отношении участника закупки следующее: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 не проводится ликвидация (в отношении участника закупки – юридического лица) и нет решения арбитражного суда о признании участника несостоятельным (банкротом);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 не приостановлена его деятельность в порядке, установленном КоАП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5) юридическое лицо не привлекалось в течение двух лет до подачи заявки к ответственности по ст. 19.28 КоАП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8.2.14. Заказчик принимает решение об отказе в допуске к участию в закупке или об отказе от заключения договора, если: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 информация об участнике закупки отсутствует в Реестре СМСП.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 СМСП и самозанятые не подали заявки на участие в такой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8.3. Особенности проведения закупок с требованием</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о привлечении субподрядчиков (соисполнителей) из числа СМСП (самозанятых)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8.3.1. При осуществлении закупки в соответствии с </w:t>
      </w:r>
      <w:hyperlink w:anchor="P1093" w:history="1">
        <w:r w:rsidRPr="000B17B9">
          <w:rPr>
            <w:rFonts w:ascii="Times New Roman" w:eastAsia="Times New Roman" w:hAnsi="Times New Roman" w:cs="Times New Roman"/>
            <w:sz w:val="18"/>
            <w:szCs w:val="18"/>
            <w:lang w:eastAsia="ru-RU"/>
          </w:rPr>
          <w:t>пп. 3 п. 8.1.2</w:t>
        </w:r>
      </w:hyperlink>
      <w:r w:rsidRPr="000B17B9">
        <w:rPr>
          <w:rFonts w:ascii="Times New Roman" w:eastAsia="Times New Roman" w:hAnsi="Times New Roman" w:cs="Times New Roman"/>
          <w:sz w:val="18"/>
          <w:szCs w:val="18"/>
          <w:lang w:eastAsia="ru-RU"/>
        </w:rPr>
        <w:t xml:space="preserve"> настоящего Положения Заказчик устанавливает:</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85" w:history="1">
        <w:r w:rsidRPr="000B17B9">
          <w:rPr>
            <w:rFonts w:ascii="Times New Roman" w:eastAsia="Times New Roman" w:hAnsi="Times New Roman" w:cs="Times New Roman"/>
            <w:sz w:val="18"/>
            <w:szCs w:val="18"/>
            <w:lang w:eastAsia="ru-RU"/>
          </w:rPr>
          <w:t>п. 30</w:t>
        </w:r>
      </w:hyperlink>
      <w:r w:rsidRPr="000B17B9">
        <w:rPr>
          <w:rFonts w:ascii="Times New Roman" w:eastAsia="Times New Roman" w:hAnsi="Times New Roman" w:cs="Times New Roman"/>
          <w:sz w:val="18"/>
          <w:szCs w:val="18"/>
          <w:lang w:eastAsia="ru-RU"/>
        </w:rPr>
        <w:t xml:space="preserve"> Положения об особенностях участия СМСП в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8.3.2. Заявка на участие в закупке должна содержать:</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8.3.3. Заказчик принимает решение об отказе в допуске к участию в закупке или об отказе от заключения договора, если: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информация о привлекаемом участником закупки субподрядчике (соисполнителе) из числа СМСП отсутствует в Реестре СМСП;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bookmarkStart w:id="218" w:name="P1147"/>
      <w:bookmarkEnd w:id="218"/>
      <w:r w:rsidRPr="000B17B9">
        <w:rPr>
          <w:rFonts w:ascii="Times New Roman" w:eastAsia="Times New Roman" w:hAnsi="Times New Roman" w:cs="Times New Roman"/>
          <w:i/>
          <w:sz w:val="18"/>
          <w:szCs w:val="18"/>
          <w:lang w:eastAsia="ru-RU"/>
        </w:rPr>
        <w:t>8.4. Особенности заключения</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и исполнения договора при закупках у СМСП (самозанятых)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8.4.1. При осуществлении закупки в соответствии с </w:t>
      </w:r>
      <w:hyperlink w:anchor="P1109" w:history="1">
        <w:r w:rsidRPr="000B17B9">
          <w:rPr>
            <w:rFonts w:ascii="Times New Roman" w:eastAsia="Times New Roman" w:hAnsi="Times New Roman" w:cs="Times New Roman"/>
            <w:sz w:val="18"/>
            <w:szCs w:val="18"/>
            <w:lang w:eastAsia="ru-RU"/>
          </w:rPr>
          <w:t>п. 8.2</w:t>
        </w:r>
      </w:hyperlink>
      <w:r w:rsidRPr="000B17B9">
        <w:rPr>
          <w:rFonts w:ascii="Times New Roman" w:eastAsia="Times New Roman" w:hAnsi="Times New Roman" w:cs="Times New Roman"/>
          <w:sz w:val="18"/>
          <w:szCs w:val="18"/>
          <w:lang w:eastAsia="ru-RU"/>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0B17B9">
          <w:rPr>
            <w:rFonts w:ascii="Times New Roman" w:eastAsia="Times New Roman" w:hAnsi="Times New Roman" w:cs="Times New Roman"/>
            <w:sz w:val="18"/>
            <w:szCs w:val="18"/>
            <w:lang w:eastAsia="ru-RU"/>
          </w:rPr>
          <w:t>п. 1.8.16</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8.4.2. При осуществлении закупки в соответствии с </w:t>
      </w:r>
      <w:hyperlink w:anchor="P1133" w:history="1">
        <w:r w:rsidRPr="000B17B9">
          <w:rPr>
            <w:rFonts w:ascii="Times New Roman" w:eastAsia="Times New Roman" w:hAnsi="Times New Roman" w:cs="Times New Roman"/>
            <w:sz w:val="18"/>
            <w:szCs w:val="18"/>
            <w:lang w:eastAsia="ru-RU"/>
          </w:rPr>
          <w:t>п. 8.3</w:t>
        </w:r>
      </w:hyperlink>
      <w:r w:rsidRPr="000B17B9">
        <w:rPr>
          <w:rFonts w:ascii="Times New Roman" w:eastAsia="Times New Roman" w:hAnsi="Times New Roman" w:cs="Times New Roman"/>
          <w:sz w:val="18"/>
          <w:szCs w:val="18"/>
          <w:lang w:eastAsia="ru-RU"/>
        </w:rPr>
        <w:t xml:space="preserve"> настоящего Положения в договор включаются следующие условия: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об обязательном привлечении к исполнению договора субподрядчиков (соисполнителей) из числа СМСП (само занятых) и ответственности поставщика (исполнителя, подрядчика) за неисполнение такого условия;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 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о возможности замены поставщиком субподрядчика (соисполнителя) на другого субподрядчика (соисполнителя) из числа СМСП (само 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219" w:name="P1157"/>
      <w:bookmarkEnd w:id="219"/>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i/>
          <w:sz w:val="18"/>
          <w:szCs w:val="18"/>
          <w:lang w:eastAsia="ru-RU"/>
        </w:rPr>
        <w:t>8.5. Неконкурентные закупки у СМСП (самозанятых).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8.9.1. Отсутствия информация о контрагенте, с которым заключается договор, в едином реестре СМСП;</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Закрытые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9.1. Закрытая конкурентная закупка (закрытая закупка) проводится в следующих случаях:</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сведения о такой закупке составляют государственную тайну;</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в отношении закупки в соответствии с </w:t>
      </w:r>
      <w:hyperlink r:id="rId86" w:history="1">
        <w:r w:rsidRPr="000B17B9">
          <w:rPr>
            <w:rFonts w:ascii="Times New Roman" w:eastAsia="Times New Roman" w:hAnsi="Times New Roman" w:cs="Times New Roman"/>
            <w:sz w:val="18"/>
            <w:szCs w:val="18"/>
            <w:lang w:eastAsia="ru-RU"/>
          </w:rPr>
          <w:t>п. 2</w:t>
        </w:r>
      </w:hyperlink>
      <w:r w:rsidRPr="000B17B9">
        <w:rPr>
          <w:rFonts w:ascii="Times New Roman" w:eastAsia="Times New Roman" w:hAnsi="Times New Roman" w:cs="Times New Roman"/>
          <w:sz w:val="18"/>
          <w:szCs w:val="18"/>
          <w:lang w:eastAsia="ru-RU"/>
        </w:rPr>
        <w:t xml:space="preserve">, </w:t>
      </w:r>
      <w:hyperlink r:id="rId87" w:history="1">
        <w:r w:rsidRPr="000B17B9">
          <w:rPr>
            <w:rFonts w:ascii="Times New Roman" w:eastAsia="Times New Roman" w:hAnsi="Times New Roman" w:cs="Times New Roman"/>
            <w:sz w:val="18"/>
            <w:szCs w:val="18"/>
            <w:lang w:eastAsia="ru-RU"/>
          </w:rPr>
          <w:t>3 ч. 8 ст. 3.1</w:t>
        </w:r>
      </w:hyperlink>
      <w:r w:rsidRPr="000B17B9">
        <w:rPr>
          <w:rFonts w:ascii="Times New Roman" w:eastAsia="Times New Roman" w:hAnsi="Times New Roman" w:cs="Times New Roman"/>
          <w:sz w:val="18"/>
          <w:szCs w:val="18"/>
          <w:lang w:eastAsia="ru-RU"/>
        </w:rPr>
        <w:t xml:space="preserve"> Закона N 223-ФЗ принято решение координационным органом Правительства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в отношении закупки в соответствии с </w:t>
      </w:r>
      <w:hyperlink r:id="rId88" w:history="1">
        <w:r w:rsidRPr="000B17B9">
          <w:rPr>
            <w:rFonts w:ascii="Times New Roman" w:eastAsia="Times New Roman" w:hAnsi="Times New Roman" w:cs="Times New Roman"/>
            <w:sz w:val="18"/>
            <w:szCs w:val="18"/>
            <w:lang w:eastAsia="ru-RU"/>
          </w:rPr>
          <w:t>ч. 16 ст. 4</w:t>
        </w:r>
      </w:hyperlink>
      <w:r w:rsidRPr="000B17B9">
        <w:rPr>
          <w:rFonts w:ascii="Times New Roman" w:eastAsia="Times New Roman" w:hAnsi="Times New Roman" w:cs="Times New Roman"/>
          <w:sz w:val="18"/>
          <w:szCs w:val="18"/>
          <w:lang w:eastAsia="ru-RU"/>
        </w:rPr>
        <w:t xml:space="preserve"> Закона N 223-ФЗ принято решение Правительства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9.2. Закрытая конкурентная закупка осуществляется следующими способами: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закрытый конкурс;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закрытый аукцион;</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закрытый запрос котировок;</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закрытый запрос предложений.</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9.3. Порядок проведения закрытой конкурентной закупки регулируется положениями </w:t>
      </w:r>
      <w:hyperlink r:id="rId89" w:history="1">
        <w:r w:rsidRPr="000B17B9">
          <w:rPr>
            <w:rFonts w:ascii="Times New Roman" w:eastAsia="Times New Roman" w:hAnsi="Times New Roman" w:cs="Times New Roman"/>
            <w:sz w:val="18"/>
            <w:szCs w:val="18"/>
            <w:lang w:eastAsia="ru-RU"/>
          </w:rPr>
          <w:t>ст. ст. 3.2</w:t>
        </w:r>
      </w:hyperlink>
      <w:r w:rsidRPr="000B17B9">
        <w:rPr>
          <w:rFonts w:ascii="Times New Roman" w:eastAsia="Times New Roman" w:hAnsi="Times New Roman" w:cs="Times New Roman"/>
          <w:sz w:val="18"/>
          <w:szCs w:val="18"/>
          <w:lang w:eastAsia="ru-RU"/>
        </w:rPr>
        <w:t xml:space="preserve">, </w:t>
      </w:r>
      <w:hyperlink r:id="rId90" w:history="1">
        <w:r w:rsidRPr="000B17B9">
          <w:rPr>
            <w:rFonts w:ascii="Times New Roman" w:eastAsia="Times New Roman" w:hAnsi="Times New Roman" w:cs="Times New Roman"/>
            <w:sz w:val="18"/>
            <w:szCs w:val="18"/>
            <w:lang w:eastAsia="ru-RU"/>
          </w:rPr>
          <w:t>3.5</w:t>
        </w:r>
      </w:hyperlink>
      <w:r w:rsidRPr="000B17B9">
        <w:rPr>
          <w:rFonts w:ascii="Times New Roman" w:eastAsia="Times New Roman" w:hAnsi="Times New Roman" w:cs="Times New Roman"/>
          <w:sz w:val="18"/>
          <w:szCs w:val="18"/>
          <w:lang w:eastAsia="ru-RU"/>
        </w:rPr>
        <w:t xml:space="preserve"> Закона N 223-ФЗ и настоящим Положением.</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9.4. Информация о закрытой конкурентной закупке не размещается в ЕИС.</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0B17B9">
          <w:rPr>
            <w:rFonts w:ascii="Times New Roman" w:eastAsia="Times New Roman" w:hAnsi="Times New Roman" w:cs="Times New Roman"/>
            <w:sz w:val="18"/>
            <w:szCs w:val="18"/>
            <w:lang w:eastAsia="ru-RU"/>
          </w:rPr>
          <w:t>п. п. 2.1.3</w:t>
        </w:r>
      </w:hyperlink>
      <w:r w:rsidRPr="000B17B9">
        <w:rPr>
          <w:rFonts w:ascii="Times New Roman" w:eastAsia="Times New Roman" w:hAnsi="Times New Roman" w:cs="Times New Roman"/>
          <w:sz w:val="18"/>
          <w:szCs w:val="18"/>
          <w:lang w:eastAsia="ru-RU"/>
        </w:rPr>
        <w:t xml:space="preserve">, </w:t>
      </w:r>
      <w:hyperlink w:anchor="P703" w:history="1">
        <w:r w:rsidRPr="000B17B9">
          <w:rPr>
            <w:rFonts w:ascii="Times New Roman" w:eastAsia="Times New Roman" w:hAnsi="Times New Roman" w:cs="Times New Roman"/>
            <w:sz w:val="18"/>
            <w:szCs w:val="18"/>
            <w:lang w:eastAsia="ru-RU"/>
          </w:rPr>
          <w:t>3.1.3</w:t>
        </w:r>
      </w:hyperlink>
      <w:r w:rsidRPr="000B17B9">
        <w:rPr>
          <w:rFonts w:ascii="Times New Roman" w:eastAsia="Times New Roman" w:hAnsi="Times New Roman" w:cs="Times New Roman"/>
          <w:sz w:val="18"/>
          <w:szCs w:val="18"/>
          <w:lang w:eastAsia="ru-RU"/>
        </w:rPr>
        <w:t xml:space="preserve">, </w:t>
      </w:r>
      <w:hyperlink w:anchor="P824" w:history="1">
        <w:r w:rsidRPr="000B17B9">
          <w:rPr>
            <w:rFonts w:ascii="Times New Roman" w:eastAsia="Times New Roman" w:hAnsi="Times New Roman" w:cs="Times New Roman"/>
            <w:sz w:val="18"/>
            <w:szCs w:val="18"/>
            <w:lang w:eastAsia="ru-RU"/>
          </w:rPr>
          <w:t>4.1.5</w:t>
        </w:r>
      </w:hyperlink>
      <w:r w:rsidRPr="000B17B9">
        <w:rPr>
          <w:rFonts w:ascii="Times New Roman" w:eastAsia="Times New Roman" w:hAnsi="Times New Roman" w:cs="Times New Roman"/>
          <w:sz w:val="18"/>
          <w:szCs w:val="18"/>
          <w:lang w:eastAsia="ru-RU"/>
        </w:rPr>
        <w:t xml:space="preserve">, </w:t>
      </w:r>
      <w:hyperlink w:anchor="P946" w:history="1">
        <w:r w:rsidRPr="000B17B9">
          <w:rPr>
            <w:rFonts w:ascii="Times New Roman" w:eastAsia="Times New Roman" w:hAnsi="Times New Roman" w:cs="Times New Roman"/>
            <w:sz w:val="18"/>
            <w:szCs w:val="18"/>
            <w:lang w:eastAsia="ru-RU"/>
          </w:rPr>
          <w:t>5.1.5</w:t>
        </w:r>
      </w:hyperlink>
      <w:r w:rsidRPr="000B17B9">
        <w:rPr>
          <w:rFonts w:ascii="Times New Roman" w:eastAsia="Times New Roman" w:hAnsi="Times New Roman" w:cs="Times New Roman"/>
          <w:sz w:val="18"/>
          <w:szCs w:val="18"/>
          <w:lang w:eastAsia="ru-RU"/>
        </w:rPr>
        <w:t xml:space="preserve">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91"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N 223-ФЗ, и в порядке, определенном в документации о закрытой конкурентной закупке.</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bookmarkStart w:id="220" w:name="P1175"/>
      <w:bookmarkEnd w:id="220"/>
      <w:r w:rsidRPr="000B17B9">
        <w:rPr>
          <w:rFonts w:ascii="Times New Roman" w:eastAsia="Times New Roman" w:hAnsi="Times New Roman" w:cs="Times New Roman"/>
          <w:sz w:val="18"/>
          <w:szCs w:val="18"/>
          <w:lang w:eastAsia="ru-RU"/>
        </w:rPr>
        <w:t>10. Заключительные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10.2. Контроль за соблюдением процедур закупки осуществляется в порядке, установленном законодательством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10.3. За нарушение требований настоящего Положения виновные лица несут ответственность в соответствии с законодательством РФ.</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10.5. </w:t>
      </w:r>
      <w:hyperlink r:id="rId92" w:history="1">
        <w:r w:rsidRPr="000B17B9">
          <w:rPr>
            <w:rFonts w:ascii="Times New Roman" w:eastAsia="Times New Roman" w:hAnsi="Times New Roman" w:cs="Times New Roman"/>
            <w:sz w:val="18"/>
            <w:szCs w:val="18"/>
            <w:lang w:eastAsia="ru-RU"/>
          </w:rPr>
          <w:t>Перечень</w:t>
        </w:r>
      </w:hyperlink>
      <w:r w:rsidRPr="000B17B9">
        <w:rPr>
          <w:rFonts w:ascii="Times New Roman" w:eastAsia="Times New Roman" w:hAnsi="Times New Roman" w:cs="Times New Roman"/>
          <w:sz w:val="18"/>
          <w:szCs w:val="18"/>
          <w:lang w:eastAsia="ru-RU"/>
        </w:rPr>
        <w:t xml:space="preserve"> сведений, включаемых в реестр недобросовестных поставщиков, </w:t>
      </w:r>
      <w:hyperlink r:id="rId93" w:history="1">
        <w:r w:rsidRPr="000B17B9">
          <w:rPr>
            <w:rFonts w:ascii="Times New Roman" w:eastAsia="Times New Roman" w:hAnsi="Times New Roman" w:cs="Times New Roman"/>
            <w:sz w:val="18"/>
            <w:szCs w:val="18"/>
            <w:lang w:eastAsia="ru-RU"/>
          </w:rPr>
          <w:t>порядок</w:t>
        </w:r>
      </w:hyperlink>
      <w:r w:rsidRPr="000B17B9">
        <w:rPr>
          <w:rFonts w:ascii="Times New Roman" w:eastAsia="Times New Roman" w:hAnsi="Times New Roman" w:cs="Times New Roman"/>
          <w:sz w:val="18"/>
          <w:szCs w:val="18"/>
          <w:lang w:eastAsia="ru-RU"/>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5408" behindDoc="0" locked="0" layoutInCell="1" allowOverlap="1">
                <wp:simplePos x="0" y="0"/>
                <wp:positionH relativeFrom="column">
                  <wp:posOffset>6984</wp:posOffset>
                </wp:positionH>
                <wp:positionV relativeFrom="paragraph">
                  <wp:posOffset>90170</wp:posOffset>
                </wp:positionV>
                <wp:extent cx="6772275" cy="0"/>
                <wp:effectExtent l="0" t="38100" r="47625" b="3810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722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0C0222" id="Прямая соединительная линия 4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1pt" to="533.8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Yq4VgIAAGYEAAAOAAAAZHJzL2Uyb0RvYy54bWysVM2O0zAQviPxDpbv3TQl2+5GmyLUtFwW&#10;WGmXB3Btp7FwbMv2Nq0QEnBG2kfgFTiAtNICz5C+EWP3R7twQYgcnLFn5ss3M59z9nTVSLTk1gmt&#10;Cpwe9THiimom1KLAr69mvROMnCeKEakVL/CaO/x0/PjRWWtyPtC1loxbBCDK5a0pcO29yZPE0Zo3&#10;xB1pwxU4K20b4mFrFwmzpAX0RiaDfn+YtNoyYzXlzsFpuXXiccSvKk79q6py3CNZYODm42rjOg9r&#10;Mj4j+cISUwu6o0H+gUVDhIKPHqBK4gm6tuIPqEZQq52u/BHVTaKrSlAea4Bq0v5v1VzWxPBYCzTH&#10;mUOb3P+DpS+XFxYJVuBsgJEiDcyo+7x5v7npvndfNjdo86H72X3rvna33Y/udvMR7LvNJ7CDs7vb&#10;Hd8gSIdetsblADlRFzZ0g67UpTnX9I1DSk9qohY81nS1NvCdNGQkD1LCxhlgNG9faAYx5Nrr2NhV&#10;ZZsACS1Dqzi/9WF+fOURhcPhaDQYjI4xontfQvJ9orHOP+e6QcEosBQqtJbkZHnufCBC8n1IOFZ6&#10;JqSM8pAKtQUeDUFvAN0YaJa3IiY7LQULgSHF2cV8Ii1akiC2+MQKwXM/zOprxSJwzQmb7mxPhNza&#10;QESqgAdlAbWdtVXT29P+6fRkepL1ssFw2sv6Zdl7NptkveEsHR2XT8rJpEzfBWpplteCMa4Cu72y&#10;0+zvlLO7Y1tNHrR9aEnyED32Dsju35F0nGsY5VYUc83WF3Y/bxBzDN5dvHBb7u/Bvv97GP8CAAD/&#10;/wMAUEsDBBQABgAIAAAAIQCMooOQ2QAAAAgBAAAPAAAAZHJzL2Rvd25yZXYueG1sTI/NTsNADITv&#10;SLzDykjc6CYRCihkUyGknrhAwwO4uyaJuj9pdpOmb48rDnCyxjMaf663q7NioSkOwSvINxkI8jqY&#10;wXcKvtrdwzOImNAbtMGTggtF2Da3NzVWJpz9Jy371Aku8bFCBX1KYyVl1D05jJswkmfvO0wOE8up&#10;k2bCM5c7K4ssK6XDwfOFHkd660kf97NToN8vedvvZlw6jUVoP072mE5K3d+try8gEq3pLwxXfEaH&#10;hpkOYfYmCss65yCPxwLE1c7KpxLE4Xcjm1r+f6D5AQAA//8DAFBLAQItABQABgAIAAAAIQC2gziS&#10;/gAAAOEBAAATAAAAAAAAAAAAAAAAAAAAAABbQ29udGVudF9UeXBlc10ueG1sUEsBAi0AFAAGAAgA&#10;AAAhADj9If/WAAAAlAEAAAsAAAAAAAAAAAAAAAAALwEAAF9yZWxzLy5yZWxzUEsBAi0AFAAGAAgA&#10;AAAhADy9irhWAgAAZgQAAA4AAAAAAAAAAAAAAAAALgIAAGRycy9lMm9Eb2MueG1sUEsBAi0AFAAG&#10;AAgAAAAhAIyig5DZAAAACAEAAA8AAAAAAAAAAAAAAAAAsAQAAGRycy9kb3ducmV2LnhtbFBLBQYA&#10;AAAABAAEAPMAAAC2BQAAAAA=&#10;" strokeweight="6pt">
                <v:stroke linestyle="thickBetweenThin"/>
              </v:line>
            </w:pict>
          </mc:Fallback>
        </mc:AlternateConten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 О С Т А Н О В Л Е Н И Е</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 04.02.2022 г.                                                                                                        </w:t>
      </w:r>
      <w:r w:rsidR="009B5860"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sz w:val="18"/>
          <w:szCs w:val="18"/>
          <w:lang w:eastAsia="ru-RU"/>
        </w:rPr>
        <w:t xml:space="preserve"> № 43</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г.Трубчевск                   </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9B5860">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 внесении изменений в муниципальную программу</w:t>
      </w:r>
      <w:r w:rsidR="009B5860"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sz w:val="18"/>
          <w:szCs w:val="18"/>
          <w:lang w:eastAsia="ru-RU"/>
        </w:rPr>
        <w:t>«Реализация полномочий администрации</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Трубчевского муниципального района»</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ПОСТАНОВЛЯЮ:</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1.Внести изменения в муниципальную программу «Реализация полномочий администрации Трубчевского муниципального района», утвержденную постановлением администрации Трубчевского муниципального района от 27.10.2016 № 860 «Об утверждении муниципальной программы «Реализация полномочий администрации Трубчевского муниципального района на 2018-2022 годы» (далее – постановление) (в редакции постановлений администрации Трубчевского муниципального района от 15.12.2016 № 1027, от 20.12.2016 № 1045, от 24.04.2017 № 294, от 23.06.2017 № 446, от 28.12.2017 № 1204, от 25.01.2018 № 46, от 26.02.2018 № 146, от 23.03.2018 № 245, от 18.04.2018 № 300, от 25.05.2018 № 404, от 15.06.2018 № 455, от 25.07.2018 № 551, от 18.09.2018 № 704, от 29.10.2018 № 886, от 27.11.2018 № 945, от 11.12.2018 № 1055, от 17.01.2019 № 14, от 26.02.2019 № 121, от 28.03.2019 № 215, от 20.05.2019 № 324, от 31.05.2019 № 372, от 01.08.2019 № 544, от 20.09.2019 № 699, от 30.12.2019 № 1042, от 03.02.2020  № 140, от 29.04.2020 № 280, от 01.06.2020 № 340, от 28.09.2020 № 601, от 02.11.2020 № 699, от 30.12.2020 № 865, от 19.02.2021 № 126, от 05.04.2021 № 239, от 12.05.2021 № 301, от 01.07.2021 № 541, от 05.08.2021 № 645, от 23.08.2021 № 705, от 10.11.2021 № 886, от 30.12.2021 № 1104) (далее – муниципальная программа) следующие изменения:</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позицию паспорта муниципальной программы «Объем бюджетных ассигнований на реализацию муниципальной программы» изложить в редакции:</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«Общий объем средств, предусмотренных на реализацию муниципальной программы – 1 111 888 273,44 рублей, в том числе:</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1 - 2018 год – 213 251 621,93 рублей;</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2 - 2019 год – 150 929 503,47 рубля;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3 - 2020 год – 151 440 858,95 рублей;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период 4 - 2021 год – 222 243 268,77 рублей;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5 - 2022 год – 374 023 020,32 рублей»;</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раздел д) «Информация о ресурсном обеспечении муниципальной программы» изложить в редакции:</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 Информация о ресурсном обеспечении муниципальной программы</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Общий объем средств, предусмотренных на реализацию муниципальной программы – 1 111 888 273,44 рублей, в том числе:</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1 - 2018 год – 213 251 621,93 рублей;</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2 - 2019 год – 150 929 503,47 рубля;</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3 - 2020 год – 151 440 858,95 рублей;</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4 - 2021 год – 222 243 268,77 рублей;</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5 - 2022 год – 374 023 020,32 рублей».</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1.3 раздел к) муниципальной программы «План реализации муниципальной программы «Реализация полномочий администрации Трубчевского муниципального района» изложить в редакции согласно приложению к настоящему постановлению. </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94" w:history="1">
        <w:r w:rsidRPr="000B17B9">
          <w:rPr>
            <w:rFonts w:ascii="Times New Roman" w:eastAsia="Times New Roman" w:hAnsi="Times New Roman" w:cs="Times New Roman"/>
            <w:sz w:val="18"/>
            <w:szCs w:val="18"/>
            <w:u w:val="single"/>
            <w:lang w:eastAsia="ru-RU"/>
          </w:rPr>
          <w:t>www.trubech.ru</w:t>
        </w:r>
      </w:hyperlink>
      <w:r w:rsidRPr="000B17B9">
        <w:rPr>
          <w:rFonts w:ascii="Times New Roman" w:eastAsia="Times New Roman" w:hAnsi="Times New Roman" w:cs="Times New Roman"/>
          <w:sz w:val="18"/>
          <w:szCs w:val="18"/>
          <w:lang w:eastAsia="ru-RU"/>
        </w:rPr>
        <w:t>).</w:t>
      </w:r>
    </w:p>
    <w:p w:rsidR="00247146" w:rsidRPr="000B17B9" w:rsidRDefault="00247146" w:rsidP="009B5860">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Контроль за исполнением настоящего постановления оставляю за собой.</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Глава администрации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bookmarkStart w:id="221" w:name="RANGE!A1:K152"/>
      <w:r w:rsidRPr="000B17B9">
        <w:rPr>
          <w:rFonts w:ascii="Times New Roman" w:eastAsia="Times New Roman" w:hAnsi="Times New Roman" w:cs="Times New Roman"/>
          <w:sz w:val="18"/>
          <w:szCs w:val="18"/>
          <w:lang w:eastAsia="ru-RU"/>
        </w:rPr>
        <w:t xml:space="preserve">                </w:t>
      </w:r>
      <w:r w:rsidR="009B5860"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sz w:val="18"/>
          <w:szCs w:val="18"/>
          <w:lang w:eastAsia="ru-RU"/>
        </w:rPr>
        <w:t>И.И.Обыдённо</w:t>
      </w:r>
      <w:bookmarkStart w:id="222" w:name="RANGE!A1:K157"/>
      <w:bookmarkEnd w:id="221"/>
      <w:r w:rsidRPr="000B17B9">
        <w:rPr>
          <w:rFonts w:ascii="Times New Roman" w:eastAsia="Times New Roman" w:hAnsi="Times New Roman" w:cs="Times New Roman"/>
          <w:sz w:val="18"/>
          <w:szCs w:val="18"/>
          <w:lang w:eastAsia="ru-RU"/>
        </w:rPr>
        <w:t>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bookmarkEnd w:id="222"/>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bCs/>
          <w:sz w:val="18"/>
          <w:szCs w:val="18"/>
          <w:lang w:eastAsia="ru-RU"/>
        </w:rPr>
        <w:sectPr w:rsidR="00247146" w:rsidRPr="000B17B9" w:rsidSect="00C857E7">
          <w:footerReference w:type="default" r:id="rId95"/>
          <w:pgSz w:w="11905" w:h="16838"/>
          <w:pgMar w:top="567" w:right="565" w:bottom="568" w:left="709" w:header="720" w:footer="720" w:gutter="0"/>
          <w:cols w:space="720"/>
          <w:noEndnote/>
          <w:titlePg/>
          <w:docGrid w:linePitch="326"/>
        </w:sectPr>
      </w:pPr>
    </w:p>
    <w:tbl>
      <w:tblPr>
        <w:tblW w:w="15452" w:type="dxa"/>
        <w:tblInd w:w="-426" w:type="dxa"/>
        <w:tblLayout w:type="fixed"/>
        <w:tblLook w:val="0000" w:firstRow="0" w:lastRow="0" w:firstColumn="0" w:lastColumn="0" w:noHBand="0" w:noVBand="0"/>
      </w:tblPr>
      <w:tblGrid>
        <w:gridCol w:w="568"/>
        <w:gridCol w:w="2268"/>
        <w:gridCol w:w="1346"/>
        <w:gridCol w:w="1121"/>
        <w:gridCol w:w="1318"/>
        <w:gridCol w:w="1149"/>
        <w:gridCol w:w="1150"/>
        <w:gridCol w:w="1164"/>
        <w:gridCol w:w="1164"/>
        <w:gridCol w:w="1149"/>
        <w:gridCol w:w="3055"/>
      </w:tblGrid>
      <w:tr w:rsidR="00247146" w:rsidRPr="000B17B9" w:rsidTr="000C611F">
        <w:trPr>
          <w:trHeight w:val="252"/>
        </w:trPr>
        <w:tc>
          <w:tcPr>
            <w:tcW w:w="15452" w:type="dxa"/>
            <w:gridSpan w:val="11"/>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lastRenderedPageBreak/>
              <w:t xml:space="preserve">Приложение к постановлению администрации </w:t>
            </w:r>
          </w:p>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Трубчевского муниципального района от 04.02.2022 г. № 43</w:t>
            </w:r>
          </w:p>
        </w:tc>
      </w:tr>
      <w:tr w:rsidR="00247146" w:rsidRPr="000B17B9" w:rsidTr="000C611F">
        <w:trPr>
          <w:trHeight w:val="756"/>
        </w:trPr>
        <w:tc>
          <w:tcPr>
            <w:tcW w:w="15452" w:type="dxa"/>
            <w:gridSpan w:val="11"/>
            <w:tcBorders>
              <w:top w:val="nil"/>
              <w:left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План</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реализации муниципальной программы </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"Реализация полномочий администрации Трубчевского муниципального района"</w:t>
            </w:r>
          </w:p>
        </w:tc>
      </w:tr>
      <w:tr w:rsidR="00247146" w:rsidRPr="000B17B9" w:rsidTr="000C611F">
        <w:trPr>
          <w:trHeight w:val="278"/>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N п/п</w:t>
            </w: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Подпрограмма, основное мероприятие, мероприятие</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Ответственный исполнитель, соисполнители</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Источник финансового обеспечения</w:t>
            </w:r>
          </w:p>
        </w:tc>
        <w:tc>
          <w:tcPr>
            <w:tcW w:w="3617" w:type="dxa"/>
            <w:gridSpan w:val="3"/>
            <w:tcBorders>
              <w:top w:val="single" w:sz="6" w:space="0" w:color="auto"/>
              <w:left w:val="single" w:sz="6" w:space="0" w:color="auto"/>
              <w:bottom w:val="single" w:sz="6" w:space="0" w:color="auto"/>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Объем средств на реализацию </w:t>
            </w:r>
          </w:p>
        </w:tc>
        <w:tc>
          <w:tcPr>
            <w:tcW w:w="1164" w:type="dxa"/>
            <w:tcBorders>
              <w:top w:val="single" w:sz="6" w:space="0" w:color="auto"/>
              <w:left w:val="nil"/>
              <w:bottom w:val="single" w:sz="6" w:space="0" w:color="auto"/>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64" w:type="dxa"/>
            <w:tcBorders>
              <w:top w:val="single" w:sz="6" w:space="0" w:color="auto"/>
              <w:left w:val="nil"/>
              <w:bottom w:val="single" w:sz="6" w:space="0" w:color="auto"/>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49"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Наименование целевых показателей (индикаторов)</w:t>
            </w:r>
          </w:p>
        </w:tc>
      </w:tr>
      <w:tr w:rsidR="00247146" w:rsidRPr="000B17B9" w:rsidTr="000C611F">
        <w:trPr>
          <w:trHeight w:val="39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ВСЕГО</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2018 год, рублей</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2019 год, рублей</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2020 год, рублей</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2021 год, рублей</w:t>
            </w:r>
          </w:p>
        </w:tc>
        <w:tc>
          <w:tcPr>
            <w:tcW w:w="4204"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2022 год, рублей</w:t>
            </w:r>
          </w:p>
        </w:tc>
      </w:tr>
      <w:tr w:rsidR="00247146" w:rsidRPr="000B17B9" w:rsidTr="000C611F">
        <w:trPr>
          <w:trHeight w:val="175"/>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w:t>
            </w:r>
          </w:p>
        </w:tc>
      </w:tr>
      <w:tr w:rsidR="00247146" w:rsidRPr="000B17B9" w:rsidTr="000C611F">
        <w:trPr>
          <w:trHeight w:val="569"/>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материально-техническому и финансовому обеспечению деятельности главы администрации Трубчевского муниципального района, его заместителей, аппарата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Руководитель аппарата,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578 776,50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63 663,50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515 113,00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1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137 109 086,33</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26 561 551,57</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30 681 660,71</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28 079 601,00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91"/>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986"/>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137 687 862,83</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26 625 215,07</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25 351 866,02</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26 434 407,03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31 196 773,71</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28 079 601,00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Создание условий для эффективного руководства и управления в сфере установленных функций администрации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Руководитель аппарата, организационно-правовой отдел, отраслевые органы </w:t>
            </w:r>
            <w:r w:rsidRPr="000B17B9">
              <w:rPr>
                <w:rFonts w:ascii="Times New Roman" w:eastAsia="Times New Roman" w:hAnsi="Times New Roman" w:cs="Times New Roman"/>
                <w:sz w:val="18"/>
                <w:szCs w:val="18"/>
                <w:lang w:eastAsia="ru-RU"/>
              </w:rPr>
              <w:lastRenderedPageBreak/>
              <w:t>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 Обеспечение своевременного официального опубликования нормативных правовых актов администрации Трубчевского муниципального района </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2.Осуществление мониторинга межнациональных отношений и </w:t>
            </w:r>
            <w:r w:rsidRPr="000B17B9">
              <w:rPr>
                <w:rFonts w:ascii="Times New Roman" w:eastAsia="Times New Roman" w:hAnsi="Times New Roman" w:cs="Times New Roman"/>
                <w:sz w:val="18"/>
                <w:szCs w:val="18"/>
                <w:lang w:eastAsia="ru-RU"/>
              </w:rPr>
              <w:lastRenderedPageBreak/>
              <w:t>раннее предупреждение межнациональных конфликтов</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Количество муниципальных служащих, повысивших квалификацию</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61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1 105 201,00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150 000,00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415"/>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202"/>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1 105 201,00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310 000,00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323 722,00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213 220,00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108 259,00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150 000,00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w:t>
            </w:r>
          </w:p>
        </w:tc>
        <w:tc>
          <w:tcPr>
            <w:tcW w:w="2268"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по управлению муниципальным имуществом, отдел учета и отчетности,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1.Доля муниципального имущества Трубчевского муниципального района, планируемого к приватизации, к общему количеству муниципального имущества Трубчевского муниципального района, приватизация которого целесообразна</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Динамика поступлений в бюджет Трубчевского муниципального района доходов от сдачи в аренду недвижимого имущества (за исключением земельных участков) по сравнению с предыдущим годом</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Динамика поступлений в областной бюджет доходов от сдачи в аренду земельных участков, находящихся в муниципальной собственности</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Доля земельных участков под объектами муниципальной собственности, право собственности на которые зарегистрировано в установленном порядке</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6.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Количество земельных участков, в отношении которых оказаны услуги по межеванию с целью постановки на кадастровый учет</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Доля арендаторов имущества, имеющих задержку в уплате арендных платежей 30 и более дней за объекты недвижимого имущества,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4 131 993,00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900 000,00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758"/>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1538"/>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4 131 993,00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524 217,00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969 972,73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605 940,52</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1 131 862,75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900 000,00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4.</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в области использования, охраны водных объектов и гидротехнических сооружений</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Отдел архитектуры и жилищно-коммунального хозяйства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Число гидротехнических сооружений, в том числе бесхозяйных, расположенных на территории Трубчевского района, имеющих безопасное техническое состояние</w:t>
            </w:r>
          </w:p>
        </w:tc>
      </w:tr>
      <w:tr w:rsidR="00247146" w:rsidRPr="000B17B9" w:rsidTr="000C611F">
        <w:trPr>
          <w:trHeight w:val="569"/>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1 621 115,00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980 795,00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37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228"/>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1 621 115,00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153 120,00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153 120,00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167 040,00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167 040,00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980 795,00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1966"/>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w:t>
            </w:r>
          </w:p>
        </w:tc>
        <w:tc>
          <w:tcPr>
            <w:tcW w:w="2268"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учета и отчетности,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758"/>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22 199 800,00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5 400 000,00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77"/>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252"/>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22 199 800,00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4 200 000,00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4 200 000,00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4 184 800,00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4 215 000,00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5 400 000,00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молодежной политике и оздоровлению детей</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Отдел по делам семьи, охране материнства и детства, демографии, отдел </w:t>
            </w:r>
            <w:r w:rsidRPr="000B17B9">
              <w:rPr>
                <w:rFonts w:ascii="Times New Roman" w:eastAsia="Times New Roman" w:hAnsi="Times New Roman" w:cs="Times New Roman"/>
                <w:sz w:val="18"/>
                <w:szCs w:val="18"/>
                <w:lang w:eastAsia="ru-RU"/>
              </w:rPr>
              <w:lastRenderedPageBreak/>
              <w:t>образования,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Удельный вес молодежи в возрасте 14 - 30 лет, участвующей в реализации мероприятий молодежной политики</w:t>
            </w:r>
          </w:p>
        </w:tc>
      </w:tr>
      <w:tr w:rsidR="00247146" w:rsidRPr="000B17B9" w:rsidTr="000C611F">
        <w:trPr>
          <w:trHeight w:val="593"/>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50 000,00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39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252"/>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254 105,50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70 000,00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54 655,50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54 450,00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50 000,00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выплате пенсий за выслугу лет лицам, замещавшим должности муниципальной службы в органах местного самоуправления Трубчевского муниципального района</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Комиссия по установлению пенсии за выслугу лет, 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42"/>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5 872 700,00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2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228"/>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30 782 664,51</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7 203 589,47</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5 769 011,46</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6 064 657,83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5 872 705,75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5 872 700,00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Мероприятия по предоставлению социальной помощи инвалидам-спинальникам, </w:t>
            </w:r>
            <w:r w:rsidRPr="000B17B9">
              <w:rPr>
                <w:rFonts w:ascii="Times New Roman" w:eastAsia="Times New Roman" w:hAnsi="Times New Roman" w:cs="Times New Roman"/>
                <w:sz w:val="18"/>
                <w:szCs w:val="18"/>
                <w:lang w:eastAsia="ru-RU"/>
              </w:rPr>
              <w:lastRenderedPageBreak/>
              <w:t>проживающим на территории Трубчевского района, в виде ежемесячных денежных выплат</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xml:space="preserve">Финансовое управление, отдел учета и отчетности </w:t>
            </w:r>
            <w:r w:rsidRPr="000B17B9">
              <w:rPr>
                <w:rFonts w:ascii="Times New Roman" w:eastAsia="Times New Roman" w:hAnsi="Times New Roman" w:cs="Times New Roman"/>
                <w:sz w:val="18"/>
                <w:szCs w:val="18"/>
                <w:lang w:eastAsia="ru-RU"/>
              </w:rPr>
              <w:lastRenderedPageBreak/>
              <w:t>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42"/>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7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278"/>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56 000,00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14 400,00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14 400,00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12 800,00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05"/>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по делам семьи, охране 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41 518 400,00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8 705 900,00</w:t>
            </w: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Сокращение доли детей-сирот и детей, оставшихся без попечения родителей, от общей численности детского населения Трубчевского района</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Увеличение количества мероприятий, проводимых в целях повышения социального статуса семьи и укрепления семейных ценностей</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442"/>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8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41 518 400,00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7 085 600,00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6 838 000,00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8 340 100,00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10 548 800,00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8 705 900,00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Мероприятия в сфере осуществления отдельных государственных </w:t>
            </w:r>
            <w:r w:rsidRPr="000B17B9">
              <w:rPr>
                <w:rFonts w:ascii="Times New Roman" w:eastAsia="Times New Roman" w:hAnsi="Times New Roman" w:cs="Times New Roman"/>
                <w:sz w:val="18"/>
                <w:szCs w:val="18"/>
                <w:lang w:eastAsia="ru-RU"/>
              </w:rPr>
              <w:lastRenderedPageBreak/>
              <w:t>полномочий по  выплате единовременного пособия при всех формах устройства детей, лишенных родительского попечения, в семью</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xml:space="preserve">Отдел по делам семьи, охране </w:t>
            </w:r>
            <w:r w:rsidRPr="000B17B9">
              <w:rPr>
                <w:rFonts w:ascii="Times New Roman" w:eastAsia="Times New Roman" w:hAnsi="Times New Roman" w:cs="Times New Roman"/>
                <w:sz w:val="18"/>
                <w:szCs w:val="18"/>
                <w:lang w:eastAsia="ru-RU"/>
              </w:rPr>
              <w:lastRenderedPageBreak/>
              <w:t>материнства и детства, демографии,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9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06"/>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746 292,30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212 061,76</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157 317,57</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263 595,05</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113 317,92</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19"/>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Сектор по обеспечению деятельности комиссии по делам несовершеннолетних и защите их прав Трубчевского муниципального района, сектор по обеспечению деятельности административной комиссии муниципального образования «Трубчевский муниципальный район»</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7 255 459,00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1 094 756,00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1 141 803,00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1 672 388,00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1 827 830,00</w:t>
            </w: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Трубчевского района</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758"/>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105 640,00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25 640,00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454"/>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156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7 361 099,00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1 120 396,00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1 161 803,00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1 518 682,00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1 702 388,00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1 857 830,00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643"/>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по делам семьи, охране материнства и детства, демографии,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138 400,00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03"/>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770"/>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574 400,00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87 000,00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117 000,00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102 000,00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130 000,00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138 400,00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w:t>
            </w: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Мероприятия в сфере осуществления отдельных государственных полномочий в области охраны труда и уведомительной регистрации </w:t>
            </w:r>
            <w:r w:rsidRPr="000B17B9">
              <w:rPr>
                <w:rFonts w:ascii="Times New Roman" w:eastAsia="Times New Roman" w:hAnsi="Times New Roman" w:cs="Times New Roman"/>
                <w:sz w:val="18"/>
                <w:szCs w:val="18"/>
                <w:lang w:eastAsia="ru-RU"/>
              </w:rPr>
              <w:lastRenderedPageBreak/>
              <w:t>территориальных соглашений и коллективных договоров</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Организационно-правовой отдел администрации Трубчевского муниципально</w:t>
            </w:r>
            <w:r w:rsidRPr="000B17B9">
              <w:rPr>
                <w:rFonts w:ascii="Times New Roman" w:eastAsia="Times New Roman" w:hAnsi="Times New Roman" w:cs="Times New Roman"/>
                <w:sz w:val="18"/>
                <w:szCs w:val="18"/>
                <w:lang w:eastAsia="ru-RU"/>
              </w:rPr>
              <w:lastRenderedPageBreak/>
              <w:t>го района, ГКУ «Центр занятости населения Трубчевского района» (по согласованию)</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391 635,00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05"/>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2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2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1 554 356,00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234 462,00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244 544,00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325 389,00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358 326,00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391 635,00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05"/>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w:t>
            </w:r>
          </w:p>
        </w:tc>
        <w:tc>
          <w:tcPr>
            <w:tcW w:w="2268"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по делам семьи, охране материнства и детства, демографии, отдел по управлению муниципальным имуществом, отдел экономики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56 022 813,00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4 513 080,00</w:t>
            </w: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Доля детей-сирот и детей, оставшихся без попечения родителей, а также лиц из их числа, обеспеченных жилыми помещениями</w:t>
            </w:r>
          </w:p>
        </w:tc>
      </w:tr>
      <w:tr w:rsidR="00247146" w:rsidRPr="000B17B9" w:rsidTr="000C611F">
        <w:trPr>
          <w:trHeight w:val="605"/>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2830"/>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56 022 813,00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29 350 893,00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11 039 556,00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3 010 788,00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8 108 496,00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4 513 080,00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w:t>
            </w:r>
          </w:p>
        </w:tc>
        <w:tc>
          <w:tcPr>
            <w:tcW w:w="2268"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Функционирование многофункциональных центров предоставления государственных и муниципальных услуг на территории района</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МБУ "МФЦ ПГ и МУ"</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90 496,00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90 496,00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29 541 775,00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5 836 743,00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6 357 000,00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27"/>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278"/>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29 632 271,00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5 927 239,00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5 692 432,00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5 525 000,00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6 130 600,00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6 357 000,00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42"/>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w:t>
            </w:r>
          </w:p>
        </w:tc>
        <w:tc>
          <w:tcPr>
            <w:tcW w:w="2268"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Отдел архитектуры и жилищно-коммунального хозяйства, отдел экономики администрации Трубчевского муниципального района </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103 439 950,33</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22 716 485,70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4 396 728,00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24 658 494,40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31 065 250,23</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20 602 992,00</w:t>
            </w: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Площадь отремонтированных автомобильных дорог общего пользования местного значения</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4 380 790,39</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139 165 226,49</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8 824 188,80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33 413 937,47</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27 851 619,09</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34 146 005,31</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34 929 475,82</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377"/>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439"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214"/>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246 985 967,21</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31 540 674,50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37 810 665,47</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52 510 113,49</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69 592 045,93</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55 532 467,82</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ГБУ Брянской области "Трубчевская районная ветстанция" (по согласованию)</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697 809,34</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196 105,80</w:t>
            </w: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31"/>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27"/>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2578"/>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697 809,34</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122 347,18</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78 555,30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222 245,76</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196 105,80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18.</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Бюджетные инвестиции в объекты капитальных вложений муниципальной собственности</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228 931 016,21</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24 785 439,34</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18 753,87</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33 829 158,00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170 297 665,00</w:t>
            </w: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1 856 632,83</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1 856 632,83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50 364 366,96</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650 759,56</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1 520 852,80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2 547 800,80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45 644 953,80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2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240"/>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281 152 016,00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25 436 198,90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3 396 239,50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36 376 958,80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215 942 618,80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на компенсацию затрат на горюче-смазочные материалы по доставке товаров в малонаселенные и отдаленные сельские населенные пункты</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экономики,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05"/>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15"/>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588" w:type="dxa"/>
            <w:gridSpan w:val="3"/>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252"/>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22 428,00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22 428,00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05"/>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w:t>
            </w: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обеспечению жильем молодых семей</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Отдел архитектуры и жилищно-коммунального хозяйства, отдел учета и </w:t>
            </w:r>
            <w:r w:rsidRPr="000B17B9">
              <w:rPr>
                <w:rFonts w:ascii="Times New Roman" w:eastAsia="Times New Roman" w:hAnsi="Times New Roman" w:cs="Times New Roman"/>
                <w:sz w:val="18"/>
                <w:szCs w:val="18"/>
                <w:lang w:eastAsia="ru-RU"/>
              </w:rPr>
              <w:lastRenderedPageBreak/>
              <w:t>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6 121 260,06</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1 463 241,00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2 160 662,46</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1 824 720,00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414 639,00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257 997,60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19"/>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2 474 303,79</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585 296,40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864 264,99</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729 888,00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165 855,60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128 998,80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2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14"/>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8 595 563,85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2 048 537,40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3 024 927,45</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2 554 608,00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580 494,60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386 996,40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Мероприяия по составлению, изменению списка кандидатов в присяжные заседатели федеральных судов общей юрисдикции РФ</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Организационно-правовой отдел,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131 880,00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42"/>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14"/>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276 882,00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103 209,00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9 960,00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13 280,00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18 553,00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131 880,00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Взносы на капитальный ремонт многоквартирных домов, находящихся в муниципальной собственности</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отдел учета и отчетности   администраци</w:t>
            </w:r>
            <w:r w:rsidRPr="000B17B9">
              <w:rPr>
                <w:rFonts w:ascii="Times New Roman" w:eastAsia="Times New Roman" w:hAnsi="Times New Roman" w:cs="Times New Roman"/>
                <w:sz w:val="18"/>
                <w:szCs w:val="18"/>
                <w:lang w:eastAsia="ru-RU"/>
              </w:rPr>
              <w:lastRenderedPageBreak/>
              <w:t>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42"/>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192 370,15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32 500,00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91"/>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14"/>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192 370,15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52 304,14</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50 380,17</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29 975,96</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27 209,88</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32 500,00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30"/>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межбюджетным отношениям с городскими и сельскими поселениями</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1 200,00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400,00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400,00</w:t>
            </w: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6 191 278,00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1 288 830,00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1 318 562,00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1 378 903,00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03"/>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14"/>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6 192 478,00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1 055 058,00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1 149 925,00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1 289 230,00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1 318 962,00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1 379 303,00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в сфере архитектуры и градостроительства</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поступления из </w:t>
            </w:r>
            <w:r w:rsidRPr="000B17B9">
              <w:rPr>
                <w:rFonts w:ascii="Times New Roman" w:eastAsia="Times New Roman" w:hAnsi="Times New Roman" w:cs="Times New Roman"/>
                <w:sz w:val="18"/>
                <w:szCs w:val="18"/>
                <w:lang w:eastAsia="ru-RU"/>
              </w:rPr>
              <w:lastRenderedPageBreak/>
              <w:t>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54"/>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14"/>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634 000,00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594 000,00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40 000,00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в сфере жилищно-коммунального хозяйства</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5 549 212,53</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3 421 707,88</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363 578,13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908 926,52</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855 000,00</w:t>
            </w: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1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2 587 944,65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84 766,74</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90 596,10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817 585,60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73 947,37</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27"/>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14"/>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8 137 157,18</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1 521 048,84</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3 506 474,62</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454 174,23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1 726 512,12</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928 947,37</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42"/>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26.</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МБУ "ВИД",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05"/>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127 415 329,90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27 359 900,00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91"/>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14"/>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127 415 329,90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23 433 856,00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24 409 447,00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22 322 736,76</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29 889 390,14</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27 359 900,00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42"/>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организации и содержанию мест захоронения твердых бытовых отходов</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54"/>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27"/>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314"/>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400 000,00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400 000,00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81"/>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w:t>
            </w: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"Трубчевский муниципальный район"</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5 760 218,00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5 760 218,00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89 757 879,14</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38 043 548,67</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8 409 624,22</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42"/>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1490"/>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95 518 097,14</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43 803 766,67</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15 405 528,68</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15 363 715,78</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12 535 461,79</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8 409 624,22</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w:t>
            </w:r>
          </w:p>
        </w:tc>
        <w:tc>
          <w:tcPr>
            <w:tcW w:w="22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Процентные платежи по муниципальному долгу района</w:t>
            </w:r>
          </w:p>
        </w:tc>
        <w:tc>
          <w:tcPr>
            <w:tcW w:w="1346"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Финансовое управление, отдел учета и отчетности администрации Трубчевского муниципального района</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Объем муниципального внутреннего долга Трубчевского муниципального района по состоянию на 1 января очередного финансового периода</w:t>
            </w:r>
          </w:p>
        </w:tc>
      </w:tr>
      <w:tr w:rsidR="00247146" w:rsidRPr="000B17B9" w:rsidTr="000C611F">
        <w:trPr>
          <w:trHeight w:val="569"/>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593"/>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419 801,53</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325 735,91</w:t>
            </w: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454"/>
        </w:trPr>
        <w:tc>
          <w:tcPr>
            <w:tcW w:w="5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055"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214"/>
        </w:trPr>
        <w:tc>
          <w:tcPr>
            <w:tcW w:w="5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419 801,53</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94 065,62</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325 735,91</w:t>
            </w:r>
          </w:p>
        </w:tc>
        <w:tc>
          <w:tcPr>
            <w:tcW w:w="3055"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247146" w:rsidRPr="000B17B9" w:rsidTr="000C611F">
        <w:trPr>
          <w:trHeight w:val="66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614" w:type="dxa"/>
            <w:gridSpan w:val="2"/>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ИТОГО по муниципальной программе</w:t>
            </w: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452 335 148,97</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87 094 383,72</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29 457 310,51</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40 222 706,83</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87 773 742,51</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207 787 005,40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247146" w:rsidRPr="000B17B9" w:rsidTr="000C611F">
        <w:trPr>
          <w:trHeight w:val="655"/>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19 212 093,52</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7 130 546,76</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3 173 835,40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1 565 705,05</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5 831 223,31</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1 510 783,00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247146" w:rsidRPr="000B17B9" w:rsidTr="000C611F">
        <w:trPr>
          <w:trHeight w:val="569"/>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640 341 030,95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119 026 691,45</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118 298 357,56</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109 652 447,07</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128 638 302,95</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164 725 231,92</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247146" w:rsidRPr="000B17B9" w:rsidTr="000C611F">
        <w:trPr>
          <w:trHeight w:val="377"/>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247146" w:rsidRPr="000B17B9" w:rsidTr="000C611F">
        <w:trPr>
          <w:trHeight w:val="782"/>
        </w:trPr>
        <w:tc>
          <w:tcPr>
            <w:tcW w:w="5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268"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46"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Итого по муниципаль ной программе:</w:t>
            </w:r>
          </w:p>
        </w:tc>
        <w:tc>
          <w:tcPr>
            <w:tcW w:w="131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1 111 888 273,44</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213 251 621,93</w:t>
            </w:r>
          </w:p>
        </w:tc>
        <w:tc>
          <w:tcPr>
            <w:tcW w:w="115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150 929 503,47</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151 440 858,95</w:t>
            </w:r>
          </w:p>
        </w:tc>
        <w:tc>
          <w:tcPr>
            <w:tcW w:w="116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222 243 268,77</w:t>
            </w:r>
          </w:p>
        </w:tc>
        <w:tc>
          <w:tcPr>
            <w:tcW w:w="114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374 023 020,32</w:t>
            </w:r>
          </w:p>
        </w:tc>
        <w:tc>
          <w:tcPr>
            <w:tcW w:w="305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bl>
    <w:p w:rsidR="00247146" w:rsidRPr="000B17B9" w:rsidRDefault="00247146" w:rsidP="00247146">
      <w:pPr>
        <w:spacing w:after="0" w:line="240" w:lineRule="auto"/>
        <w:jc w:val="both"/>
        <w:rPr>
          <w:rFonts w:ascii="Times New Roman" w:eastAsia="Calibri" w:hAnsi="Times New Roman" w:cs="Times New Roman"/>
          <w:sz w:val="18"/>
          <w:szCs w:val="18"/>
          <w:lang w:eastAsia="ru-RU"/>
        </w:rPr>
        <w:sectPr w:rsidR="00247146" w:rsidRPr="000B17B9" w:rsidSect="000C611F">
          <w:pgSz w:w="16838" w:h="11905" w:orient="landscape"/>
          <w:pgMar w:top="567" w:right="1276" w:bottom="567" w:left="1134" w:header="720" w:footer="720" w:gutter="0"/>
          <w:cols w:space="720"/>
          <w:noEndnote/>
          <w:docGrid w:linePitch="326"/>
        </w:sectPr>
      </w:pPr>
    </w:p>
    <w:p w:rsidR="00247146" w:rsidRPr="000B17B9" w:rsidRDefault="00247146" w:rsidP="00247146">
      <w:pPr>
        <w:spacing w:after="0" w:line="240" w:lineRule="auto"/>
        <w:jc w:val="both"/>
        <w:rPr>
          <w:rFonts w:ascii="Times New Roman" w:eastAsia="Calibri" w:hAnsi="Times New Roman" w:cs="Times New Roman"/>
          <w:b/>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7456" behindDoc="0" locked="0" layoutInCell="1" allowOverlap="1">
                <wp:simplePos x="0" y="0"/>
                <wp:positionH relativeFrom="column">
                  <wp:posOffset>6984</wp:posOffset>
                </wp:positionH>
                <wp:positionV relativeFrom="paragraph">
                  <wp:posOffset>87630</wp:posOffset>
                </wp:positionV>
                <wp:extent cx="6772275" cy="0"/>
                <wp:effectExtent l="0" t="38100" r="47625" b="3810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722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609D1" id="Прямая соединительная линия 4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6.9pt" to="533.8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p1VwIAAGYEAAAOAAAAZHJzL2Uyb0RvYy54bWysVM2O0zAQviPxDpbvbZputt2NNl2hpuWy&#10;wEq7PIBrO41FYlu227RCSMAZqY/AK3AAaaUFniF9I8buj3bhghA5OGPPzJdvZj7n4nJVV2jJjRVK&#10;Zjju9jDikiom5DzDr2+nnTOMrCOSkUpJnuE1t/hy9PTJRaNT3lelqhg3CECkTRud4dI5nUaRpSWv&#10;ie0qzSU4C2Vq4mBr5hEzpAH0uor6vd4gapRh2ijKrYXTfOfEo4BfFJy6V0VhuUNVhoGbC6sJ68yv&#10;0eiCpHNDdCnongb5BxY1ERI+eoTKiSNoYcQfULWgRllVuC5VdaSKQlAeaoBq4t5v1dyURPNQCzTH&#10;6mOb7P+DpS+X1wYJluHkBCNJaphR+3n7frtpv7dfthu0/dD+bL+1X9u79kd7t/0I9v32E9je2d7v&#10;jzcI0qGXjbYpQI7ltfHdoCt5o68UfWORVOOSyDkPNd2uNXwn9hnRoxS/sRoYzZoXikEMWTgVGrsq&#10;TO0hoWVoFea3Ps6PrxyicDgYDvv94SlG9OCLSHpI1Ma651zVyBsZroT0rSUpWV5Z54mQ9BDij6Wa&#10;iqoK8qgkajI8HIDeALrW0CxnREi2qhLMB/oUa+azcWXQknixhSdUCJ6HYUYtJAvAJSdssrcdEdXO&#10;BiKV9HhQFlDbWzs1vT3vnU/OJmdJJ+kPJp2kl+edZ9Nx0hlM4+FpfpKPx3n8zlOLk7QUjHHp2R2U&#10;HSd/p5z9Hdtp8qjtY0uix+ihd0D28A6kw1z9KHeimCm2vjaHeYOYQ/D+4vnb8nAP9sPfw+gXAAAA&#10;//8DAFBLAwQUAAYACAAAACEARme9HNgAAAAIAQAADwAAAGRycy9kb3ducmV2LnhtbExPy07DMBC8&#10;I/EP1iJxo06KFFAap6qQeuICDR+wtZckqh9p7KTp37MVBzitZmc0j2q7OCtmGmMfvIJ8lYEgr4Pp&#10;favgq9k/vYKICb1BGzwpuFKEbX1/V2FpwsV/0nxIrWATH0tU0KU0lFJG3ZHDuAoDeea+w+gwMRxb&#10;aUa8sLmzcp1lhXTYe07ocKC3jvTpMDkF+v2aN91+wrnVuA7Nx9me0lmpx4dltwGRaEl/YrjV5+pQ&#10;c6djmLyJwjLOWcjnmQfc6Kx4KUAcfz+yruT/AfUPAAAA//8DAFBLAQItABQABgAIAAAAIQC2gziS&#10;/gAAAOEBAAATAAAAAAAAAAAAAAAAAAAAAABbQ29udGVudF9UeXBlc10ueG1sUEsBAi0AFAAGAAgA&#10;AAAhADj9If/WAAAAlAEAAAsAAAAAAAAAAAAAAAAALwEAAF9yZWxzLy5yZWxzUEsBAi0AFAAGAAgA&#10;AAAhAP9uWnVXAgAAZgQAAA4AAAAAAAAAAAAAAAAALgIAAGRycy9lMm9Eb2MueG1sUEsBAi0AFAAG&#10;AAgAAAAhAEZnvRzYAAAACAEAAA8AAAAAAAAAAAAAAAAAsQQAAGRycy9kb3ducmV2LnhtbFBLBQYA&#10;AAAABAAEAPMAAAC2BQAAAAA=&#10;" strokeweight="6pt">
                <v:stroke linestyle="thickBetweenThin"/>
              </v:line>
            </w:pict>
          </mc:Fallback>
        </mc:AlternateConten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 xml:space="preserve">       П О С Т А Н О В Л Е Н И Е          </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 04.02.2022г.                                                                                                        </w:t>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Pr="000B17B9">
        <w:rPr>
          <w:rFonts w:ascii="Times New Roman" w:eastAsia="Times New Roman" w:hAnsi="Times New Roman" w:cs="Times New Roman"/>
          <w:sz w:val="18"/>
          <w:szCs w:val="18"/>
          <w:lang w:eastAsia="ru-RU"/>
        </w:rPr>
        <w:t>№ 44</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 внесении изменений в муниципальную программу</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«Развитие культуры Трубчевского муниципального района»</w:t>
      </w:r>
    </w:p>
    <w:p w:rsidR="00247146" w:rsidRPr="000B17B9" w:rsidRDefault="00247146" w:rsidP="00900831">
      <w:pPr>
        <w:spacing w:after="0" w:line="240" w:lineRule="auto"/>
        <w:ind w:firstLine="709"/>
        <w:jc w:val="both"/>
        <w:rPr>
          <w:rFonts w:ascii="Times New Roman" w:eastAsia="Times New Roman" w:hAnsi="Times New Roman" w:cs="Times New Roman"/>
          <w:sz w:val="18"/>
          <w:szCs w:val="18"/>
          <w:lang w:eastAsia="ru-RU"/>
        </w:rPr>
      </w:pPr>
    </w:p>
    <w:p w:rsidR="00247146" w:rsidRPr="000B17B9" w:rsidRDefault="00247146" w:rsidP="00900831">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w:t>
      </w:r>
    </w:p>
    <w:p w:rsidR="00247146" w:rsidRPr="000B17B9" w:rsidRDefault="00247146" w:rsidP="00900831">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ПОСТАНОВЛЯЮ:</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1.Внести в муниципальную программу, утверждённую постановлением администрации Трубчевского муниципального района от 27.10.2016 № 862 «Об утверждении муниципальной программы «Развитие культуры Трубчевского муниципального района» (в редакции постановлений администрации Трубчевского муниципального района от 30.01.2018 № 68, от 27.03.2018 № 250, от 12.04. 2018 № 290, от 30.05.2018 № 421, от 15.06.2018 № 458, от 25.07.2018 № 552, от  25.09.2018 № 765, от 31.10. 2018 № 893, от 17.01. 2019 № 23, от 19.04.2019 № 267, от 29.07.2019 № 539,  от 19.09.2019 № 698, от 25.11. 2019 № 879, от 30.12.2019 № 1047, от 26.02.2020 №127, от 25.03.2020 № 209, от 13.04.2020 № 250, от 22.05.2020 № 316, от 16.09.2020 № 578, от 25.09.2020 № 600, от 29.10.2020 № 680, от 30.12.2020 № 875, от 19.02.2021 № 131, от 31.03.2021 № 232, от 01.07.2021 № 542, от 25.08.2021 № 710, от 10.11.2021 № 885, от 30.12.2021 № 1095)  следующие изменения:</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В пункте а) паспорт муниципальной программы «Развитие культуры Трубчевского муниципального района»</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строку 8 изложить в новой редакции:</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Объем бюджетных ассигнований на реализацию муниципальной программы</w:t>
      </w:r>
      <w:r w:rsidRPr="000B17B9">
        <w:rPr>
          <w:rFonts w:ascii="Times New Roman" w:eastAsia="Times New Roman" w:hAnsi="Times New Roman" w:cs="Times New Roman"/>
          <w:sz w:val="18"/>
          <w:szCs w:val="18"/>
          <w:lang w:eastAsia="ru-RU"/>
        </w:rPr>
        <w:tab/>
        <w:t>Общая сумма затрат учреждений культуры и образования составляет –    326 593 992,93 рубля, в том числе:</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2018 год – 56 271 774,39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2019 год – 57 704 763,71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2020 год – 61 321 805,93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2021 год – 82 842 596,90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2022 год – 68 453 052,00 рубля.</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Пункт д) муниципальной программы «Развитие культуры Трубчевского муниципального района» изложить в новой редакции:</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д) информация о ресурсном обеспечении муниципальной программы </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Общий объем средств на реализацию муниципальной программы –</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326 593 992,93 рубля, в том числе:</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2018 год – 56 271 774,39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2019 год – 57 704 763,71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2020 год – 61 321 805,93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2021 год – 82 842 596,90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2022 год – 68 453 052,00 рубля.»</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1.3. Пункт к) муниципальной программы «Развитие культуры Трубчевского муниципального района» изложить в новой редакции (прилагается). </w:t>
      </w:r>
    </w:p>
    <w:p w:rsidR="00247146" w:rsidRPr="000B17B9" w:rsidRDefault="00247146" w:rsidP="00900831">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96" w:history="1">
        <w:r w:rsidRPr="000B17B9">
          <w:rPr>
            <w:rFonts w:ascii="Times New Roman" w:eastAsia="Times New Roman" w:hAnsi="Times New Roman" w:cs="Times New Roman"/>
            <w:sz w:val="18"/>
            <w:szCs w:val="18"/>
            <w:u w:val="single"/>
            <w:lang w:eastAsia="ru-RU"/>
          </w:rPr>
          <w:t>www.trubech.ru</w:t>
        </w:r>
      </w:hyperlink>
      <w:r w:rsidRPr="000B17B9">
        <w:rPr>
          <w:rFonts w:ascii="Times New Roman" w:eastAsia="Times New Roman" w:hAnsi="Times New Roman" w:cs="Times New Roman"/>
          <w:sz w:val="18"/>
          <w:szCs w:val="18"/>
          <w:lang w:eastAsia="ru-RU"/>
        </w:rPr>
        <w:t>).</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Контроль за исполнением настоящего постановления возложить на заместителя главы администрации Трубчевского муниципального района С.Н.Тубол.</w:t>
      </w:r>
    </w:p>
    <w:p w:rsidR="00247146" w:rsidRPr="000B17B9" w:rsidRDefault="00247146" w:rsidP="00900831">
      <w:pPr>
        <w:spacing w:after="0" w:line="240" w:lineRule="auto"/>
        <w:ind w:firstLine="709"/>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Глава администрации</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Pr="000B17B9">
        <w:rPr>
          <w:rFonts w:ascii="Times New Roman" w:eastAsia="Times New Roman" w:hAnsi="Times New Roman" w:cs="Times New Roman"/>
          <w:sz w:val="18"/>
          <w:szCs w:val="18"/>
          <w:lang w:eastAsia="ru-RU"/>
        </w:rPr>
        <w:t>И.И.Обыдённов</w:t>
      </w:r>
    </w:p>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sectPr w:rsidR="00247146" w:rsidRPr="000B17B9" w:rsidSect="00900831">
          <w:pgSz w:w="11906" w:h="16838"/>
          <w:pgMar w:top="426" w:right="566" w:bottom="567" w:left="709" w:header="709" w:footer="709" w:gutter="0"/>
          <w:cols w:space="708"/>
          <w:docGrid w:linePitch="360"/>
        </w:sectPr>
      </w:pPr>
    </w:p>
    <w:tbl>
      <w:tblPr>
        <w:tblW w:w="15824" w:type="dxa"/>
        <w:tblInd w:w="-142" w:type="dxa"/>
        <w:tblLayout w:type="fixed"/>
        <w:tblLook w:val="0000" w:firstRow="0" w:lastRow="0" w:firstColumn="0" w:lastColumn="0" w:noHBand="0" w:noVBand="0"/>
      </w:tblPr>
      <w:tblGrid>
        <w:gridCol w:w="406"/>
        <w:gridCol w:w="1721"/>
        <w:gridCol w:w="1191"/>
        <w:gridCol w:w="2464"/>
        <w:gridCol w:w="1508"/>
        <w:gridCol w:w="1276"/>
        <w:gridCol w:w="1191"/>
        <w:gridCol w:w="1219"/>
        <w:gridCol w:w="1306"/>
        <w:gridCol w:w="1132"/>
        <w:gridCol w:w="2410"/>
      </w:tblGrid>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4848" w:type="dxa"/>
            <w:gridSpan w:val="3"/>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Приложение к постановлению администрации</w:t>
            </w: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4848" w:type="dxa"/>
            <w:gridSpan w:val="3"/>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Трубчевского муниципального района</w:t>
            </w: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38" w:type="dxa"/>
            <w:gridSpan w:val="2"/>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от 04.02.2022 г. № 44</w:t>
            </w: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900831" w:rsidRPr="000B17B9" w:rsidTr="00900831">
        <w:trPr>
          <w:trHeight w:val="262"/>
        </w:trPr>
        <w:tc>
          <w:tcPr>
            <w:tcW w:w="15824" w:type="dxa"/>
            <w:gridSpan w:val="11"/>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к) план</w:t>
            </w:r>
          </w:p>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реализации  муниципальной  программы</w:t>
            </w:r>
          </w:p>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"Развитие  культуры Трубчевского муниципального района"</w:t>
            </w:r>
          </w:p>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r>
      <w:tr w:rsidR="00247146" w:rsidRPr="000B17B9" w:rsidTr="00900831">
        <w:trPr>
          <w:trHeight w:val="168"/>
        </w:trPr>
        <w:tc>
          <w:tcPr>
            <w:tcW w:w="406"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721"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64"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508"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76"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19"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06"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32"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r>
      <w:tr w:rsidR="00247146" w:rsidRPr="000B17B9" w:rsidTr="00900831">
        <w:trPr>
          <w:trHeight w:val="262"/>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 п/п</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 xml:space="preserve">Подпрограмма, основное мероприятие, мероприятие </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 xml:space="preserve">Ответственный исполнитель, соисполнители </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Источник финансового обеспечения</w:t>
            </w:r>
          </w:p>
        </w:tc>
        <w:tc>
          <w:tcPr>
            <w:tcW w:w="2784"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Объемы средств на реализацию</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Наименование целевых</w:t>
            </w:r>
          </w:p>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показателей (индикаторов)</w:t>
            </w:r>
          </w:p>
        </w:tc>
      </w:tr>
      <w:tr w:rsidR="00247146" w:rsidRPr="000B17B9" w:rsidTr="00900831">
        <w:trPr>
          <w:trHeight w:val="221"/>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76" w:type="dxa"/>
            <w:tcBorders>
              <w:top w:val="single" w:sz="6" w:space="0" w:color="auto"/>
              <w:left w:val="single" w:sz="6" w:space="0" w:color="auto"/>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в том числе</w:t>
            </w:r>
          </w:p>
        </w:tc>
        <w:tc>
          <w:tcPr>
            <w:tcW w:w="1191" w:type="dxa"/>
            <w:tcBorders>
              <w:top w:val="single" w:sz="6" w:space="0" w:color="auto"/>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19" w:type="dxa"/>
            <w:tcBorders>
              <w:top w:val="single" w:sz="6" w:space="0" w:color="auto"/>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06" w:type="dxa"/>
            <w:tcBorders>
              <w:top w:val="single" w:sz="6" w:space="0" w:color="auto"/>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32" w:type="dxa"/>
            <w:tcBorders>
              <w:top w:val="single" w:sz="6" w:space="0" w:color="auto"/>
              <w:left w:val="nil"/>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r>
      <w:tr w:rsidR="00247146" w:rsidRPr="000B17B9" w:rsidTr="00900831">
        <w:trPr>
          <w:trHeight w:val="497"/>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всего</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2018 год, рублей</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2019 год, рублей</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2020 год, рублей</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2021 год, рублей</w:t>
            </w:r>
          </w:p>
        </w:tc>
        <w:tc>
          <w:tcPr>
            <w:tcW w:w="3542"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2022 год, рублей</w:t>
            </w:r>
          </w:p>
        </w:tc>
      </w:tr>
      <w:tr w:rsidR="00247146" w:rsidRPr="000B17B9" w:rsidTr="00900831">
        <w:trPr>
          <w:trHeight w:val="262"/>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w:t>
            </w: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Мероприятия по проведению капитальных и текущих ремонтов учреждений культуры</w:t>
            </w:r>
          </w:p>
        </w:tc>
        <w:tc>
          <w:tcPr>
            <w:tcW w:w="1191"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Отдел  культуры, ФК и архивного дела, муниципальные учреждения культуры</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15 645 160,00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2 024 147,00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2 000 000,00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3 170 078,00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8 450 935,00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2410"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Уровень фактической обеспеченности учреждениями культуры в Трубчевском муниципальном районе от нормативной потребности</w:t>
            </w:r>
          </w:p>
        </w:tc>
      </w:tr>
      <w:tr w:rsidR="00247146" w:rsidRPr="000B17B9" w:rsidTr="00900831">
        <w:trPr>
          <w:trHeight w:val="391"/>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государственная поддержка отрасли культуры</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7 450 935,00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7 450 935,00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985"/>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1 000 000,00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1 000 000,00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423"/>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1 000 000,00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1 000 000,00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411"/>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1 170 078,00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1 170 078,00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006"/>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1 000 000,00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1 000 000,00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418"/>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50"/>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17 178 566,79</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536 506,59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560 933,20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10 960 467,00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4 993 000,00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497"/>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государственная поддержка отрасли культуры</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75 304,00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75 304,00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006"/>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развитие и укрепление материально-технической базы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15 878 163,00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10 885 163,00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4 993 000,00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200"/>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капитальный ремонт МБУК "Трубчевский межпоселенческий Центр культуры и отдыха" (здание Городецкого центрального сельского Дома культуры)</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226"/>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капитальный ремонт МБУК "Трубчевский межпоселенческий Центр культуры и отдыха" (здание Глыбоченского центрального сельского Дома культуры)</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226"/>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капитальный ремонт МБУК "Трубчевский межпоселенческий Центр культуры и отдыха" (здание Рябчевского центрального сельского Дома культуры)</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023"/>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отдельные мероприятия по развитию культуры, культурного наследия, туризма, обеспечению устойчивого развития социально-культурных составляющих качества жизни населения (ремонт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155 247,36</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155 247,36</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646"/>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развитие и укрепление материально-технической базы Юровского центрального сельского Дома культуры - филиала МБУК "Трубчевский межпоселенческий Центр культуры и отдыха" за счет средств бюджета района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87 587,92</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87 587,92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608"/>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развитие и укрепление материально-технической базы Белоберезковского Дома культуры - филиала МБУК "Трубчевский межпоселенческий Центр культуры и отдыха" за счет средств бюджета района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74 502,92</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74 502,92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50"/>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00"/>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32 823 726,79</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2 560 653,59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2 127 660,00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3 731 011,20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19 411 402,00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4 993 000,00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88"/>
        </w:trPr>
        <w:tc>
          <w:tcPr>
            <w:tcW w:w="406"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w:t>
            </w:r>
          </w:p>
        </w:tc>
        <w:tc>
          <w:tcPr>
            <w:tcW w:w="2912"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 xml:space="preserve">Проведение  праздников, смотров, конкурсов, фестивалей,  конференций </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 xml:space="preserve">Организация и проведение             </w:t>
            </w:r>
          </w:p>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 xml:space="preserve">культурно-досуговых мероприятий  </w:t>
            </w:r>
          </w:p>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862"/>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организацию и проведение фестивалей любительских творческих коллективов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91"/>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50"/>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299 999,90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60 000,00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35"/>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06"/>
        </w:trPr>
        <w:tc>
          <w:tcPr>
            <w:tcW w:w="406"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449 999,90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119 999,95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119 999,95</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60 000,00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150 000,00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65"/>
        </w:trPr>
        <w:tc>
          <w:tcPr>
            <w:tcW w:w="406"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w:t>
            </w:r>
          </w:p>
        </w:tc>
        <w:tc>
          <w:tcPr>
            <w:tcW w:w="2912"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Мероприятия в рамках финансового обеспечения муниципальных учреждений культуры Трубчевского района</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513 811,00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243 804,00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50 017,00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109 646,00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110 344,00</w:t>
            </w:r>
          </w:p>
        </w:tc>
        <w:tc>
          <w:tcPr>
            <w:tcW w:w="2410"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Доля населения, участвующего в платных культурно-досуговых мероприятиях, организованных органами местного самоуправления Трубчевского муниципального района; уровень фактической обеспеченности учреждениями культуры в Трубчевском муниципальном районе от нормативной потребности; организация и проведение обучающих семинаров, мастер- классов, стажировок,     практикумов, консультаций, курсов повышения квалификации; организация и проведение культурно-досуговых мероприятий; доля подведомственных  учреждений, имеющих собственные сайты в сети Интернет</w:t>
            </w:r>
          </w:p>
        </w:tc>
      </w:tr>
      <w:tr w:rsidR="00247146" w:rsidRPr="000B17B9" w:rsidTr="00900831">
        <w:trPr>
          <w:trHeight w:val="523"/>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государственная поддержка отрасли культуры</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219 990,00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109 646,00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110 344,00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588"/>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186 558,00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79"/>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212 797 762,70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40 052 913,20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40 504 390,68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41 657 287,82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45 077 363,00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45 505 808,00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626"/>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государственная поддержка отрасли культуры</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11 579,00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5 771,00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5 808,00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91"/>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567"/>
        </w:trPr>
        <w:tc>
          <w:tcPr>
            <w:tcW w:w="406"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213 498 131,70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40 296 717,20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40 740 965,68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41 657 287,82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45 187 009,00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45 616 152,00</w:t>
            </w: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600"/>
        </w:trPr>
        <w:tc>
          <w:tcPr>
            <w:tcW w:w="406"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w:t>
            </w:r>
          </w:p>
        </w:tc>
        <w:tc>
          <w:tcPr>
            <w:tcW w:w="2912" w:type="dxa"/>
            <w:gridSpan w:val="2"/>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Предоставление мер социальной поддержки по оплате жилья и коммунальных услуг отдельным категориям граждан, работающих в учреждениях культуры, находящихся в сельской местности или пгт на территории Брянской области</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256 825,00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50 400,00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50 400,00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50 400,00</w:t>
            </w:r>
          </w:p>
        </w:tc>
        <w:tc>
          <w:tcPr>
            <w:tcW w:w="2410"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 xml:space="preserve">Уровень фактической обеспеченности учреждениями культуры в Трубчевском муниципальном районе от нормативной потребности </w:t>
            </w:r>
          </w:p>
        </w:tc>
      </w:tr>
      <w:tr w:rsidR="00247146" w:rsidRPr="000B17B9" w:rsidTr="00900831">
        <w:trPr>
          <w:trHeight w:val="600"/>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614"/>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79"/>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020"/>
        </w:trPr>
        <w:tc>
          <w:tcPr>
            <w:tcW w:w="406"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256 825,00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54 325,00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51 300,00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50 400,00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50 400,00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50 400,00</w:t>
            </w: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00"/>
        </w:trPr>
        <w:tc>
          <w:tcPr>
            <w:tcW w:w="406"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w:t>
            </w:r>
          </w:p>
        </w:tc>
        <w:tc>
          <w:tcPr>
            <w:tcW w:w="1721"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 xml:space="preserve">Подключение муниципальных общедоступных библиотек и государственных </w:t>
            </w:r>
            <w:r w:rsidRPr="000B17B9">
              <w:rPr>
                <w:rFonts w:ascii="Times New Roman" w:eastAsia="Calibri" w:hAnsi="Times New Roman" w:cs="Times New Roman"/>
                <w:sz w:val="18"/>
                <w:szCs w:val="18"/>
                <w:lang w:eastAsia="ru-RU"/>
              </w:rPr>
              <w:lastRenderedPageBreak/>
              <w:t xml:space="preserve">центральных библиотек в субъектах Российской Федерации к информационно-телекоммуникационной сети "Интернет" и развитие библиотечного дела с учетом заачи расширения информационных технологий и оцифровки </w:t>
            </w:r>
          </w:p>
        </w:tc>
        <w:tc>
          <w:tcPr>
            <w:tcW w:w="1191"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lastRenderedPageBreak/>
              <w:t xml:space="preserve">Отдел  культуры, ФК и архивного дела, </w:t>
            </w:r>
            <w:r w:rsidRPr="000B17B9">
              <w:rPr>
                <w:rFonts w:ascii="Times New Roman" w:eastAsia="Calibri" w:hAnsi="Times New Roman" w:cs="Times New Roman"/>
                <w:sz w:val="18"/>
                <w:szCs w:val="18"/>
                <w:lang w:eastAsia="ru-RU"/>
              </w:rPr>
              <w:lastRenderedPageBreak/>
              <w:t>муниципальные учреждения культуры</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lastRenderedPageBreak/>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149 185,00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149 185,00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462"/>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 xml:space="preserve">-в том числе на подключение муниципальных общедоступных библиотек к информационно-телекоммуникационной сети "Интернет" - Центральная библиотека МБУК "МЦБ Трубчевского района" </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74 592,00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74 592,00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Количество общедоступных библиотек, подключенных к сети Интернет</w:t>
            </w:r>
          </w:p>
        </w:tc>
      </w:tr>
      <w:tr w:rsidR="00247146" w:rsidRPr="000B17B9" w:rsidTr="00900831">
        <w:trPr>
          <w:trHeight w:val="1385"/>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 xml:space="preserve">-в том числе на подключение муниципальных общедоступных библиотек к информационно-телекоммуникационной сети "Интернет" - Детская библиотека МБУК "МЦБ Трубчевского района" </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74 593,00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74 593,00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456"/>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50"/>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9 523,00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9 523,00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50"/>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35"/>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158 708,00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158 708,00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74"/>
        </w:trPr>
        <w:tc>
          <w:tcPr>
            <w:tcW w:w="406"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6.</w:t>
            </w:r>
          </w:p>
        </w:tc>
        <w:tc>
          <w:tcPr>
            <w:tcW w:w="1721"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Государственная поддержка лучших сельских учреждений культуры</w:t>
            </w:r>
          </w:p>
        </w:tc>
        <w:tc>
          <w:tcPr>
            <w:tcW w:w="1191"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 xml:space="preserve">Отдел  культуры, ФК и архивного дела, муниципальные </w:t>
            </w:r>
            <w:r w:rsidRPr="000B17B9">
              <w:rPr>
                <w:rFonts w:ascii="Times New Roman" w:eastAsia="Calibri" w:hAnsi="Times New Roman" w:cs="Times New Roman"/>
                <w:sz w:val="18"/>
                <w:szCs w:val="18"/>
                <w:lang w:eastAsia="ru-RU"/>
              </w:rPr>
              <w:lastRenderedPageBreak/>
              <w:t>учреждения культуры</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lastRenderedPageBreak/>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Количество учреждений, получающих государственную поддержку</w:t>
            </w:r>
          </w:p>
        </w:tc>
      </w:tr>
      <w:tr w:rsidR="00247146" w:rsidRPr="000B17B9" w:rsidTr="00900831">
        <w:trPr>
          <w:trHeight w:val="1226"/>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"Усохский центральный Дом культуры", обособленное структурное подразделение МБУК "Трубчевский межпоселенческий Центр культуры и отдыха"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100 000,00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403"/>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6 383,00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6 383,00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88"/>
        </w:trPr>
        <w:tc>
          <w:tcPr>
            <w:tcW w:w="406"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106 383,00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106 383,00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14"/>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bCs/>
                <w:sz w:val="18"/>
                <w:szCs w:val="18"/>
                <w:lang w:eastAsia="ru-RU"/>
              </w:rPr>
            </w:pPr>
          </w:p>
        </w:tc>
        <w:tc>
          <w:tcPr>
            <w:tcW w:w="2912"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Итого по  учреждениям культуры:</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16 814 981,00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2 322 276,00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2 101 317,00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3 469 663,00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8 760 981,00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160 744,00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bCs/>
                <w:sz w:val="18"/>
                <w:szCs w:val="18"/>
                <w:lang w:eastAsia="ru-RU"/>
              </w:rPr>
            </w:pPr>
          </w:p>
        </w:tc>
      </w:tr>
      <w:tr w:rsidR="00247146" w:rsidRPr="000B17B9" w:rsidTr="00900831">
        <w:trPr>
          <w:trHeight w:val="430"/>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186 558,00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186 558,00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365"/>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230 292 235,39</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40 709 419,74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40 752 050,63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42 294 127,02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56 037 830,00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50 498 808,00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300"/>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21"/>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247 293 774,39</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43 031 695,74</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43 039 925,63</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45 763 790,02</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64 798 811,00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50 659 552,00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338"/>
        </w:trPr>
        <w:tc>
          <w:tcPr>
            <w:tcW w:w="406"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w:t>
            </w:r>
          </w:p>
        </w:tc>
        <w:tc>
          <w:tcPr>
            <w:tcW w:w="2912"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Мероприятия в рамках финансового обеспечения учреждений  образования Трубчевской   ДШИ  и Белоберезковской  ДМШ</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426 467,00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92 400,00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94 400,00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96 000,00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Уровень фактической обеспеченности учреждениями образования Трубчевская ДШИ и Белоберезковская ДМШ от нормативной потребности</w:t>
            </w:r>
          </w:p>
        </w:tc>
      </w:tr>
      <w:tr w:rsidR="00247146" w:rsidRPr="000B17B9" w:rsidTr="00900831">
        <w:trPr>
          <w:trHeight w:val="430"/>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980 000,00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74"/>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77 893 751,54</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15 465 615,91</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17 949 385,90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17 697 500,00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06"/>
        </w:trPr>
        <w:tc>
          <w:tcPr>
            <w:tcW w:w="406"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758"/>
        </w:trPr>
        <w:tc>
          <w:tcPr>
            <w:tcW w:w="406"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79 300 218,54</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13 240 078,65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15 558 015,91</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18 043 785,90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17 793 500,00</w:t>
            </w:r>
          </w:p>
        </w:tc>
        <w:tc>
          <w:tcPr>
            <w:tcW w:w="2410"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26"/>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c>
          <w:tcPr>
            <w:tcW w:w="2912"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Итого  по  учреждениям  образования Трубчевской   ДШИ  и Белоберезковской  ДМШ</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426 467,00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72 000,00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71 667,00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92 400,00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94 400,00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96 000,00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r>
      <w:tr w:rsidR="00247146" w:rsidRPr="000B17B9" w:rsidTr="00900831">
        <w:trPr>
          <w:trHeight w:val="456"/>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980 000,00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980 000,00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r>
      <w:tr w:rsidR="00247146" w:rsidRPr="000B17B9" w:rsidTr="00900831">
        <w:trPr>
          <w:trHeight w:val="300"/>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77 893 751,54</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13 168 078,65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13 613 171,08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15 465 615,91</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17 949 385,90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17 697 500,00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r>
      <w:tr w:rsidR="00247146" w:rsidRPr="000B17B9" w:rsidTr="00900831">
        <w:trPr>
          <w:trHeight w:val="235"/>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r>
      <w:tr w:rsidR="00247146" w:rsidRPr="000B17B9" w:rsidTr="00900831">
        <w:trPr>
          <w:trHeight w:val="221"/>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79 300 218,54</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13 240 078,65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14 664 838,08</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15 558 015,91</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18 043 785,90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17 793 500,00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p>
        </w:tc>
      </w:tr>
      <w:tr w:rsidR="00247146" w:rsidRPr="000B17B9" w:rsidTr="00900831">
        <w:trPr>
          <w:trHeight w:val="314"/>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c>
          <w:tcPr>
            <w:tcW w:w="2912"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Всего по муниципальной программе</w:t>
            </w: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средства областного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17 241 448,00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2 394 276,00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2 172 984,00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3 562 063,00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8 855 381,00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256 744,00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r>
      <w:tr w:rsidR="00247146" w:rsidRPr="000B17B9" w:rsidTr="00900831">
        <w:trPr>
          <w:trHeight w:val="444"/>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поступления из федерального бюджета</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1 166 558,00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1 166 558,00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r>
      <w:tr w:rsidR="00247146" w:rsidRPr="000B17B9" w:rsidTr="00900831">
        <w:trPr>
          <w:trHeight w:val="288"/>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средства местных бюджетов</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308 185 986,93</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53 877 498,39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54 365 221,71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57 759 742,93</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73 987 215,90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68 196 308,00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r>
      <w:tr w:rsidR="00247146" w:rsidRPr="000B17B9" w:rsidTr="00900831">
        <w:trPr>
          <w:trHeight w:val="250"/>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внебюджетные источники</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0,00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r>
      <w:tr w:rsidR="00247146" w:rsidRPr="000B17B9" w:rsidTr="00900831">
        <w:trPr>
          <w:trHeight w:val="300"/>
        </w:trPr>
        <w:tc>
          <w:tcPr>
            <w:tcW w:w="4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c>
          <w:tcPr>
            <w:tcW w:w="246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Итого:</w:t>
            </w:r>
          </w:p>
        </w:tc>
        <w:tc>
          <w:tcPr>
            <w:tcW w:w="1508"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326 593 992,93</w:t>
            </w:r>
          </w:p>
        </w:tc>
        <w:tc>
          <w:tcPr>
            <w:tcW w:w="127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56 271 774,39</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57 704 763,71</w:t>
            </w:r>
          </w:p>
        </w:tc>
        <w:tc>
          <w:tcPr>
            <w:tcW w:w="1219"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61 321 805,93</w:t>
            </w:r>
          </w:p>
        </w:tc>
        <w:tc>
          <w:tcPr>
            <w:tcW w:w="1306"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82 842 596,90</w:t>
            </w:r>
          </w:p>
        </w:tc>
        <w:tc>
          <w:tcPr>
            <w:tcW w:w="1132"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68 453 052,00</w:t>
            </w:r>
          </w:p>
        </w:tc>
        <w:tc>
          <w:tcPr>
            <w:tcW w:w="241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62"/>
        </w:trPr>
        <w:tc>
          <w:tcPr>
            <w:tcW w:w="4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7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6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08"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7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9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19"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06"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32"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241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bl>
    <w:p w:rsidR="00247146" w:rsidRPr="000B17B9" w:rsidRDefault="00247146" w:rsidP="00247146">
      <w:pPr>
        <w:autoSpaceDE w:val="0"/>
        <w:adjustRightInd w:val="0"/>
        <w:spacing w:after="0" w:line="240" w:lineRule="auto"/>
        <w:rPr>
          <w:rFonts w:ascii="Times New Roman" w:eastAsia="Times New Roman" w:hAnsi="Times New Roman" w:cs="Times New Roman"/>
          <w:i/>
          <w:sz w:val="18"/>
          <w:szCs w:val="18"/>
          <w:lang w:eastAsia="ru-RU"/>
        </w:rPr>
        <w:sectPr w:rsidR="00247146" w:rsidRPr="000B17B9" w:rsidSect="00900831">
          <w:pgSz w:w="16838" w:h="11906" w:orient="landscape"/>
          <w:pgMar w:top="851" w:right="851" w:bottom="568" w:left="851" w:header="709" w:footer="709" w:gutter="0"/>
          <w:cols w:space="708"/>
          <w:docGrid w:linePitch="360"/>
        </w:sectPr>
      </w:pPr>
    </w:p>
    <w:p w:rsidR="00247146" w:rsidRPr="000B17B9" w:rsidRDefault="00247146" w:rsidP="00247146">
      <w:pPr>
        <w:autoSpaceDE w:val="0"/>
        <w:adjustRightInd w:val="0"/>
        <w:spacing w:after="0" w:line="240" w:lineRule="auto"/>
        <w:rPr>
          <w:rFonts w:ascii="Times New Roman" w:eastAsia="Times New Roman" w:hAnsi="Times New Roman" w:cs="Times New Roman"/>
          <w:i/>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69504" behindDoc="0" locked="0" layoutInCell="1" allowOverlap="1">
                <wp:simplePos x="0" y="0"/>
                <wp:positionH relativeFrom="column">
                  <wp:posOffset>1904</wp:posOffset>
                </wp:positionH>
                <wp:positionV relativeFrom="paragraph">
                  <wp:posOffset>87630</wp:posOffset>
                </wp:positionV>
                <wp:extent cx="6905625" cy="0"/>
                <wp:effectExtent l="0" t="38100" r="47625" b="3810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562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B6245" id="Прямая соединительная линия 4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6.9pt" to="543.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PS+VgIAAGYEAAAOAAAAZHJzL2Uyb0RvYy54bWysVN1u0zAUvkfiHSzfd0lK1m3R0gk1LTcD&#10;Jm08gOs4jYVjW7bbtEJIsGukPQKvwAVIkwY8Q/pGHLs/6uAGIXLhHPuc8+U753zO+cWyEWjBjOVK&#10;5jg5ijFikqqSy1mO39xMeqcYWUdkSYSSLMcrZvHF8OmT81ZnrK9qJUpmEIBIm7U6x7VzOosiS2vW&#10;EHukNJPgrJRpiIOtmUWlIS2gNyLqx/EgapUptVGUWQunxcaJhwG/qhh1r6vKModEjoGbC6sJ69Sv&#10;0fCcZDNDdM3plgb5BxYN4RI+uocqiCNobvgfUA2nRllVuSOqmkhVFacs1ADVJPFv1VzXRLNQCzTH&#10;6n2b7P+Dpa8WVwbxMsdpipEkDcyo+7z+sL7rvndf1ndo/bH72X3rvnb33Y/ufn0L9sP6E9je2T1s&#10;j+8QpEMvW20zgBzJK+O7QZfyWl8q+tYiqUY1kTMWarpZafhO4jOiRyl+YzUwmrYvVQkxZO5UaOyy&#10;Mo2HhJahZZjfaj8/tnSIwuHgLD4e9I8xojtfRLJdojbWvWCqQd7IseDSt5ZkZHFpnSdCsl2IP5Zq&#10;woUI8hAStTk+GYDeALrR0CxneEi2SvDSB/oUa2bTkTBoQbzYwhMqBM9hmFFzWQbgmpFyvLUd4WJj&#10;AxEhPR6UBdS21kZN787is/Hp+DTtpf3BuJfGRdF7PhmlvcEkOTkunhWjUZG899SSNKt5WTLp2e2U&#10;naR/p5ztHdtocq/tfUuix+ihd0B29w6kw1z9KDeimKpydWV28wYxh+DtxfO35XAP9uHvYfgLAAD/&#10;/wMAUEsDBBQABgAIAAAAIQDLarL/1wAAAAcBAAAPAAAAZHJzL2Rvd25yZXYueG1sTI5NTsMwEIX3&#10;SNzBGiR21GkrQRXiVAipKzbQcICp7cZR7XEaO2l6e6ZiAbt5P3rzVds5eDHZIXWRFCwXBQhLOpqO&#10;WgXfze5pAyJlJIM+klVwtQm29f1dhaWJF/qy0z63gkcolajA5dyXUibtbMC0iL0lzo5xCJhZDq00&#10;A154PHi5KopnGbAj/uCwt+/O6tN+DAr0x3XZuN2IU6txFZvPsz/ls1KPD/PbK4hs5/xXhhs+o0PN&#10;TIc4kknCK1hzj90189/SYvPC1+HXkXUl//PXPwAAAP//AwBQSwECLQAUAAYACAAAACEAtoM4kv4A&#10;AADhAQAAEwAAAAAAAAAAAAAAAAAAAAAAW0NvbnRlbnRfVHlwZXNdLnhtbFBLAQItABQABgAIAAAA&#10;IQA4/SH/1gAAAJQBAAALAAAAAAAAAAAAAAAAAC8BAABfcmVscy8ucmVsc1BLAQItABQABgAIAAAA&#10;IQCXXPS+VgIAAGYEAAAOAAAAAAAAAAAAAAAAAC4CAABkcnMvZTJvRG9jLnhtbFBLAQItABQABgAI&#10;AAAAIQDLarL/1wAAAAcBAAAPAAAAAAAAAAAAAAAAALAEAABkcnMvZG93bnJldi54bWxQSwUGAAAA&#10;AAQABADzAAAAtAUAAAAA&#10;" strokeweight="6pt">
                <v:stroke linestyle="thickBetweenThin"/>
              </v:line>
            </w:pict>
          </mc:Fallback>
        </mc:AlternateConten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 xml:space="preserve">       П О С Т А Н О В Л Е Н И Е          </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  04.02.2022 г.                                                                                                   </w:t>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Pr="000B17B9">
        <w:rPr>
          <w:rFonts w:ascii="Times New Roman" w:eastAsia="Times New Roman" w:hAnsi="Times New Roman" w:cs="Times New Roman"/>
          <w:sz w:val="18"/>
          <w:szCs w:val="18"/>
          <w:lang w:eastAsia="ru-RU"/>
        </w:rPr>
        <w:t>№ 45</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 внесении изменений в муниципальную программу</w:t>
      </w:r>
    </w:p>
    <w:p w:rsidR="00247146" w:rsidRPr="000B17B9" w:rsidRDefault="00247146" w:rsidP="00900831">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«Развитие физической культуры и спорта</w:t>
      </w:r>
      <w:r w:rsidR="00900831"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sz w:val="18"/>
          <w:szCs w:val="18"/>
          <w:lang w:eastAsia="ru-RU"/>
        </w:rPr>
        <w:t>в Трубчевском муниципальном районе»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900831">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16.10.2013 № 720 «Об утверждении Порядка разработки, реализации и оценки эффективности муниципальных  программ Трубчевского муниципального района», от 08.11.2021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w:t>
      </w:r>
    </w:p>
    <w:p w:rsidR="00247146" w:rsidRPr="000B17B9" w:rsidRDefault="00247146" w:rsidP="00900831">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ПОСТАНОВЛЯЮ:</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Внести в муниципальную программу, утверждённую постановлением администрации Трубчевского муниципального района от 27.10.2016 № 864 «Об утверждении муниципальной программы «Развитие физической культуры и спорта в Трубчевском муниципальном районе на 2018-2022 годы» (в редакции постановлений администрации Трубчевского муниципального района от 30.05.2018 № 420, от 15.06.2018 № 459, от 25.07.2018 № 553, от 25.09.2018 № 764, от 31.10.2018 № 895, от 30.11.2018 № 989, от 17.01.2019 № 22, от 01.03.2019 № 156, от 20.04.2019 № 274, от 29.07.2019 № 540, от 19.09.2019 № 697, от 25.11.2019 № 880, от 30.12.2019 № 1048, от 26.02.2020 № 128, от 25.09.2020 № 599, от 29.10.2020 № 681, от 30.12.2020 № 873, от 19.02.2021 № 130, от 14.05.2021 № 308, от 21.07.2021 № 626, от 30.12.2021 № 1102) (далее – муниципальная программа) следующие изменения:</w:t>
      </w:r>
    </w:p>
    <w:p w:rsidR="00247146" w:rsidRPr="000B17B9" w:rsidRDefault="00247146" w:rsidP="00900831">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sz w:val="18"/>
          <w:szCs w:val="18"/>
          <w:lang w:eastAsia="ru-RU"/>
        </w:rPr>
        <w:tab/>
        <w:t xml:space="preserve">1.1. Позицию паспорта муниципальной программы «Объем бюджетных ассигнований на реализацию муниципальной программы» изложить в редакции: </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«Общий объем средств на реализацию муниципальной программы –</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100 553 161,22 рубль,  в том числе:</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2018 год – 14 549 128,90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2019 год – 17 984 455,20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2020 год – 13 100 989,93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2021 год – 40 210 087,19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2022 год – 14 708 500,00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Раздел д) «Информация о ресурсном обеспечении муниципальной программы» изложить в редакции:</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 Расходы на реализацию мероприятий муниципальной программы  «Развитие физической культуры и спорта в Трубчевском муниципальном районе» составят 100 553 161,22 рубль, в том числе:</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2018 год – 14 549 128,90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2019 год – 17 984 455,20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2020 год – 13 100 989,93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2021 год – 40 210 087,19 рублей;</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2022 год – 14 708 500,00 рублей.»</w:t>
      </w:r>
    </w:p>
    <w:p w:rsidR="00247146" w:rsidRPr="000B17B9" w:rsidRDefault="00247146" w:rsidP="00900831">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Раздел к) муниципальной программы  «План реализации муниципальной программы «Развитие физической культуры и спорта  в Трубчевском  муниципальном  районе» изложить согласно приложению к настоящему постановлению.</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B17B9">
        <w:rPr>
          <w:rFonts w:ascii="Times New Roman" w:eastAsia="Times New Roman" w:hAnsi="Times New Roman" w:cs="Times New Roman"/>
          <w:sz w:val="18"/>
          <w:szCs w:val="18"/>
          <w:lang w:val="en-US" w:eastAsia="ru-RU"/>
        </w:rPr>
        <w:t>www</w:t>
      </w:r>
      <w:r w:rsidRPr="000B17B9">
        <w:rPr>
          <w:rFonts w:ascii="Times New Roman" w:eastAsia="Times New Roman" w:hAnsi="Times New Roman" w:cs="Times New Roman"/>
          <w:sz w:val="18"/>
          <w:szCs w:val="18"/>
          <w:lang w:eastAsia="ru-RU"/>
        </w:rPr>
        <w:t>.</w:t>
      </w:r>
      <w:hyperlink r:id="rId97" w:tgtFrame="_blank" w:history="1">
        <w:r w:rsidRPr="000B17B9">
          <w:rPr>
            <w:rFonts w:ascii="Times New Roman" w:eastAsia="Times New Roman" w:hAnsi="Times New Roman" w:cs="Times New Roman"/>
            <w:sz w:val="18"/>
            <w:szCs w:val="18"/>
            <w:u w:val="single"/>
            <w:shd w:val="clear" w:color="auto" w:fill="FFFFFF"/>
            <w:lang w:eastAsia="ru-RU"/>
          </w:rPr>
          <w:t>trubech.ru</w:t>
        </w:r>
      </w:hyperlink>
      <w:r w:rsidRPr="000B17B9">
        <w:rPr>
          <w:rFonts w:ascii="Times New Roman" w:eastAsia="Times New Roman" w:hAnsi="Times New Roman" w:cs="Times New Roman"/>
          <w:sz w:val="18"/>
          <w:szCs w:val="18"/>
          <w:lang w:eastAsia="ru-RU"/>
        </w:rPr>
        <w:t>).</w:t>
      </w:r>
    </w:p>
    <w:p w:rsidR="00247146" w:rsidRPr="000B17B9" w:rsidRDefault="00247146" w:rsidP="00900831">
      <w:pPr>
        <w:autoSpaceDN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Контроль за исполнением настоящего постановления возложить на заместителя главы администрации Трубчевского муниципального района С.Н.Тубол.</w:t>
      </w:r>
    </w:p>
    <w:p w:rsidR="00900831" w:rsidRPr="000B17B9" w:rsidRDefault="00900831"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Глава администрации</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00900831" w:rsidRPr="000B17B9">
        <w:rPr>
          <w:rFonts w:ascii="Times New Roman" w:eastAsia="Times New Roman" w:hAnsi="Times New Roman" w:cs="Times New Roman"/>
          <w:sz w:val="18"/>
          <w:szCs w:val="18"/>
          <w:lang w:eastAsia="ru-RU"/>
        </w:rPr>
        <w:tab/>
      </w:r>
      <w:r w:rsidRPr="000B17B9">
        <w:rPr>
          <w:rFonts w:ascii="Times New Roman" w:eastAsia="Times New Roman" w:hAnsi="Times New Roman" w:cs="Times New Roman"/>
          <w:sz w:val="18"/>
          <w:szCs w:val="18"/>
          <w:lang w:eastAsia="ru-RU"/>
        </w:rPr>
        <w:t>И.И.Обыдённов</w:t>
      </w:r>
    </w:p>
    <w:p w:rsidR="00247146" w:rsidRPr="000B17B9" w:rsidRDefault="00247146" w:rsidP="00247146">
      <w:pPr>
        <w:autoSpaceDE w:val="0"/>
        <w:adjustRightInd w:val="0"/>
        <w:spacing w:after="0" w:line="240" w:lineRule="auto"/>
        <w:rPr>
          <w:rFonts w:ascii="Times New Roman" w:eastAsia="Times New Roman" w:hAnsi="Times New Roman" w:cs="Times New Roman"/>
          <w:i/>
          <w:sz w:val="18"/>
          <w:szCs w:val="18"/>
          <w:lang w:eastAsia="ru-RU"/>
        </w:rPr>
        <w:sectPr w:rsidR="00247146" w:rsidRPr="000B17B9" w:rsidSect="00900831">
          <w:pgSz w:w="11906" w:h="16838"/>
          <w:pgMar w:top="426" w:right="707" w:bottom="709" w:left="567" w:header="709" w:footer="709" w:gutter="0"/>
          <w:cols w:space="708"/>
          <w:docGrid w:linePitch="360"/>
        </w:sectPr>
      </w:pPr>
    </w:p>
    <w:tbl>
      <w:tblPr>
        <w:tblW w:w="15452" w:type="dxa"/>
        <w:tblInd w:w="-426" w:type="dxa"/>
        <w:tblLayout w:type="fixed"/>
        <w:tblLook w:val="0000" w:firstRow="0" w:lastRow="0" w:firstColumn="0" w:lastColumn="0" w:noHBand="0" w:noVBand="0"/>
      </w:tblPr>
      <w:tblGrid>
        <w:gridCol w:w="437"/>
        <w:gridCol w:w="1353"/>
        <w:gridCol w:w="1251"/>
        <w:gridCol w:w="1560"/>
        <w:gridCol w:w="1121"/>
        <w:gridCol w:w="1120"/>
        <w:gridCol w:w="1121"/>
        <w:gridCol w:w="1044"/>
        <w:gridCol w:w="967"/>
        <w:gridCol w:w="994"/>
        <w:gridCol w:w="4484"/>
      </w:tblGrid>
      <w:tr w:rsidR="00900831" w:rsidRPr="000B17B9" w:rsidTr="00900831">
        <w:trPr>
          <w:trHeight w:val="233"/>
        </w:trPr>
        <w:tc>
          <w:tcPr>
            <w:tcW w:w="437"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53"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60"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1"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0"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8610" w:type="dxa"/>
            <w:gridSpan w:val="5"/>
            <w:vMerge w:val="restart"/>
            <w:tcBorders>
              <w:top w:val="nil"/>
              <w:left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Приложение к постановлению администрации</w:t>
            </w:r>
          </w:p>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Трубчевского муниципального района</w:t>
            </w:r>
          </w:p>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от 04.02.2022 г.№ 45</w:t>
            </w:r>
          </w:p>
        </w:tc>
      </w:tr>
      <w:tr w:rsidR="00900831" w:rsidRPr="000B17B9" w:rsidTr="00900831">
        <w:trPr>
          <w:trHeight w:val="233"/>
        </w:trPr>
        <w:tc>
          <w:tcPr>
            <w:tcW w:w="437"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53"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60"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1"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0"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8610" w:type="dxa"/>
            <w:gridSpan w:val="5"/>
            <w:vMerge/>
            <w:tcBorders>
              <w:left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900831" w:rsidRPr="000B17B9" w:rsidTr="00900831">
        <w:trPr>
          <w:trHeight w:val="233"/>
        </w:trPr>
        <w:tc>
          <w:tcPr>
            <w:tcW w:w="437"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53"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60"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1"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0" w:type="dxa"/>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8610" w:type="dxa"/>
            <w:gridSpan w:val="5"/>
            <w:vMerge/>
            <w:tcBorders>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900831" w:rsidRPr="000B17B9" w:rsidTr="00900831">
        <w:trPr>
          <w:trHeight w:val="233"/>
        </w:trPr>
        <w:tc>
          <w:tcPr>
            <w:tcW w:w="15452" w:type="dxa"/>
            <w:gridSpan w:val="11"/>
            <w:tcBorders>
              <w:top w:val="nil"/>
              <w:left w:val="nil"/>
              <w:bottom w:val="nil"/>
              <w:right w:val="nil"/>
            </w:tcBorders>
            <w:shd w:val="clear" w:color="auto" w:fill="auto"/>
          </w:tcPr>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к) план</w:t>
            </w:r>
          </w:p>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реализации  муниципальной  программы</w:t>
            </w:r>
          </w:p>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"Развитие  физической культуры и спорта в Трубчевском муниципальном районе"</w:t>
            </w:r>
          </w:p>
          <w:p w:rsidR="00900831" w:rsidRPr="000B17B9" w:rsidRDefault="00900831"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r>
      <w:tr w:rsidR="00247146" w:rsidRPr="000B17B9" w:rsidTr="00900831">
        <w:trPr>
          <w:trHeight w:val="233"/>
        </w:trPr>
        <w:tc>
          <w:tcPr>
            <w:tcW w:w="437"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53"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5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56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2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04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67"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9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448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r>
      <w:tr w:rsidR="00247146" w:rsidRPr="000B17B9" w:rsidTr="00900831">
        <w:trPr>
          <w:trHeight w:val="406"/>
        </w:trPr>
        <w:tc>
          <w:tcPr>
            <w:tcW w:w="437"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53"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51"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560"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21"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20"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21"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044"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67"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94"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4484" w:type="dxa"/>
            <w:tcBorders>
              <w:top w:val="nil"/>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r>
      <w:tr w:rsidR="00247146" w:rsidRPr="000B17B9" w:rsidTr="00900831">
        <w:trPr>
          <w:trHeight w:val="290"/>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 п/п</w:t>
            </w: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 xml:space="preserve">Подпрограмма, основное мероприятие, мероприятие </w:t>
            </w: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 xml:space="preserve">Ответственный исполнитель, соисполнители </w:t>
            </w: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Источник финансового обеспечения</w:t>
            </w:r>
          </w:p>
        </w:tc>
        <w:tc>
          <w:tcPr>
            <w:tcW w:w="4406" w:type="dxa"/>
            <w:gridSpan w:val="4"/>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Объем средств на реализацию</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448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Наименование целевых</w:t>
            </w:r>
          </w:p>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показателей (индикаторов)</w:t>
            </w:r>
          </w:p>
        </w:tc>
      </w:tr>
      <w:tr w:rsidR="00247146" w:rsidRPr="000B17B9" w:rsidTr="00900831">
        <w:trPr>
          <w:trHeight w:val="233"/>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20" w:type="dxa"/>
            <w:tcBorders>
              <w:top w:val="single" w:sz="6" w:space="0" w:color="auto"/>
              <w:left w:val="single" w:sz="6" w:space="0" w:color="auto"/>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в том числе</w:t>
            </w:r>
          </w:p>
        </w:tc>
        <w:tc>
          <w:tcPr>
            <w:tcW w:w="1121" w:type="dxa"/>
            <w:tcBorders>
              <w:top w:val="single" w:sz="6" w:space="0" w:color="auto"/>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044" w:type="dxa"/>
            <w:tcBorders>
              <w:top w:val="single" w:sz="6" w:space="0" w:color="auto"/>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67" w:type="dxa"/>
            <w:tcBorders>
              <w:top w:val="single" w:sz="6" w:space="0" w:color="auto"/>
              <w:left w:val="nil"/>
              <w:bottom w:val="single" w:sz="6" w:space="0" w:color="auto"/>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94" w:type="dxa"/>
            <w:tcBorders>
              <w:top w:val="single" w:sz="6" w:space="0" w:color="auto"/>
              <w:left w:val="nil"/>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448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r>
      <w:tr w:rsidR="00247146" w:rsidRPr="000B17B9" w:rsidTr="00900831">
        <w:trPr>
          <w:trHeight w:val="442"/>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всего</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2018 год, рублей</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2019 год, рублей</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2020 год, рублей</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2021 год, рублей</w:t>
            </w:r>
          </w:p>
        </w:tc>
        <w:tc>
          <w:tcPr>
            <w:tcW w:w="5478"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2022 год,         рублей</w:t>
            </w:r>
          </w:p>
        </w:tc>
      </w:tr>
      <w:tr w:rsidR="00247146" w:rsidRPr="000B17B9" w:rsidTr="00900831">
        <w:trPr>
          <w:trHeight w:val="382"/>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w:t>
            </w: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Мероприятия по проведению спортивных мероприятий</w:t>
            </w: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Отдел  культуры, ФК и архивного дела</w:t>
            </w: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областного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4484"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Численность лиц, систематически занимающихся физической культурой и спортом; увеличение количества занимающихся в спортивных школах; уровень фактической обеспеченности учреждений физической культуры и спорта в муниципальном районе от нормативной собственности: -спортивными залами, -плоскостными спортивными учреждениями; увеличение численности членов сборных команд района по видам спорта из числа спортсменов  района; увеличение числа представителей района, занявших призовые (первые три) места в областных соревнованиях; удельный вес детей школьного возраста, охваченных всеми формами оздоровления и отдыха</w:t>
            </w:r>
          </w:p>
        </w:tc>
      </w:tr>
      <w:tr w:rsidR="00247146" w:rsidRPr="000B17B9" w:rsidTr="00900831">
        <w:trPr>
          <w:trHeight w:val="427"/>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406"/>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1 290 420,40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138 045,90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369 255,20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251 105,20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288 514,10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243 500,00</w:t>
            </w: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70"/>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681"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09"/>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Итого:</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1 290 420,40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138 045,90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369 255,20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251 105,20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288 514,10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243 500,00</w:t>
            </w: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427"/>
        </w:trPr>
        <w:tc>
          <w:tcPr>
            <w:tcW w:w="437"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w:t>
            </w:r>
          </w:p>
        </w:tc>
        <w:tc>
          <w:tcPr>
            <w:tcW w:w="1353"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 xml:space="preserve">Мероприятия спортивно-оздоровительных </w:t>
            </w:r>
            <w:r w:rsidRPr="000B17B9">
              <w:rPr>
                <w:rFonts w:ascii="Times New Roman" w:eastAsia="Calibri" w:hAnsi="Times New Roman" w:cs="Times New Roman"/>
                <w:sz w:val="18"/>
                <w:szCs w:val="18"/>
                <w:lang w:eastAsia="ru-RU"/>
              </w:rPr>
              <w:lastRenderedPageBreak/>
              <w:t>комплексов и центров</w:t>
            </w:r>
          </w:p>
        </w:tc>
        <w:tc>
          <w:tcPr>
            <w:tcW w:w="1251" w:type="dxa"/>
            <w:tcBorders>
              <w:top w:val="single" w:sz="6" w:space="0" w:color="auto"/>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lastRenderedPageBreak/>
              <w:t xml:space="preserve">Отдел культуры , ФК и архивного дела, МАУ </w:t>
            </w:r>
            <w:r w:rsidRPr="000B17B9">
              <w:rPr>
                <w:rFonts w:ascii="Times New Roman" w:eastAsia="Calibri" w:hAnsi="Times New Roman" w:cs="Times New Roman"/>
                <w:sz w:val="18"/>
                <w:szCs w:val="18"/>
                <w:lang w:eastAsia="ru-RU"/>
              </w:rPr>
              <w:lastRenderedPageBreak/>
              <w:t>"ФОК "Вымпел"</w:t>
            </w: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lastRenderedPageBreak/>
              <w:t>средства областного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27 693 450,09</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3 200 000,00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24 493 450,09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310"/>
        </w:trPr>
        <w:tc>
          <w:tcPr>
            <w:tcW w:w="437"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оснащение объектов спортивной инфраструктуры спортивно-технологическим оборудованием</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24 493 450,09</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24 493 450,09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406"/>
        </w:trPr>
        <w:tc>
          <w:tcPr>
            <w:tcW w:w="437"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82"/>
        </w:trPr>
        <w:tc>
          <w:tcPr>
            <w:tcW w:w="437"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71 569 290,73</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14 411 083,00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14 415 200,00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12 849 884,73</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15 428 123,00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14 465 000,00</w:t>
            </w: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1406"/>
        </w:trPr>
        <w:tc>
          <w:tcPr>
            <w:tcW w:w="437"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i/>
                <w:iCs/>
                <w:sz w:val="18"/>
                <w:szCs w:val="18"/>
                <w:lang w:eastAsia="ru-RU"/>
              </w:rPr>
            </w:pPr>
            <w:r w:rsidRPr="000B17B9">
              <w:rPr>
                <w:rFonts w:ascii="Times New Roman" w:eastAsia="Calibri" w:hAnsi="Times New Roman" w:cs="Times New Roman"/>
                <w:i/>
                <w:iCs/>
                <w:sz w:val="18"/>
                <w:szCs w:val="18"/>
                <w:lang w:eastAsia="ru-RU"/>
              </w:rPr>
              <w:t>-в том числе на оснащение объектов спортивной инфраструктуры спортивно-технологическим оборудованием</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247 409,54</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247 409,54</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48"/>
        </w:trPr>
        <w:tc>
          <w:tcPr>
            <w:tcW w:w="437"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681"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4484" w:type="dxa"/>
            <w:tcBorders>
              <w:top w:val="nil"/>
              <w:left w:val="single" w:sz="6" w:space="0" w:color="auto"/>
              <w:bottom w:val="nil"/>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511"/>
        </w:trPr>
        <w:tc>
          <w:tcPr>
            <w:tcW w:w="437"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Итого:</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99 262 740,82</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14 411 083,00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17 615 200,00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12 849 884,73</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39 921 573,09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14 465 000,00</w:t>
            </w:r>
          </w:p>
        </w:tc>
        <w:tc>
          <w:tcPr>
            <w:tcW w:w="4484" w:type="dxa"/>
            <w:tcBorders>
              <w:top w:val="nil"/>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48"/>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604"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ИТОГО по муниципальной программе</w:t>
            </w: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областного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27 693 450,09</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3 200 000,00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24 493 450,09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448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94"/>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поступления из федерального бюджета</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0,00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p>
        </w:tc>
        <w:tc>
          <w:tcPr>
            <w:tcW w:w="448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406"/>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средства местных бюджетов</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72 859 711,13</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14 549 128,90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14 784 455,20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13 100 989,93</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15 716 637,10</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14 708 500,00</w:t>
            </w:r>
          </w:p>
        </w:tc>
        <w:tc>
          <w:tcPr>
            <w:tcW w:w="448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360"/>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2681" w:type="dxa"/>
            <w:gridSpan w:val="2"/>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внебюджетные источники</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448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602"/>
        </w:trPr>
        <w:tc>
          <w:tcPr>
            <w:tcW w:w="43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353"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25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56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Итого по муниципальной программе</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100 553 161,22</w:t>
            </w:r>
          </w:p>
        </w:tc>
        <w:tc>
          <w:tcPr>
            <w:tcW w:w="1120"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14 549 128,90</w:t>
            </w:r>
          </w:p>
        </w:tc>
        <w:tc>
          <w:tcPr>
            <w:tcW w:w="1121"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17 984 455,20</w:t>
            </w:r>
          </w:p>
        </w:tc>
        <w:tc>
          <w:tcPr>
            <w:tcW w:w="104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13 100 989,93</w:t>
            </w:r>
          </w:p>
        </w:tc>
        <w:tc>
          <w:tcPr>
            <w:tcW w:w="967"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40 210 087,19</w:t>
            </w:r>
          </w:p>
        </w:tc>
        <w:tc>
          <w:tcPr>
            <w:tcW w:w="99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bCs/>
                <w:sz w:val="18"/>
                <w:szCs w:val="18"/>
                <w:lang w:eastAsia="ru-RU"/>
              </w:rPr>
            </w:pPr>
            <w:r w:rsidRPr="000B17B9">
              <w:rPr>
                <w:rFonts w:ascii="Times New Roman" w:eastAsia="Calibri" w:hAnsi="Times New Roman" w:cs="Times New Roman"/>
                <w:bCs/>
                <w:sz w:val="18"/>
                <w:szCs w:val="18"/>
                <w:lang w:eastAsia="ru-RU"/>
              </w:rPr>
              <w:t>14 708 500,00</w:t>
            </w:r>
          </w:p>
        </w:tc>
        <w:tc>
          <w:tcPr>
            <w:tcW w:w="4484" w:type="dxa"/>
            <w:tcBorders>
              <w:top w:val="single" w:sz="6" w:space="0" w:color="auto"/>
              <w:left w:val="single" w:sz="6" w:space="0" w:color="auto"/>
              <w:bottom w:val="single" w:sz="6" w:space="0" w:color="auto"/>
              <w:right w:val="single" w:sz="6" w:space="0" w:color="auto"/>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r>
      <w:tr w:rsidR="00247146" w:rsidRPr="000B17B9" w:rsidTr="00900831">
        <w:trPr>
          <w:trHeight w:val="233"/>
        </w:trPr>
        <w:tc>
          <w:tcPr>
            <w:tcW w:w="437"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53"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6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04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967"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99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448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33"/>
        </w:trPr>
        <w:tc>
          <w:tcPr>
            <w:tcW w:w="437"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53"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6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04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967"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99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448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r w:rsidR="00247146" w:rsidRPr="000B17B9" w:rsidTr="00900831">
        <w:trPr>
          <w:trHeight w:val="233"/>
        </w:trPr>
        <w:tc>
          <w:tcPr>
            <w:tcW w:w="437"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353"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lang w:eastAsia="ru-RU"/>
              </w:rPr>
            </w:pPr>
          </w:p>
        </w:tc>
        <w:tc>
          <w:tcPr>
            <w:tcW w:w="125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56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0"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121"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104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967"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99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c>
          <w:tcPr>
            <w:tcW w:w="4484" w:type="dxa"/>
            <w:tcBorders>
              <w:top w:val="nil"/>
              <w:left w:val="nil"/>
              <w:bottom w:val="nil"/>
              <w:right w:val="nil"/>
            </w:tcBorders>
            <w:shd w:val="clear" w:color="auto" w:fill="auto"/>
          </w:tcPr>
          <w:p w:rsidR="00247146" w:rsidRPr="000B17B9" w:rsidRDefault="00247146" w:rsidP="00247146">
            <w:pPr>
              <w:autoSpaceDE w:val="0"/>
              <w:autoSpaceDN w:val="0"/>
              <w:adjustRightInd w:val="0"/>
              <w:spacing w:after="0" w:line="240" w:lineRule="auto"/>
              <w:jc w:val="right"/>
              <w:rPr>
                <w:rFonts w:ascii="Times New Roman" w:eastAsia="Calibri" w:hAnsi="Times New Roman" w:cs="Times New Roman"/>
                <w:sz w:val="18"/>
                <w:szCs w:val="18"/>
                <w:lang w:eastAsia="ru-RU"/>
              </w:rPr>
            </w:pPr>
          </w:p>
        </w:tc>
      </w:tr>
    </w:tbl>
    <w:p w:rsidR="00900831" w:rsidRPr="000B17B9" w:rsidRDefault="00900831" w:rsidP="00247146">
      <w:pPr>
        <w:spacing w:after="0" w:line="240" w:lineRule="auto"/>
        <w:rPr>
          <w:rFonts w:ascii="Times New Roman" w:eastAsia="Times New Roman" w:hAnsi="Times New Roman" w:cs="Times New Roman"/>
          <w:sz w:val="18"/>
          <w:szCs w:val="18"/>
          <w:lang w:eastAsia="ru-RU"/>
        </w:rPr>
        <w:sectPr w:rsidR="00900831" w:rsidRPr="000B17B9" w:rsidSect="00900831">
          <w:pgSz w:w="16838" w:h="11906" w:orient="landscape"/>
          <w:pgMar w:top="567" w:right="1134" w:bottom="567" w:left="1134" w:header="709" w:footer="709" w:gutter="0"/>
          <w:cols w:space="708"/>
          <w:docGrid w:linePitch="360"/>
        </w:sect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71552" behindDoc="0" locked="0" layoutInCell="1" allowOverlap="1">
                <wp:simplePos x="0" y="0"/>
                <wp:positionH relativeFrom="column">
                  <wp:posOffset>-1905</wp:posOffset>
                </wp:positionH>
                <wp:positionV relativeFrom="paragraph">
                  <wp:posOffset>92710</wp:posOffset>
                </wp:positionV>
                <wp:extent cx="6629400" cy="0"/>
                <wp:effectExtent l="0" t="38100" r="38100" b="38100"/>
                <wp:wrapNone/>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EF13B" id="Прямая соединительная линия 4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3pt" to="521.8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e1pVgIAAGYEAAAOAAAAZHJzL2Uyb0RvYy54bWysVN1u0zAUvkfiHazcd0lK1m3R0gk1LTcD&#10;Jm08gGs7jYVjW7bbtEJIsGukPQKvwAVIkwY8Q/pGHLs/6uAGIXLhHPuc8+U753zO+cWyEWjBjOVK&#10;FlF6lESISaIol7MienMz6Z1GyDosKRZKsiJaMRtdDJ8+OW91zvqqVoIygwBE2rzVRVQ7p/M4tqRm&#10;DbZHSjMJzkqZBjvYmllMDW4BvRFxP0kGcasM1UYRZi2clhtnNAz4VcWIe11Vljkkigi4ubCasE79&#10;Gg/PcT4zWNecbGngf2DRYC7ho3uoEjuM5ob/AdVwYpRVlTsiqolVVXHCQg1QTZr8Vs11jTULtUBz&#10;rN63yf4/WPJqcWUQp0WUHUdI4gZm1H1ef1jfdd+7L+s7tP7Y/ey+dV+7++5Hd7++Bfth/Qls7+we&#10;tsd3CNKhl622OUCO5JXx3SBLea0vFXlrkVSjGssZCzXdrDR8J/UZ8aMUv7EaGE3bl4pCDJ47FRq7&#10;rEzjIaFlaBnmt9rPjy0dInA4GPTPsgTGTHa+GOe7RG2se8FUg7xRRIJL31qc48WldZ4Iznch/liq&#10;CRciyENI1BbRyQD0BtCNhmY5w0OyVYJTH+hTrJlNR8KgBfZiC0+oEDyHYUbNJQ3ANcN0vLUd5mJj&#10;AxEhPR6UBdS21kZN786Ss/Hp+DTrZf3BuJclZdl7PhllvcEkPTkun5WjUZm+99TSLK85pUx6djtl&#10;p9nfKWd7xzaa3Gt735L4MXroHZDdvQPpMFc/yo0opoqursxu3iDmELy9eP62HO7BPvw9DH8BAAD/&#10;/wMAUEsDBBQABgAIAAAAIQBW6hXY2gAAAAgBAAAPAAAAZHJzL2Rvd25yZXYueG1sTI/NTsMwEITv&#10;SLyDtZW4tU5/VFAap0JIPXGBhgfY2ksS1V6nsZOmb48rDnDcmdHsN8V+claM1IfWs4LlIgNBrL1p&#10;uVbwVR3mLyBCRDZoPZOCGwXYl48PBebGX/mTxmOsRSrhkKOCJsYulzLohhyGhe+Ik/fte4cxnX0t&#10;TY/XVO6sXGXZVjpsOX1osKO3hvT5ODgF+v22rJrDgGOtceWrj4s9x4tST7PpdQci0hT/wnDHT+hQ&#10;JqaTH9gEYRXM1ymY5M0WxN3ONutnEKdfRZaF/D+g/AEAAP//AwBQSwECLQAUAAYACAAAACEAtoM4&#10;kv4AAADhAQAAEwAAAAAAAAAAAAAAAAAAAAAAW0NvbnRlbnRfVHlwZXNdLnhtbFBLAQItABQABgAI&#10;AAAAIQA4/SH/1gAAAJQBAAALAAAAAAAAAAAAAAAAAC8BAABfcmVscy8ucmVsc1BLAQItABQABgAI&#10;AAAAIQAuEe1pVgIAAGYEAAAOAAAAAAAAAAAAAAAAAC4CAABkcnMvZTJvRG9jLnhtbFBLAQItABQA&#10;BgAIAAAAIQBW6hXY2gAAAAgBAAAPAAAAAAAAAAAAAAAAALAEAABkcnMvZG93bnJldi54bWxQSwUG&#10;AAAAAAQABADzAAAAtwUAAAAA&#10;" strokeweight="6pt">
                <v:stroke linestyle="thickBetweenThin"/>
              </v:line>
            </w:pict>
          </mc:Fallback>
        </mc:AlternateConten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napToGrid w:val="0"/>
          <w:sz w:val="18"/>
          <w:szCs w:val="18"/>
          <w:lang w:eastAsia="ru-RU"/>
        </w:rPr>
      </w:pPr>
      <w:r w:rsidRPr="000B17B9">
        <w:rPr>
          <w:rFonts w:ascii="Times New Roman" w:eastAsia="Times New Roman" w:hAnsi="Times New Roman" w:cs="Times New Roman"/>
          <w:snapToGrid w:val="0"/>
          <w:sz w:val="18"/>
          <w:szCs w:val="18"/>
          <w:lang w:eastAsia="ru-RU"/>
        </w:rPr>
        <w:t xml:space="preserve">от   04.02.2022 г.                                                                                                      </w:t>
      </w:r>
      <w:r w:rsidR="000B17B9" w:rsidRPr="000B17B9">
        <w:rPr>
          <w:rFonts w:ascii="Times New Roman" w:eastAsia="Times New Roman" w:hAnsi="Times New Roman" w:cs="Times New Roman"/>
          <w:snapToGrid w:val="0"/>
          <w:sz w:val="18"/>
          <w:szCs w:val="18"/>
          <w:lang w:eastAsia="ru-RU"/>
        </w:rPr>
        <w:tab/>
      </w:r>
      <w:r w:rsidR="000B17B9" w:rsidRPr="000B17B9">
        <w:rPr>
          <w:rFonts w:ascii="Times New Roman" w:eastAsia="Times New Roman" w:hAnsi="Times New Roman" w:cs="Times New Roman"/>
          <w:snapToGrid w:val="0"/>
          <w:sz w:val="18"/>
          <w:szCs w:val="18"/>
          <w:lang w:eastAsia="ru-RU"/>
        </w:rPr>
        <w:tab/>
      </w:r>
      <w:r w:rsidR="000B17B9" w:rsidRPr="000B17B9">
        <w:rPr>
          <w:rFonts w:ascii="Times New Roman" w:eastAsia="Times New Roman" w:hAnsi="Times New Roman" w:cs="Times New Roman"/>
          <w:snapToGrid w:val="0"/>
          <w:sz w:val="18"/>
          <w:szCs w:val="18"/>
          <w:lang w:eastAsia="ru-RU"/>
        </w:rPr>
        <w:tab/>
      </w:r>
      <w:r w:rsidR="000B17B9" w:rsidRPr="000B17B9">
        <w:rPr>
          <w:rFonts w:ascii="Times New Roman" w:eastAsia="Times New Roman" w:hAnsi="Times New Roman" w:cs="Times New Roman"/>
          <w:snapToGrid w:val="0"/>
          <w:sz w:val="18"/>
          <w:szCs w:val="18"/>
          <w:lang w:eastAsia="ru-RU"/>
        </w:rPr>
        <w:tab/>
      </w:r>
      <w:r w:rsidR="000B17B9" w:rsidRPr="000B17B9">
        <w:rPr>
          <w:rFonts w:ascii="Times New Roman" w:eastAsia="Times New Roman" w:hAnsi="Times New Roman" w:cs="Times New Roman"/>
          <w:snapToGrid w:val="0"/>
          <w:sz w:val="18"/>
          <w:szCs w:val="18"/>
          <w:lang w:eastAsia="ru-RU"/>
        </w:rPr>
        <w:tab/>
      </w:r>
      <w:r w:rsidR="000B17B9" w:rsidRPr="000B17B9">
        <w:rPr>
          <w:rFonts w:ascii="Times New Roman" w:eastAsia="Times New Roman" w:hAnsi="Times New Roman" w:cs="Times New Roman"/>
          <w:snapToGrid w:val="0"/>
          <w:sz w:val="18"/>
          <w:szCs w:val="18"/>
          <w:lang w:eastAsia="ru-RU"/>
        </w:rPr>
        <w:tab/>
      </w:r>
      <w:r w:rsidRPr="000B17B9">
        <w:rPr>
          <w:rFonts w:ascii="Times New Roman" w:eastAsia="Times New Roman" w:hAnsi="Times New Roman" w:cs="Times New Roman"/>
          <w:snapToGrid w:val="0"/>
          <w:sz w:val="18"/>
          <w:szCs w:val="18"/>
          <w:lang w:eastAsia="ru-RU"/>
        </w:rPr>
        <w:t xml:space="preserve">  № 46</w:t>
      </w:r>
    </w:p>
    <w:p w:rsidR="00247146" w:rsidRPr="000B17B9" w:rsidRDefault="00247146" w:rsidP="00247146">
      <w:pPr>
        <w:spacing w:after="0" w:line="240" w:lineRule="auto"/>
        <w:jc w:val="center"/>
        <w:rPr>
          <w:rFonts w:ascii="Times New Roman" w:eastAsia="Times New Roman" w:hAnsi="Times New Roman" w:cs="Times New Roman"/>
          <w:snapToGrid w:val="0"/>
          <w:sz w:val="18"/>
          <w:szCs w:val="18"/>
          <w:lang w:eastAsia="ru-RU"/>
        </w:rPr>
      </w:pPr>
      <w:r w:rsidRPr="000B17B9">
        <w:rPr>
          <w:rFonts w:ascii="Times New Roman" w:eastAsia="Times New Roman" w:hAnsi="Times New Roman" w:cs="Times New Roman"/>
          <w:snapToGrid w:val="0"/>
          <w:sz w:val="18"/>
          <w:szCs w:val="18"/>
          <w:lang w:eastAsia="ru-RU"/>
        </w:rPr>
        <w:t>г. Трубчевск</w:t>
      </w:r>
    </w:p>
    <w:p w:rsidR="00247146" w:rsidRPr="000B17B9" w:rsidRDefault="00247146" w:rsidP="00247146">
      <w:pPr>
        <w:spacing w:after="0" w:line="240" w:lineRule="auto"/>
        <w:jc w:val="center"/>
        <w:rPr>
          <w:rFonts w:ascii="Times New Roman" w:eastAsia="Times New Roman" w:hAnsi="Times New Roman" w:cs="Times New Roman"/>
          <w:snapToGrid w:val="0"/>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napToGrid w:val="0"/>
          <w:sz w:val="18"/>
          <w:szCs w:val="18"/>
          <w:lang w:eastAsia="ru-RU"/>
        </w:rPr>
      </w:pPr>
      <w:r w:rsidRPr="000B17B9">
        <w:rPr>
          <w:rFonts w:ascii="Times New Roman" w:eastAsia="Times New Roman" w:hAnsi="Times New Roman" w:cs="Times New Roman"/>
          <w:snapToGrid w:val="0"/>
          <w:sz w:val="18"/>
          <w:szCs w:val="18"/>
          <w:lang w:eastAsia="ru-RU"/>
        </w:rPr>
        <w:t xml:space="preserve">О внесении изменений в муниципальную программу </w:t>
      </w:r>
    </w:p>
    <w:p w:rsidR="00247146" w:rsidRPr="000B17B9" w:rsidRDefault="00247146" w:rsidP="00247146">
      <w:pPr>
        <w:spacing w:after="0" w:line="240" w:lineRule="auto"/>
        <w:jc w:val="center"/>
        <w:rPr>
          <w:rFonts w:ascii="Times New Roman" w:eastAsia="Times New Roman" w:hAnsi="Times New Roman" w:cs="Times New Roman"/>
          <w:snapToGrid w:val="0"/>
          <w:sz w:val="18"/>
          <w:szCs w:val="18"/>
          <w:lang w:eastAsia="ru-RU"/>
        </w:rPr>
      </w:pPr>
      <w:r w:rsidRPr="000B17B9">
        <w:rPr>
          <w:rFonts w:ascii="Times New Roman" w:eastAsia="Times New Roman" w:hAnsi="Times New Roman" w:cs="Times New Roman"/>
          <w:snapToGrid w:val="0"/>
          <w:sz w:val="18"/>
          <w:szCs w:val="18"/>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p w:rsidR="00247146" w:rsidRPr="000B17B9" w:rsidRDefault="00247146" w:rsidP="00247146">
      <w:pPr>
        <w:spacing w:after="0" w:line="240" w:lineRule="auto"/>
        <w:rPr>
          <w:rFonts w:ascii="Times New Roman" w:eastAsia="Times New Roman" w:hAnsi="Times New Roman" w:cs="Times New Roman"/>
          <w:snapToGrid w:val="0"/>
          <w:sz w:val="18"/>
          <w:szCs w:val="18"/>
          <w:lang w:eastAsia="ru-RU"/>
        </w:rPr>
      </w:pPr>
    </w:p>
    <w:p w:rsidR="00247146" w:rsidRPr="000B17B9" w:rsidRDefault="00247146" w:rsidP="000B17B9">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соответствии  со статьей 179 Бюджетного кодекса Российской Федерации, постановлениями администрации Трубчевского муниципального района от 10.11.2017 №922 «Об утверждении Порядка разработки, реализации и оценки эффективности муниципальных  программ муниципального образования «город Трубчевск», распоряжением Администрации Трубчевского муниципального района от 11.11.2021 №1122-р «Об утверждении перечня муниципальных программ (подпрограмм) для формирования бюджета Трубчевского муниципального района Брянской области» постановляю:</w:t>
      </w:r>
    </w:p>
    <w:p w:rsidR="00247146" w:rsidRPr="000B17B9" w:rsidRDefault="00247146" w:rsidP="000B17B9">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 Внести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 (далее – муниципальная программа), утверждённую постановлением администрации Трубчевского муниципального района от 26.12.2017 №1185 (в редакции постановлений администрации Трубчевского муниципального района от 26.01.2018 №50, от 07.03.2018 №201, от 30.03.2018 №260, от 27.04.2018 №334, от 05.06.2018 №430, от 03.07.2018 №498, от 31.07.2018 №569, от 28.09.2018 №782, от 10.10.2018 №825, от 13.11.2018 №914, от 04.12.2018 №1025, от 19.12.2018 №1104, от 29.12.2018 №1158, от 26.02.2019 №122, от 28.03.2019 №214, от 30.04.2019 №285, от 03.06.2019 №373, от 24.06.2019 №431, от 24.07.2019 №511, от 29.08.2019 №623, от 08.11.2019 №817, от 28.11.2019 №893, , от 30.12.2019 №1040, от 28.02.2020 №132, от 23.04.2020г №275, от 11.12.2020г № 783, от 26.02.2021г №143, от </w:t>
      </w:r>
      <w:r w:rsidRPr="000B17B9">
        <w:rPr>
          <w:rFonts w:ascii="Times New Roman" w:eastAsia="Times New Roman" w:hAnsi="Times New Roman" w:cs="Times New Roman"/>
          <w:snapToGrid w:val="0"/>
          <w:sz w:val="18"/>
          <w:szCs w:val="18"/>
          <w:lang w:eastAsia="ru-RU"/>
        </w:rPr>
        <w:t xml:space="preserve">11.05.2021 </w:t>
      </w:r>
      <w:r w:rsidRPr="000B17B9">
        <w:rPr>
          <w:rFonts w:ascii="Times New Roman" w:eastAsia="Times New Roman" w:hAnsi="Times New Roman" w:cs="Times New Roman"/>
          <w:sz w:val="18"/>
          <w:szCs w:val="18"/>
          <w:lang w:eastAsia="ru-RU"/>
        </w:rPr>
        <w:t xml:space="preserve"> №296, от 10.06.2021 №399, от 19.08.2021 №703, от 29.10.2021 №865, от 17.12.2021г. № 1005, от 30.12.2021 № 1106) следующие изменения: </w:t>
      </w:r>
    </w:p>
    <w:p w:rsidR="00247146" w:rsidRPr="000B17B9" w:rsidRDefault="00247146" w:rsidP="000B17B9">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Позицию паспорта муниципальной программы «Объемы бюджетных ассигнований на реализацию муниципальной программы» изложить в новой редакции:</w:t>
      </w:r>
    </w:p>
    <w:p w:rsidR="00247146" w:rsidRPr="000B17B9" w:rsidRDefault="00247146" w:rsidP="000B17B9">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«Общий объем средств, предусмотренных на реализацию  муниципальной программы – 299 159 543,33 рублей,</w:t>
      </w:r>
    </w:p>
    <w:p w:rsidR="00247146" w:rsidRPr="000B17B9" w:rsidRDefault="00247146" w:rsidP="000B17B9">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том числе:</w:t>
      </w:r>
    </w:p>
    <w:p w:rsidR="00247146" w:rsidRPr="000B17B9" w:rsidRDefault="00247146" w:rsidP="000B17B9">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1 - 2018 год – 56 209 430,68 рублей;</w:t>
      </w:r>
    </w:p>
    <w:p w:rsidR="00247146" w:rsidRPr="000B17B9" w:rsidRDefault="00247146" w:rsidP="000B17B9">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2 - 2019 год – 68 738 157,51 рублей;</w:t>
      </w:r>
    </w:p>
    <w:p w:rsidR="00247146" w:rsidRPr="000B17B9" w:rsidRDefault="00247146" w:rsidP="000B17B9">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3 - 2020 год – 62 828 415,58 рублей;</w:t>
      </w:r>
    </w:p>
    <w:p w:rsidR="00247146" w:rsidRPr="000B17B9" w:rsidRDefault="00247146" w:rsidP="000B17B9">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4 - 2021 год – 56 950 801,59 рублей;</w:t>
      </w:r>
    </w:p>
    <w:p w:rsidR="00247146" w:rsidRPr="000B17B9" w:rsidRDefault="00247146" w:rsidP="000B17B9">
      <w:pPr>
        <w:widowControl w:val="0"/>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5 - 2022 год – 54 432 737,97 рублей.</w:t>
      </w:r>
    </w:p>
    <w:p w:rsidR="00247146" w:rsidRPr="000B17B9" w:rsidRDefault="00247146" w:rsidP="000B17B9">
      <w:pPr>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Позицию д) муниципальной программы «Ресурсное обеспечение муниципальной программы» изложить в новой редакции:</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«Общий объем средств, предусмотренных на реализацию  муниципальной программы – 299 159 543,33 рублей,</w:t>
      </w:r>
    </w:p>
    <w:p w:rsidR="00247146" w:rsidRPr="000B17B9" w:rsidRDefault="00247146" w:rsidP="000B17B9">
      <w:pPr>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том числе:</w:t>
      </w:r>
    </w:p>
    <w:p w:rsidR="00247146" w:rsidRPr="000B17B9" w:rsidRDefault="00247146" w:rsidP="000B17B9">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период 1 - 2018 год – 56 209 430,68 рублей; </w:t>
      </w:r>
    </w:p>
    <w:p w:rsidR="00247146" w:rsidRPr="000B17B9" w:rsidRDefault="00247146" w:rsidP="000B17B9">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2 - 2019 год – 68 738 157,51 рублей;</w:t>
      </w:r>
    </w:p>
    <w:p w:rsidR="00247146" w:rsidRPr="000B17B9" w:rsidRDefault="00247146" w:rsidP="000B17B9">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3 - 2020 год – 62 828 415,58 рублей;</w:t>
      </w:r>
    </w:p>
    <w:p w:rsidR="00247146" w:rsidRPr="000B17B9" w:rsidRDefault="00247146" w:rsidP="000B17B9">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 4 - 2021 год – 56 950 801,59 рублей;</w:t>
      </w:r>
    </w:p>
    <w:p w:rsidR="00247146" w:rsidRPr="000B17B9" w:rsidRDefault="00247146" w:rsidP="000B17B9">
      <w:pPr>
        <w:autoSpaceDE w:val="0"/>
        <w:autoSpaceDN w:val="0"/>
        <w:adjustRightInd w:val="0"/>
        <w:spacing w:after="0" w:line="240" w:lineRule="auto"/>
        <w:ind w:firstLine="709"/>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период 5 - 2022 год – 54 432 737,97 рублей»</w:t>
      </w:r>
    </w:p>
    <w:p w:rsidR="00247146" w:rsidRPr="000B17B9" w:rsidRDefault="00247146" w:rsidP="000B17B9">
      <w:pPr>
        <w:tabs>
          <w:tab w:val="left" w:pos="7720"/>
        </w:tabs>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Приложение 3 к муниципальной программе изложить в новой редакции согласно приложению  к настоящему постановлению.</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Опубликовать настоящее постановление в Информационном бюллетене Трубчевского муниципального района и разместить на официальном  сайте администрации Трубчевского муниципального района в информационно-телекоммуникационной сети интернет (https://</w:t>
      </w:r>
      <w:r w:rsidRPr="000B17B9">
        <w:rPr>
          <w:rFonts w:ascii="Times New Roman" w:eastAsia="Times New Roman" w:hAnsi="Times New Roman" w:cs="Times New Roman"/>
          <w:sz w:val="18"/>
          <w:szCs w:val="18"/>
          <w:lang w:val="en-US" w:eastAsia="ru-RU"/>
        </w:rPr>
        <w:t>trubech</w:t>
      </w:r>
      <w:r w:rsidRPr="000B17B9">
        <w:rPr>
          <w:rFonts w:ascii="Times New Roman" w:eastAsia="Times New Roman" w:hAnsi="Times New Roman" w:cs="Times New Roman"/>
          <w:sz w:val="18"/>
          <w:szCs w:val="18"/>
          <w:lang w:eastAsia="ru-RU"/>
        </w:rPr>
        <w:t>.ru/)</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3. Контроль за исполнением постановления возложить на начальника отдела учета и отчетности Администрации Трубчевского муниципального района Рыжикову А. А. </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Врио главы администрации </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Pr="000B17B9">
        <w:rPr>
          <w:rFonts w:ascii="Times New Roman" w:eastAsia="Times New Roman" w:hAnsi="Times New Roman" w:cs="Times New Roman"/>
          <w:sz w:val="18"/>
          <w:szCs w:val="18"/>
          <w:lang w:eastAsia="ru-RU"/>
        </w:rPr>
        <w:t>С.Н. Тубол</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sectPr w:rsidR="00247146" w:rsidRPr="000B17B9" w:rsidSect="000B17B9">
          <w:pgSz w:w="11906" w:h="16838"/>
          <w:pgMar w:top="568" w:right="424" w:bottom="1134" w:left="993" w:header="708" w:footer="708" w:gutter="0"/>
          <w:cols w:space="708"/>
          <w:docGrid w:linePitch="360"/>
        </w:sectPr>
      </w:pPr>
    </w:p>
    <w:tbl>
      <w:tblPr>
        <w:tblW w:w="15452" w:type="dxa"/>
        <w:tblInd w:w="-426" w:type="dxa"/>
        <w:tblLayout w:type="fixed"/>
        <w:tblLook w:val="0000" w:firstRow="0" w:lastRow="0" w:firstColumn="0" w:lastColumn="0" w:noHBand="0" w:noVBand="0"/>
      </w:tblPr>
      <w:tblGrid>
        <w:gridCol w:w="403"/>
        <w:gridCol w:w="1723"/>
        <w:gridCol w:w="1169"/>
        <w:gridCol w:w="2967"/>
        <w:gridCol w:w="1034"/>
        <w:gridCol w:w="943"/>
        <w:gridCol w:w="943"/>
        <w:gridCol w:w="944"/>
        <w:gridCol w:w="1154"/>
        <w:gridCol w:w="960"/>
        <w:gridCol w:w="3212"/>
      </w:tblGrid>
      <w:tr w:rsidR="00010FBB" w:rsidRPr="000B17B9" w:rsidTr="00922DED">
        <w:trPr>
          <w:trHeight w:val="1106"/>
        </w:trPr>
        <w:tc>
          <w:tcPr>
            <w:tcW w:w="403"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723"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169"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2967"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034"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3"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7213" w:type="dxa"/>
            <w:gridSpan w:val="5"/>
            <w:vMerge w:val="restart"/>
            <w:tcBorders>
              <w:top w:val="nil"/>
              <w:left w:val="nil"/>
              <w:right w:val="nil"/>
            </w:tcBorders>
          </w:tcPr>
          <w:p w:rsidR="000B17B9" w:rsidRPr="000B17B9" w:rsidRDefault="000B17B9" w:rsidP="000B17B9">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Приложение  к постановлению администрации</w:t>
            </w:r>
          </w:p>
          <w:p w:rsidR="000B17B9" w:rsidRPr="000B17B9" w:rsidRDefault="000B17B9" w:rsidP="000B17B9">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Трубчевского муниципального района</w:t>
            </w:r>
          </w:p>
          <w:p w:rsidR="000B17B9" w:rsidRPr="000B17B9" w:rsidRDefault="000B17B9" w:rsidP="000B17B9">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04.02.2022г. № 46</w:t>
            </w:r>
          </w:p>
          <w:p w:rsidR="000B17B9" w:rsidRPr="000B17B9" w:rsidRDefault="000B17B9" w:rsidP="000B17B9">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Приложение 3 к муниципальной программе </w:t>
            </w:r>
          </w:p>
          <w:p w:rsidR="000B17B9" w:rsidRPr="000B17B9" w:rsidRDefault="000B17B9" w:rsidP="000B17B9">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"Совершенствование системы муниципального управления в Трубчевском городском поселении Трубчевского муниципального района Брянской области»</w:t>
            </w:r>
          </w:p>
        </w:tc>
      </w:tr>
      <w:tr w:rsidR="00010FBB" w:rsidRPr="000B17B9" w:rsidTr="00922DED">
        <w:trPr>
          <w:trHeight w:val="271"/>
        </w:trPr>
        <w:tc>
          <w:tcPr>
            <w:tcW w:w="403"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723"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169"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2967"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034"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3"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7213" w:type="dxa"/>
            <w:gridSpan w:val="5"/>
            <w:vMerge/>
            <w:tcBorders>
              <w:left w:val="nil"/>
              <w:right w:val="nil"/>
            </w:tcBorders>
          </w:tcPr>
          <w:p w:rsidR="000B17B9" w:rsidRPr="000B17B9" w:rsidRDefault="000B17B9"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922DED">
        <w:trPr>
          <w:trHeight w:val="660"/>
        </w:trPr>
        <w:tc>
          <w:tcPr>
            <w:tcW w:w="403"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723"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169"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2967"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034"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3" w:type="dxa"/>
            <w:tcBorders>
              <w:top w:val="nil"/>
              <w:left w:val="nil"/>
              <w:bottom w:val="nil"/>
              <w:right w:val="nil"/>
            </w:tcBorders>
          </w:tcPr>
          <w:p w:rsidR="000B17B9" w:rsidRPr="000B17B9" w:rsidRDefault="000B17B9"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7213" w:type="dxa"/>
            <w:gridSpan w:val="5"/>
            <w:vMerge/>
            <w:tcBorders>
              <w:left w:val="nil"/>
              <w:bottom w:val="nil"/>
              <w:right w:val="nil"/>
            </w:tcBorders>
          </w:tcPr>
          <w:p w:rsidR="000B17B9" w:rsidRPr="000B17B9" w:rsidRDefault="000B17B9"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D13C2B">
        <w:trPr>
          <w:trHeight w:val="1228"/>
        </w:trPr>
        <w:tc>
          <w:tcPr>
            <w:tcW w:w="15452" w:type="dxa"/>
            <w:gridSpan w:val="11"/>
            <w:tcBorders>
              <w:top w:val="nil"/>
              <w:left w:val="nil"/>
              <w:right w:val="nil"/>
            </w:tcBorders>
          </w:tcPr>
          <w:p w:rsidR="000B17B9" w:rsidRPr="000B17B9" w:rsidRDefault="000B17B9"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 ПЛАН</w:t>
            </w:r>
          </w:p>
          <w:p w:rsidR="000B17B9" w:rsidRPr="000B17B9" w:rsidRDefault="000B17B9"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реализации муниципальной программы </w:t>
            </w:r>
          </w:p>
          <w:p w:rsidR="000B17B9" w:rsidRPr="000B17B9" w:rsidRDefault="000B17B9"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"Совершенствование системы муниципального управления в </w:t>
            </w:r>
          </w:p>
          <w:p w:rsidR="000B17B9" w:rsidRPr="000B17B9" w:rsidRDefault="000B17B9"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Трубчевском городском поселении Трубчевского муниципального района Брянской области»</w:t>
            </w: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N п/п</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 Основное мероприятие, мероприятие</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Ответственный исполнитель, соисполнители</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Источник финансового обеспечения</w:t>
            </w:r>
          </w:p>
        </w:tc>
        <w:tc>
          <w:tcPr>
            <w:tcW w:w="2920" w:type="dxa"/>
            <w:gridSpan w:val="3"/>
            <w:tcBorders>
              <w:top w:val="single" w:sz="6" w:space="0" w:color="auto"/>
              <w:left w:val="single" w:sz="6" w:space="0" w:color="auto"/>
              <w:bottom w:val="single" w:sz="6" w:space="0" w:color="auto"/>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Объем средств на реализацию </w:t>
            </w:r>
          </w:p>
        </w:tc>
        <w:tc>
          <w:tcPr>
            <w:tcW w:w="944" w:type="dxa"/>
            <w:tcBorders>
              <w:top w:val="single" w:sz="6" w:space="0" w:color="auto"/>
              <w:left w:val="nil"/>
              <w:bottom w:val="single" w:sz="6" w:space="0" w:color="auto"/>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54" w:type="dxa"/>
            <w:tcBorders>
              <w:top w:val="single" w:sz="6" w:space="0" w:color="auto"/>
              <w:left w:val="nil"/>
              <w:bottom w:val="single" w:sz="6" w:space="0" w:color="auto"/>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960"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Связь с целевым показателем (№ индикаторов)</w:t>
            </w:r>
          </w:p>
        </w:tc>
      </w:tr>
      <w:tr w:rsidR="00010FBB" w:rsidRPr="000B17B9" w:rsidTr="000B17B9">
        <w:trPr>
          <w:trHeight w:val="607"/>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ВСЕГО</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2018 год, рублей</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2019 год, рублей</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2020 год, рублей</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2021 год, рублей</w:t>
            </w:r>
          </w:p>
        </w:tc>
        <w:tc>
          <w:tcPr>
            <w:tcW w:w="4172" w:type="dxa"/>
            <w:gridSpan w:val="2"/>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2022 год, рублей</w:t>
            </w: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w:t>
            </w: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w:t>
            </w:r>
          </w:p>
        </w:tc>
      </w:tr>
      <w:tr w:rsidR="00010FBB" w:rsidRPr="000B17B9" w:rsidTr="000B17B9">
        <w:trPr>
          <w:trHeight w:val="298"/>
        </w:trPr>
        <w:tc>
          <w:tcPr>
            <w:tcW w:w="40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Финансовое обеспечение деятельности органов местного самоуправления</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Отраслевые органы администрации Трубчевского муниципального района</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Обеспечение своевременного официального опубликования нормативных правовых актов администрации Трубчевского муниципального района</w:t>
            </w: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2 241 012,53</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88 770,00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416 969,81</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66 615,60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1 089 283,12</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579 374,00</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972"/>
        </w:trPr>
        <w:tc>
          <w:tcPr>
            <w:tcW w:w="40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2 241 012,53</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88 770,00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416 969,81</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66 615,60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1 089 283,12</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579 374,00</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403"/>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Мероприятия по выплате пенсий за выслугу лет лицам, замещавшим </w:t>
            </w:r>
            <w:r w:rsidRPr="000B17B9">
              <w:rPr>
                <w:rFonts w:ascii="Times New Roman" w:eastAsia="Times New Roman" w:hAnsi="Times New Roman" w:cs="Times New Roman"/>
                <w:sz w:val="18"/>
                <w:szCs w:val="18"/>
                <w:lang w:eastAsia="ru-RU"/>
              </w:rPr>
              <w:lastRenderedPageBreak/>
              <w:t>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xml:space="preserve">Организационно-правовой отдел </w:t>
            </w:r>
            <w:r w:rsidRPr="000B17B9">
              <w:rPr>
                <w:rFonts w:ascii="Times New Roman" w:eastAsia="Times New Roman" w:hAnsi="Times New Roman" w:cs="Times New Roman"/>
                <w:sz w:val="18"/>
                <w:szCs w:val="18"/>
                <w:lang w:eastAsia="ru-RU"/>
              </w:rPr>
              <w:lastRenderedPageBreak/>
              <w:t>администрации Трубчевского муниципального района</w:t>
            </w: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1 565 607,00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1418"/>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1 565 607,00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313 121,40</w:t>
            </w: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оценке недвижимости, признанию прав и регулирование отношений по государственной и муниципальной собственности</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по управлению муниципальным имуществом администрации Трубчевского муниципального района</w:t>
            </w: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Бесплатное предоставление земельных участков многодетным семьям</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Доля муниципального имущества Трубчевского городского поселения Трубчевского муниципального района Брянской области, планируемого к приватизации, к общему количеству муниципального имущества Трубчевского городского поселения Трубчевского муниципального района Брянской области, приватизация которого целесообразна</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(за исключением земельных участков) по сравнению с предыдущим годом</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7. Динамика поступлений в бюджет Трубчевского городского поселения Трубчевского муниципального района Брянской области доходов от сдачи в </w:t>
            </w:r>
            <w:r w:rsidRPr="000B17B9">
              <w:rPr>
                <w:rFonts w:ascii="Times New Roman" w:eastAsia="Times New Roman" w:hAnsi="Times New Roman" w:cs="Times New Roman"/>
                <w:sz w:val="18"/>
                <w:szCs w:val="18"/>
                <w:lang w:eastAsia="ru-RU"/>
              </w:rPr>
              <w:lastRenderedPageBreak/>
              <w:t>аренду земельных участков, находящихся в муниципальной собственности по сравнению с предыдущим годом</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Доля объектов недвижимого имущества (за исключением земельных участков), находящихся в муниципальной собственности, право собственности на которые зарегистрировано в установленном порядке</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Количество земельных участков, в отношении которых оказаны услуги по межеванию с целью постановки на кадастровый учет</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154 000,00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34 000,00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45 000,00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75 000,00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1820"/>
        </w:trPr>
        <w:tc>
          <w:tcPr>
            <w:tcW w:w="40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154 000,00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34 000,00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45 000,00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75 000,00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828"/>
        </w:trPr>
        <w:tc>
          <w:tcPr>
            <w:tcW w:w="40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землеустройству и землепользованию</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Отдел по управлению муниципальным имуществом администрации Трубчевского </w:t>
            </w:r>
            <w:r w:rsidRPr="000B17B9">
              <w:rPr>
                <w:rFonts w:ascii="Times New Roman" w:eastAsia="Times New Roman" w:hAnsi="Times New Roman" w:cs="Times New Roman"/>
                <w:sz w:val="18"/>
                <w:szCs w:val="18"/>
                <w:lang w:eastAsia="ru-RU"/>
              </w:rPr>
              <w:lastRenderedPageBreak/>
              <w:t>муниципального района</w:t>
            </w: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Бесплатное предоставление земельных участков многодетным семьям</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7.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 находящихся в муниципальной </w:t>
            </w:r>
            <w:r w:rsidRPr="000B17B9">
              <w:rPr>
                <w:rFonts w:ascii="Times New Roman" w:eastAsia="Times New Roman" w:hAnsi="Times New Roman" w:cs="Times New Roman"/>
                <w:sz w:val="18"/>
                <w:szCs w:val="18"/>
                <w:lang w:eastAsia="ru-RU"/>
              </w:rPr>
              <w:lastRenderedPageBreak/>
              <w:t>собственности по сравнению с предыдущим годом</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Количество земельных участков, в отношении которых оказаны услуги по межеванию с целью постановки на кадастровый учет</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454 048,00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348 148,00</w:t>
            </w:r>
          </w:p>
        </w:tc>
        <w:tc>
          <w:tcPr>
            <w:tcW w:w="94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105 900,00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1848"/>
        </w:trPr>
        <w:tc>
          <w:tcPr>
            <w:tcW w:w="40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454 048,00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348 148,00</w:t>
            </w:r>
          </w:p>
        </w:tc>
        <w:tc>
          <w:tcPr>
            <w:tcW w:w="94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105 900,00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607"/>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содержанию имущества казны Трубчевского городского поселения Трубчевского муниципального района Брянской области</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4 867 140,85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812 673,75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365 637,52</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316 977,70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1 917 432,44</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1 454 419,44</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4 867 140,85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812 673,75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365 637,52</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316 977,70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1 917 432,44</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1 454 419,44</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607"/>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оказанию поддержки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жилищно-коммунального хозяйства администрации Трубчевского муниципального района</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Поддержка субъектов малого предпринимательства, в части компенсации части потерь в доходах,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w:t>
            </w: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2 483 600,00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500 000,00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500 000,00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393 600,00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590 000,00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500 000,00</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1646"/>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nil"/>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2 483 600,00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500 000,00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500 000,00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393 600,00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590 000,00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500 000,00</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607"/>
        </w:trPr>
        <w:tc>
          <w:tcPr>
            <w:tcW w:w="40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7</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Площадь отремонтированных автомобильных дорог общего пользования местного значения</w:t>
            </w:r>
          </w:p>
        </w:tc>
      </w:tr>
      <w:tr w:rsidR="00010FBB" w:rsidRPr="000B17B9" w:rsidTr="000B17B9">
        <w:trPr>
          <w:trHeight w:val="271"/>
        </w:trPr>
        <w:tc>
          <w:tcPr>
            <w:tcW w:w="40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103 453 311,26</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21 435 947,16</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21 885 707,67</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15 185 124,99</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22 544 955,62</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22 401 575,82</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742"/>
        </w:trPr>
        <w:tc>
          <w:tcPr>
            <w:tcW w:w="40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103 453 311,26</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21 435 947,16</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21 885 707,67</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15 185 124,99</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22 544 955,62</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22 401 575,82</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607"/>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в сфере ЖКХ</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967"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12 666 993,14</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1 488 053,00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11 178 940,14</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Поддержание объектов  коммунальной инфраструктуры в надлежащем  техническом состоянии</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Поддержание объектов внешнего благоустройства  в надлежащем  санитарном состоянии</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 Реализация прочих вопросов в сфере ЖКХ</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5 760 218,00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5 760 218,00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105 295 123,89</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18 668 301,81</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21 108 138,21</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22 869 154,73</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19 889 569,03</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22 759 960,11</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566"/>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57"/>
        </w:trPr>
        <w:tc>
          <w:tcPr>
            <w:tcW w:w="40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123 722 335,03</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25 916 572,81</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32 287 078,35</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22 869 154,73</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19 889 569,03</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22 759 960,11</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607"/>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Формирование современной городской среды на территории </w:t>
            </w:r>
            <w:r w:rsidRPr="000B17B9">
              <w:rPr>
                <w:rFonts w:ascii="Times New Roman" w:eastAsia="Times New Roman" w:hAnsi="Times New Roman" w:cs="Times New Roman"/>
                <w:sz w:val="18"/>
                <w:szCs w:val="18"/>
                <w:lang w:eastAsia="ru-RU"/>
              </w:rPr>
              <w:lastRenderedPageBreak/>
              <w:t>Трубчевского городского поселения Трубчевского муниципального района Брянской области</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Отдел архитектуры и градостроит</w:t>
            </w:r>
            <w:r w:rsidRPr="000B17B9">
              <w:rPr>
                <w:rFonts w:ascii="Times New Roman" w:eastAsia="Times New Roman" w:hAnsi="Times New Roman" w:cs="Times New Roman"/>
                <w:sz w:val="18"/>
                <w:szCs w:val="18"/>
                <w:lang w:eastAsia="ru-RU"/>
              </w:rPr>
              <w:lastRenderedPageBreak/>
              <w:t xml:space="preserve">ельства, отдел экономики администрации Трубчевского муниципального района </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84 168,05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84 168,05</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15. Повышение удовлетворенности населения Трубчевского городского поселения Трубчевского муниципального района Брянской </w:t>
            </w:r>
            <w:r w:rsidRPr="000B17B9">
              <w:rPr>
                <w:rFonts w:ascii="Times New Roman" w:eastAsia="Times New Roman" w:hAnsi="Times New Roman" w:cs="Times New Roman"/>
                <w:sz w:val="18"/>
                <w:szCs w:val="18"/>
                <w:lang w:eastAsia="ru-RU"/>
              </w:rPr>
              <w:lastRenderedPageBreak/>
              <w:t>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31 538 219,57</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5 134 312,07</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8 332 638,11</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6 314 937,77</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6 001 856,88</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5 754 474,74</w:t>
            </w: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1 685 437,85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274 033,49</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224 147,25</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63 787,25</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503 657,40</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619 812,46</w:t>
            </w: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34 372,90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151 973,70</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418"/>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33 307 825,47</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5 408 345,56</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8 640 953,41</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6 413 097,92</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6 657 487,98</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6 374 287,20</w:t>
            </w:r>
          </w:p>
        </w:tc>
        <w:tc>
          <w:tcPr>
            <w:tcW w:w="3212"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607"/>
        </w:trPr>
        <w:tc>
          <w:tcPr>
            <w:tcW w:w="403"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Формирование законопослушного поведения участников дорожного движения</w:t>
            </w:r>
          </w:p>
        </w:tc>
        <w:tc>
          <w:tcPr>
            <w:tcW w:w="1169"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архитектуры и ЖКХ администрации Трубчевского муниципального района</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bCs/>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bCs/>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 Приобретение продукции (агитационного материала), в целях обеспечения безопасности дорожного движения</w:t>
            </w:r>
          </w:p>
        </w:tc>
      </w:tr>
      <w:tr w:rsidR="00010FBB" w:rsidRPr="000B17B9" w:rsidTr="000B17B9">
        <w:trPr>
          <w:trHeight w:val="754"/>
        </w:trPr>
        <w:tc>
          <w:tcPr>
            <w:tcW w:w="403"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554"/>
        </w:trPr>
        <w:tc>
          <w:tcPr>
            <w:tcW w:w="403"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195 349,95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45 349,95</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50 000,00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50 000,00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50 000,00</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634"/>
        </w:trPr>
        <w:tc>
          <w:tcPr>
            <w:tcW w:w="403"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324"/>
        </w:trPr>
        <w:tc>
          <w:tcPr>
            <w:tcW w:w="403"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195 349,95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45 349,95</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50 000,00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50 000,00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50 000,00</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w:t>
            </w:r>
          </w:p>
        </w:tc>
        <w:tc>
          <w:tcPr>
            <w:tcW w:w="172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Финансовая поддержка муниципального района</w:t>
            </w:r>
          </w:p>
        </w:tc>
        <w:tc>
          <w:tcPr>
            <w:tcW w:w="1169"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учета и отчетности администрации Трубчевского муниципального района</w:t>
            </w:r>
          </w:p>
        </w:tc>
        <w:tc>
          <w:tcPr>
            <w:tcW w:w="2967"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bCs/>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bCs/>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6 243 600,00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1 700 000,00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1 471 000,00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3 072 600,00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324"/>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6 243 600,00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1 700 000,00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1 471 000,00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3 072 600,00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w:t>
            </w:r>
          </w:p>
        </w:tc>
        <w:tc>
          <w:tcPr>
            <w:tcW w:w="172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Реализация программ (проектов) инициативного бюджетирования</w:t>
            </w:r>
          </w:p>
        </w:tc>
        <w:tc>
          <w:tcPr>
            <w:tcW w:w="116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Отраслевые органы администрации Трубчевского муниципального района</w:t>
            </w:r>
          </w:p>
        </w:tc>
        <w:tc>
          <w:tcPr>
            <w:tcW w:w="2967"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4 693 457,90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2 342 207,90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2 351 250,00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 территорий и мест массового отдыха населения и дворовых территорий многоквартирных домов</w:t>
            </w: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892" w:type="dxa"/>
            <w:gridSpan w:val="2"/>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Организация и проведение выборов и референдумов</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892" w:type="dxa"/>
            <w:gridSpan w:val="2"/>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Организация и проведение выборов и референдумов</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175 733,50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51 983,50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123 750,00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892" w:type="dxa"/>
            <w:gridSpan w:val="2"/>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Организация и проведение выборов и референдумов</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50 000,00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25 000,00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25 000,00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593"/>
        </w:trPr>
        <w:tc>
          <w:tcPr>
            <w:tcW w:w="40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892" w:type="dxa"/>
            <w:gridSpan w:val="2"/>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Организация и проведение выборов и референдумов</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4 919 191,40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2 419 191,40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2 500 000,00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324"/>
        </w:trPr>
        <w:tc>
          <w:tcPr>
            <w:tcW w:w="40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w:t>
            </w:r>
          </w:p>
        </w:tc>
        <w:tc>
          <w:tcPr>
            <w:tcW w:w="172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w:t>
            </w:r>
          </w:p>
        </w:tc>
        <w:tc>
          <w:tcPr>
            <w:tcW w:w="1169"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Отдел архитектуры и градостроительства, отдел экономики администрации Трубчевского муниципального района </w:t>
            </w:r>
          </w:p>
        </w:tc>
        <w:tc>
          <w:tcPr>
            <w:tcW w:w="2967"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152 231,46</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138 381,84</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13 849,62</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 Расселяемая площадь.                               18. Количество переселённых жителей.</w:t>
            </w:r>
          </w:p>
        </w:tc>
      </w:tr>
      <w:tr w:rsidR="00010FBB" w:rsidRPr="000B17B9" w:rsidTr="000B17B9">
        <w:trPr>
          <w:trHeight w:val="324"/>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15 070 914,83</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13 699 801,97</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1 371 112,86</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324"/>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143 028,95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129 039,43</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13 989,52</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324"/>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324"/>
        </w:trPr>
        <w:tc>
          <w:tcPr>
            <w:tcW w:w="40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169"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15 366 175,24</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13 967 223,24</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1 398 952,00</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10FBB" w:rsidRPr="000B17B9" w:rsidTr="000B17B9">
        <w:trPr>
          <w:trHeight w:val="430"/>
        </w:trPr>
        <w:tc>
          <w:tcPr>
            <w:tcW w:w="40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892" w:type="dxa"/>
            <w:gridSpan w:val="2"/>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ИТОГО по муниципальной программе</w:t>
            </w: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17 596 850,55</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1 488 053,00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13 605 316,09</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138 381,84</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2 365 099,62</w:t>
            </w:r>
          </w:p>
        </w:tc>
        <w:tc>
          <w:tcPr>
            <w:tcW w:w="960"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федерального бюджета</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52 369 352,40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10 894 530,07</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8 332 638,11</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20 014 739,74</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7 372 969,74</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5 754 474,74</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местных  бюджетов</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228 956 993,78</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43 826 847,61</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46 775 203,31</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42 640 921,10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47 035 758,53</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48 678 263,23</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69"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236 346,60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25 000,00</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34 372,90</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176 973,70</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3212"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2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169"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96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Итого:</w:t>
            </w:r>
          </w:p>
        </w:tc>
        <w:tc>
          <w:tcPr>
            <w:tcW w:w="103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299 159 543,33</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56 209 430,68</w:t>
            </w:r>
          </w:p>
        </w:tc>
        <w:tc>
          <w:tcPr>
            <w:tcW w:w="94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68 738 157,51</w:t>
            </w:r>
          </w:p>
        </w:tc>
        <w:tc>
          <w:tcPr>
            <w:tcW w:w="944"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62 828 415,58</w:t>
            </w:r>
          </w:p>
        </w:tc>
        <w:tc>
          <w:tcPr>
            <w:tcW w:w="1154"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56 950 801,59</w:t>
            </w:r>
          </w:p>
        </w:tc>
        <w:tc>
          <w:tcPr>
            <w:tcW w:w="9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54 432 737,97</w:t>
            </w:r>
          </w:p>
        </w:tc>
        <w:tc>
          <w:tcPr>
            <w:tcW w:w="3212"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72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169"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2967"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034"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4" w:type="dxa"/>
            <w:tcBorders>
              <w:top w:val="nil"/>
              <w:left w:val="nil"/>
              <w:bottom w:val="nil"/>
              <w:right w:val="nil"/>
            </w:tcBorders>
            <w:shd w:val="solid" w:color="FFFFFF" w:fill="auto"/>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154"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solid" w:color="FFFFFF" w:fill="auto"/>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3212"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72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169"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2967"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034"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4" w:type="dxa"/>
            <w:tcBorders>
              <w:top w:val="nil"/>
              <w:left w:val="nil"/>
              <w:bottom w:val="nil"/>
              <w:right w:val="nil"/>
            </w:tcBorders>
            <w:shd w:val="solid" w:color="FFFFFF" w:fill="auto"/>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154"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solid" w:color="FFFFFF" w:fill="auto"/>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3212"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r w:rsidR="00010FBB" w:rsidRPr="000B17B9" w:rsidTr="000B17B9">
        <w:trPr>
          <w:trHeight w:val="271"/>
        </w:trPr>
        <w:tc>
          <w:tcPr>
            <w:tcW w:w="40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72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169"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2967"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034"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44" w:type="dxa"/>
            <w:tcBorders>
              <w:top w:val="nil"/>
              <w:left w:val="nil"/>
              <w:bottom w:val="nil"/>
              <w:right w:val="nil"/>
            </w:tcBorders>
            <w:shd w:val="solid" w:color="FFFFFF" w:fill="auto"/>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1154"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960" w:type="dxa"/>
            <w:tcBorders>
              <w:top w:val="nil"/>
              <w:left w:val="nil"/>
              <w:bottom w:val="nil"/>
              <w:right w:val="nil"/>
            </w:tcBorders>
            <w:shd w:val="solid" w:color="FFFFFF" w:fill="auto"/>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c>
          <w:tcPr>
            <w:tcW w:w="3212"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p>
        </w:tc>
      </w:tr>
    </w:tbl>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sectPr w:rsidR="00247146" w:rsidRPr="000B17B9" w:rsidSect="000B17B9">
          <w:pgSz w:w="16838" w:h="11906" w:orient="landscape"/>
          <w:pgMar w:top="568" w:right="1134" w:bottom="567" w:left="1134" w:header="709" w:footer="709" w:gutter="0"/>
          <w:cols w:space="708"/>
          <w:docGrid w:linePitch="360"/>
        </w:sectPr>
      </w:pP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73600" behindDoc="0" locked="0" layoutInCell="1" allowOverlap="1">
                <wp:simplePos x="0" y="0"/>
                <wp:positionH relativeFrom="column">
                  <wp:posOffset>-6985</wp:posOffset>
                </wp:positionH>
                <wp:positionV relativeFrom="paragraph">
                  <wp:posOffset>99060</wp:posOffset>
                </wp:positionV>
                <wp:extent cx="6724650" cy="0"/>
                <wp:effectExtent l="0" t="38100" r="38100" b="3810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2465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FFC48" id="Прямая соединительная линия 46"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7.8pt" to="528.9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zeWVgIAAGYEAAAOAAAAZHJzL2Uyb0RvYy54bWysVN1u0zAUvkfiHazcd2lKlm3R0gk1LTcD&#10;Jm08gGs7jYVjW7bbtEJIsGukPQKvwAVIkwY8Q/pGHLs/6uAGIXLhHPuc8+U753zO+cWyEWjBjOVK&#10;FlFy1I8Qk0RRLmdF9OZm0juNkHVYUiyUZEW0Yja6GD59ct7qnA1UrQRlBgGItHmri6h2TudxbEnN&#10;GmyPlGYSnJUyDXawNbOYGtwCeiPiQb+fxa0yVBtFmLVwWm6c0TDgVxUj7nVVWeaQKCLg5sJqwjr1&#10;azw8x/nMYF1zsqWB/4FFg7mEj+6hSuwwmhv+B1TDiVFWVe6IqCZWVcUJCzVANUn/t2qua6xZqAWa&#10;Y/W+Tfb/wZJXiyuDOC2iNIuQxA3MqPu8/rC+6753X9Z3aP2x+9l96752992P7n59C/bD+hPY3tk9&#10;bI/vEKRDL1ttc4AcySvju0GW8lpfKvLWIqlGNZYzFmq6WWn4TuIz4kcpfmM1MJq2LxWFGDx3KjR2&#10;WZnGQ0LL0DLMb7WfH1s6ROAwOxmk2TGMmex8Mc53idpY94KpBnmjiASXvrU4x4tL6zwRnO9C/LFU&#10;Ey5EkIeQqC2ikwz0BtCNhmY5w0OyVYJTH+hTrJlNR8KgBfZiC0+oEDyHYUbNJQ3ANcN0vLUd5mJj&#10;AxEhPR6UBdS21kZN7876Z+PT8WnaSwfZuJf2y7L3fDJKe9kkOTkun5WjUZm899SSNK85pUx6djtl&#10;J+nfKWd7xzaa3Gt735L4MXroHZDdvQPpMFc/yo0opoqursxu3iDmELy9eP62HO7BPvw9DH8BAAD/&#10;/wMAUEsDBBQABgAIAAAAIQBeZMw92wAAAAkBAAAPAAAAZHJzL2Rvd25yZXYueG1sTI/BTsMwEETv&#10;SPyDtUjcWieVWiDEqRBST1yg6Qds7SWJaq/T2EnTv8cVBzjuzGj2TbmdnRUTDaHzrCBfZiCItTcd&#10;NwoO9W7xDCJEZIPWMym4UoBtdX9XYmH8hb9o2sdGpBIOBSpoY+wLKYNuyWFY+p44ed9+cBjTOTTS&#10;DHhJ5c7KVZZtpMOO04cWe3pvSZ/2o1OgP6553e5GnBqNK19/nu0pnpV6fJjfXkFEmuNfGG74CR2q&#10;xHT0I5sgrIJFnqdk0tcbEDc/Wz+9gDj+KrIq5f8F1Q8AAAD//wMAUEsBAi0AFAAGAAgAAAAhALaD&#10;OJL+AAAA4QEAABMAAAAAAAAAAAAAAAAAAAAAAFtDb250ZW50X1R5cGVzXS54bWxQSwECLQAUAAYA&#10;CAAAACEAOP0h/9YAAACUAQAACwAAAAAAAAAAAAAAAAAvAQAAX3JlbHMvLnJlbHNQSwECLQAUAAYA&#10;CAAAACEAlZ83llYCAABmBAAADgAAAAAAAAAAAAAAAAAuAgAAZHJzL2Uyb0RvYy54bWxQSwECLQAU&#10;AAYACAAAACEAXmTMPdsAAAAJAQAADwAAAAAAAAAAAAAAAACwBAAAZHJzL2Rvd25yZXYueG1sUEsF&#10;BgAAAAAEAAQA8wAAALgFAAAAAA==&#10;" strokeweight="6pt">
                <v:stroke linestyle="thickBetweenThin"/>
              </v:line>
            </w:pict>
          </mc:Fallback>
        </mc:AlternateConten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rPr>
          <w:rFonts w:ascii="Times New Roman" w:eastAsia="Times New Roman" w:hAnsi="Times New Roman" w:cs="Times New Roman"/>
          <w:sz w:val="18"/>
          <w:szCs w:val="18"/>
          <w:u w:val="single"/>
          <w:lang w:eastAsia="ru-RU"/>
        </w:rPr>
      </w:pPr>
      <w:r w:rsidRPr="000B17B9">
        <w:rPr>
          <w:rFonts w:ascii="Times New Roman" w:eastAsia="Times New Roman" w:hAnsi="Times New Roman" w:cs="Times New Roman"/>
          <w:sz w:val="18"/>
          <w:szCs w:val="18"/>
          <w:lang w:eastAsia="ru-RU"/>
        </w:rPr>
        <w:t xml:space="preserve"> </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07.02.2022    №  53</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г. Трубчевск</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 внесении изменений</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постановление администрации Трубчевского</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муниципального района от 11.04.2020  № 253</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rPr>
      </w:pPr>
      <w:r w:rsidRPr="000B17B9">
        <w:rPr>
          <w:rFonts w:ascii="Times New Roman" w:eastAsia="Calibri" w:hAnsi="Times New Roman" w:cs="Times New Roman"/>
          <w:sz w:val="18"/>
          <w:szCs w:val="18"/>
        </w:rPr>
        <w:t>«</w:t>
      </w:r>
      <w:r w:rsidRPr="000B17B9">
        <w:rPr>
          <w:rFonts w:ascii="Times New Roman" w:eastAsia="Calibri" w:hAnsi="Times New Roman" w:cs="Times New Roman"/>
          <w:bCs/>
          <w:sz w:val="18"/>
          <w:szCs w:val="18"/>
        </w:rPr>
        <w:t>Об утверждении реестра мест (площадок)</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rPr>
      </w:pPr>
      <w:r w:rsidRPr="000B17B9">
        <w:rPr>
          <w:rFonts w:ascii="Times New Roman" w:eastAsia="Calibri" w:hAnsi="Times New Roman" w:cs="Times New Roman"/>
          <w:bCs/>
          <w:sz w:val="18"/>
          <w:szCs w:val="18"/>
        </w:rPr>
        <w:t>накопления твердых коммунальных отходов,</w:t>
      </w:r>
    </w:p>
    <w:p w:rsidR="00247146" w:rsidRPr="000B17B9" w:rsidRDefault="00247146" w:rsidP="00247146">
      <w:pPr>
        <w:autoSpaceDE w:val="0"/>
        <w:autoSpaceDN w:val="0"/>
        <w:adjustRightInd w:val="0"/>
        <w:spacing w:after="0" w:line="240" w:lineRule="auto"/>
        <w:rPr>
          <w:rFonts w:ascii="Times New Roman" w:eastAsia="Calibri" w:hAnsi="Times New Roman" w:cs="Times New Roman"/>
          <w:bCs/>
          <w:sz w:val="18"/>
          <w:szCs w:val="18"/>
        </w:rPr>
      </w:pPr>
      <w:r w:rsidRPr="000B17B9">
        <w:rPr>
          <w:rFonts w:ascii="Times New Roman" w:eastAsia="Calibri" w:hAnsi="Times New Roman" w:cs="Times New Roman"/>
          <w:bCs/>
          <w:sz w:val="18"/>
          <w:szCs w:val="18"/>
        </w:rPr>
        <w:t>расположенных на территории города Трубчевска</w:t>
      </w:r>
      <w:r w:rsidRPr="000B17B9">
        <w:rPr>
          <w:rFonts w:ascii="Times New Roman" w:eastAsia="Calibri" w:hAnsi="Times New Roman" w:cs="Times New Roman"/>
          <w:sz w:val="18"/>
          <w:szCs w:val="18"/>
        </w:rPr>
        <w:t>»</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tabs>
          <w:tab w:val="left" w:pos="709"/>
        </w:tabs>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В соответствии с Федеральным законом от 06.10.2003 № 131-ФЗ "Об общих принципах организации местного самоуправления в Российской Федерации», пунктом 4 статьи 13.4 Федерального закона от 24.06.1998 № 89-ФЗ "Об отходах производства и потребления", постановлением Правительства РФ от 31.08.2018 № 1039 "Об утверждении Правил обустройства мест (площадок) накопления твердых коммунальных отходов и ведения их реестра",</w:t>
      </w:r>
      <w:r w:rsidRPr="000B17B9">
        <w:rPr>
          <w:rFonts w:ascii="Times New Roman" w:eastAsia="Times New Roman" w:hAnsi="Times New Roman" w:cs="Times New Roman"/>
          <w:sz w:val="18"/>
          <w:szCs w:val="18"/>
          <w:shd w:val="clear" w:color="auto" w:fill="FFFFFF"/>
          <w:lang w:eastAsia="ru-RU"/>
        </w:rPr>
        <w:t xml:space="preserve"> СанПиН 2.1.2.2645-10 "Санитарно-</w:t>
      </w:r>
      <w:r w:rsidRPr="000B17B9">
        <w:rPr>
          <w:rFonts w:ascii="Times New Roman" w:eastAsia="Times New Roman" w:hAnsi="Times New Roman" w:cs="Times New Roman"/>
          <w:sz w:val="18"/>
          <w:szCs w:val="18"/>
          <w:lang w:eastAsia="ru-RU"/>
        </w:rPr>
        <w:t xml:space="preserve">эпидемиологические требования в жилых зданиях и помещениях"  </w:t>
      </w:r>
    </w:p>
    <w:p w:rsidR="00247146" w:rsidRPr="000B17B9" w:rsidRDefault="00247146" w:rsidP="00247146">
      <w:pPr>
        <w:tabs>
          <w:tab w:val="left" w:pos="709"/>
        </w:tabs>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ПОСТАНОВЛЯЮ :</w:t>
      </w:r>
    </w:p>
    <w:p w:rsidR="00247146" w:rsidRPr="000B17B9" w:rsidRDefault="00247146" w:rsidP="000B17B9">
      <w:pPr>
        <w:spacing w:after="0" w:line="240" w:lineRule="auto"/>
        <w:ind w:firstLine="709"/>
        <w:jc w:val="both"/>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sz w:val="18"/>
          <w:szCs w:val="18"/>
          <w:lang w:eastAsia="ru-RU"/>
        </w:rPr>
        <w:t>1.  Внести следующее изменение в постановление администрации  Трубчевского муниципального района от 11.04.2020 № 253 "</w:t>
      </w:r>
      <w:r w:rsidRPr="000B17B9">
        <w:rPr>
          <w:rFonts w:ascii="Times New Roman" w:eastAsia="Times New Roman" w:hAnsi="Times New Roman" w:cs="Times New Roman"/>
          <w:bCs/>
          <w:sz w:val="18"/>
          <w:szCs w:val="18"/>
          <w:lang w:eastAsia="ru-RU"/>
        </w:rPr>
        <w:t>Об утверждении реестра мест (площадок) накопления твердых коммунальных отходов, расположенных на территории города Трубчевска" (в редакции постановлений администрации Трубчевского муниципального района от 20.10.2020 №648, от 15.01.2021 №14, от 09.03.2021 № 167, от 28.05.2021 №370, от 05.08.2021 №659, от 27.09.2021 № 776, от 09.12.2021 № 968, от 26.01.2022 № 22)</w:t>
      </w:r>
      <w:r w:rsidRPr="000B17B9">
        <w:rPr>
          <w:rFonts w:ascii="Times New Roman" w:eastAsia="Times New Roman" w:hAnsi="Times New Roman" w:cs="Times New Roman"/>
          <w:sz w:val="18"/>
          <w:szCs w:val="18"/>
          <w:lang w:eastAsia="ru-RU"/>
        </w:rPr>
        <w:t xml:space="preserve">: </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  утвердить реестр мест (площадок) накопления твердых коммунальных отходов, расположенных на территории города Трубчевска, в новой редакции согласно приложению.</w:t>
      </w:r>
    </w:p>
    <w:p w:rsidR="00247146" w:rsidRPr="000B17B9" w:rsidRDefault="00247146" w:rsidP="000B17B9">
      <w:pPr>
        <w:autoSpaceDE w:val="0"/>
        <w:autoSpaceDN w:val="0"/>
        <w:adjustRightInd w:val="0"/>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 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Врио главы администрации</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Pr="000B17B9">
        <w:rPr>
          <w:rFonts w:ascii="Times New Roman" w:eastAsia="Times New Roman" w:hAnsi="Times New Roman" w:cs="Times New Roman"/>
          <w:sz w:val="18"/>
          <w:szCs w:val="18"/>
          <w:lang w:eastAsia="ru-RU"/>
        </w:rPr>
        <w:t>Е.А. Слободчиков</w:t>
      </w:r>
    </w:p>
    <w:p w:rsidR="00247146" w:rsidRPr="000B17B9" w:rsidRDefault="00247146" w:rsidP="00247146">
      <w:pPr>
        <w:shd w:val="clear" w:color="auto" w:fill="FFFFFF"/>
        <w:spacing w:after="0" w:line="240" w:lineRule="auto"/>
        <w:rPr>
          <w:rFonts w:ascii="Times New Roman" w:eastAsia="Times New Roman" w:hAnsi="Times New Roman" w:cs="Times New Roman"/>
          <w:i/>
          <w:sz w:val="18"/>
          <w:szCs w:val="18"/>
          <w:lang w:eastAsia="ru-RU"/>
        </w:rPr>
      </w:pP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sectPr w:rsidR="00247146" w:rsidRPr="000B17B9" w:rsidSect="000B17B9">
          <w:pgSz w:w="11906" w:h="16838"/>
          <w:pgMar w:top="426" w:right="424" w:bottom="454" w:left="851" w:header="709" w:footer="709" w:gutter="0"/>
          <w:cols w:space="708"/>
          <w:docGrid w:linePitch="360"/>
        </w:sectPr>
      </w:pP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Приложение</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к постановлению администрации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от    07.02.2022   №  53 </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Реестр мест (площадок) накопления твердых коммунальных отходов, расположенных на территории города Трубчевска</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p>
    <w:tbl>
      <w:tblPr>
        <w:tblW w:w="1587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1843"/>
        <w:gridCol w:w="1530"/>
        <w:gridCol w:w="1588"/>
        <w:gridCol w:w="1701"/>
        <w:gridCol w:w="1276"/>
        <w:gridCol w:w="992"/>
        <w:gridCol w:w="709"/>
        <w:gridCol w:w="1984"/>
        <w:gridCol w:w="2128"/>
      </w:tblGrid>
      <w:tr w:rsidR="00010FBB" w:rsidRPr="000B17B9" w:rsidTr="000B17B9">
        <w:tc>
          <w:tcPr>
            <w:tcW w:w="709" w:type="dxa"/>
            <w:vMerge w:val="restart"/>
            <w:tcBorders>
              <w:top w:val="single" w:sz="4" w:space="0" w:color="auto"/>
              <w:left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п/п</w:t>
            </w:r>
          </w:p>
        </w:tc>
        <w:tc>
          <w:tcPr>
            <w:tcW w:w="1418" w:type="dxa"/>
            <w:vMerge w:val="restart"/>
            <w:tcBorders>
              <w:top w:val="single" w:sz="4" w:space="0" w:color="auto"/>
              <w:left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p>
          <w:p w:rsidR="00247146" w:rsidRPr="000B17B9" w:rsidRDefault="00247146" w:rsidP="00247146">
            <w:pPr>
              <w:spacing w:after="0" w:line="240" w:lineRule="auto"/>
              <w:jc w:val="center"/>
              <w:rPr>
                <w:rFonts w:ascii="Times New Roman" w:eastAsia="Times New Roman" w:hAnsi="Times New Roman" w:cs="Times New Roman"/>
                <w:sz w:val="18"/>
                <w:szCs w:val="18"/>
              </w:rPr>
            </w:pP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Муниципальное образование</w:t>
            </w:r>
          </w:p>
        </w:tc>
        <w:tc>
          <w:tcPr>
            <w:tcW w:w="4961" w:type="dxa"/>
            <w:gridSpan w:val="3"/>
            <w:tcBorders>
              <w:top w:val="single" w:sz="4" w:space="0" w:color="auto"/>
              <w:left w:val="single" w:sz="4" w:space="0" w:color="auto"/>
              <w:bottom w:val="single" w:sz="4" w:space="0" w:color="auto"/>
              <w:right w:val="single" w:sz="4" w:space="0" w:color="auto"/>
            </w:tcBorders>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rPr>
            </w:pPr>
            <w:r w:rsidRPr="000B17B9">
              <w:rPr>
                <w:rFonts w:ascii="Times New Roman" w:eastAsia="Calibri" w:hAnsi="Times New Roman" w:cs="Times New Roman"/>
                <w:sz w:val="18"/>
                <w:szCs w:val="18"/>
              </w:rPr>
              <w:t>Данные о нахождении мест (площадок) накопления твердых коммунальных отходов</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4678" w:type="dxa"/>
            <w:gridSpan w:val="4"/>
            <w:vMerge w:val="restart"/>
            <w:tcBorders>
              <w:top w:val="single" w:sz="4" w:space="0" w:color="auto"/>
              <w:left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Данные о технических характеристиках мест (площадок) накопления ТКО.</w:t>
            </w:r>
          </w:p>
        </w:tc>
        <w:tc>
          <w:tcPr>
            <w:tcW w:w="1984" w:type="dxa"/>
            <w:vMerge w:val="restart"/>
            <w:tcBorders>
              <w:top w:val="single" w:sz="4" w:space="0" w:color="auto"/>
              <w:left w:val="single" w:sz="4" w:space="0" w:color="auto"/>
              <w:right w:val="single" w:sz="4" w:space="0" w:color="auto"/>
            </w:tcBorders>
          </w:tcPr>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rPr>
            </w:pPr>
            <w:r w:rsidRPr="000B17B9">
              <w:rPr>
                <w:rFonts w:ascii="Times New Roman" w:eastAsia="Calibri" w:hAnsi="Times New Roman" w:cs="Times New Roman"/>
                <w:sz w:val="18"/>
                <w:szCs w:val="18"/>
              </w:rPr>
              <w:t>Данные о собственниках мест (площадок) накопления ТКО</w:t>
            </w:r>
          </w:p>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rPr>
            </w:pPr>
            <w:r w:rsidRPr="000B17B9">
              <w:rPr>
                <w:rFonts w:ascii="Times New Roman" w:eastAsia="Calibri" w:hAnsi="Times New Roman" w:cs="Times New Roman"/>
                <w:iCs/>
                <w:sz w:val="18"/>
                <w:szCs w:val="18"/>
              </w:rPr>
              <w:t>(Для юр. лиц полное наименование, номер ЕГРЮЛ, фактический адрес</w:t>
            </w:r>
          </w:p>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rPr>
            </w:pPr>
            <w:r w:rsidRPr="000B17B9">
              <w:rPr>
                <w:rFonts w:ascii="Times New Roman" w:eastAsia="Calibri" w:hAnsi="Times New Roman" w:cs="Times New Roman"/>
                <w:iCs/>
                <w:sz w:val="18"/>
                <w:szCs w:val="18"/>
              </w:rPr>
              <w:t>Для ИП ФИО, ОГРН, адрес регистрации по  месту жительства</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iCs/>
                <w:sz w:val="18"/>
                <w:szCs w:val="18"/>
                <w:lang w:eastAsia="ru-RU"/>
              </w:rPr>
              <w:t>Для физ. лиц – ФИО, серия, номер, дата выдачи паспорта и иного документа, адрес регистрации, к\телефон)</w:t>
            </w:r>
          </w:p>
        </w:tc>
        <w:tc>
          <w:tcPr>
            <w:tcW w:w="2128" w:type="dxa"/>
            <w:vMerge w:val="restart"/>
            <w:tcBorders>
              <w:top w:val="single" w:sz="4" w:space="0" w:color="auto"/>
              <w:left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p>
          <w:p w:rsidR="00247146" w:rsidRPr="000B17B9" w:rsidRDefault="00247146" w:rsidP="00247146">
            <w:pPr>
              <w:autoSpaceDE w:val="0"/>
              <w:autoSpaceDN w:val="0"/>
              <w:adjustRightInd w:val="0"/>
              <w:spacing w:after="0" w:line="240" w:lineRule="auto"/>
              <w:jc w:val="center"/>
              <w:rPr>
                <w:rFonts w:ascii="Times New Roman" w:eastAsia="Calibri" w:hAnsi="Times New Roman" w:cs="Times New Roman"/>
                <w:sz w:val="18"/>
                <w:szCs w:val="18"/>
              </w:rPr>
            </w:pPr>
            <w:r w:rsidRPr="000B17B9">
              <w:rPr>
                <w:rFonts w:ascii="Times New Roman" w:eastAsia="Calibri" w:hAnsi="Times New Roman" w:cs="Times New Roman"/>
                <w:sz w:val="18"/>
                <w:szCs w:val="18"/>
              </w:rPr>
              <w:t>Данные об источник образования ТКО</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rPr>
          <w:trHeight w:val="458"/>
        </w:trPr>
        <w:tc>
          <w:tcPr>
            <w:tcW w:w="709" w:type="dxa"/>
            <w:vMerge/>
            <w:tcBorders>
              <w:left w:val="single" w:sz="4" w:space="0" w:color="auto"/>
              <w:right w:val="single" w:sz="4" w:space="0" w:color="auto"/>
            </w:tcBorders>
            <w:hideMark/>
          </w:tcPr>
          <w:p w:rsidR="00247146" w:rsidRPr="000B17B9" w:rsidRDefault="00247146" w:rsidP="00247146">
            <w:pPr>
              <w:spacing w:after="0" w:line="240" w:lineRule="auto"/>
              <w:jc w:val="right"/>
              <w:rPr>
                <w:rFonts w:ascii="Times New Roman" w:eastAsia="Times New Roman" w:hAnsi="Times New Roman" w:cs="Times New Roman"/>
                <w:sz w:val="18"/>
                <w:szCs w:val="18"/>
              </w:rPr>
            </w:pPr>
          </w:p>
        </w:tc>
        <w:tc>
          <w:tcPr>
            <w:tcW w:w="1418" w:type="dxa"/>
            <w:vMerge/>
            <w:tcBorders>
              <w:left w:val="single" w:sz="4" w:space="0" w:color="auto"/>
              <w:right w:val="single" w:sz="4" w:space="0" w:color="auto"/>
            </w:tcBorders>
            <w:hideMark/>
          </w:tcPr>
          <w:p w:rsidR="00247146" w:rsidRPr="000B17B9" w:rsidRDefault="00247146" w:rsidP="00247146">
            <w:pPr>
              <w:spacing w:after="0" w:line="240" w:lineRule="auto"/>
              <w:jc w:val="right"/>
              <w:rPr>
                <w:rFonts w:ascii="Times New Roman" w:eastAsia="Times New Roman" w:hAnsi="Times New Roman" w:cs="Times New Roman"/>
                <w:sz w:val="18"/>
                <w:szCs w:val="18"/>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Адрес места (площадки) накопления ТКО</w:t>
            </w:r>
          </w:p>
        </w:tc>
        <w:tc>
          <w:tcPr>
            <w:tcW w:w="1530" w:type="dxa"/>
            <w:vMerge w:val="restart"/>
            <w:tcBorders>
              <w:top w:val="single" w:sz="4" w:space="0" w:color="auto"/>
              <w:left w:val="single" w:sz="4" w:space="0" w:color="auto"/>
              <w:bottom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Географические координаты</w:t>
            </w:r>
          </w:p>
        </w:tc>
        <w:tc>
          <w:tcPr>
            <w:tcW w:w="1588" w:type="dxa"/>
            <w:vMerge w:val="restart"/>
            <w:tcBorders>
              <w:top w:val="single" w:sz="4" w:space="0" w:color="auto"/>
              <w:left w:val="single" w:sz="4" w:space="0" w:color="auto"/>
              <w:bottom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Схема размещения места на карте муниципалитета в масштабе 1:2000</w:t>
            </w:r>
          </w:p>
        </w:tc>
        <w:tc>
          <w:tcPr>
            <w:tcW w:w="4678" w:type="dxa"/>
            <w:gridSpan w:val="4"/>
            <w:vMerge/>
            <w:tcBorders>
              <w:left w:val="single" w:sz="4" w:space="0" w:color="auto"/>
              <w:bottom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1984" w:type="dxa"/>
            <w:vMerge/>
            <w:tcBorders>
              <w:left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2128" w:type="dxa"/>
            <w:vMerge/>
            <w:tcBorders>
              <w:left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vMerge/>
            <w:tcBorders>
              <w:left w:val="single" w:sz="4" w:space="0" w:color="auto"/>
              <w:bottom w:val="single" w:sz="4" w:space="0" w:color="auto"/>
              <w:right w:val="single" w:sz="4" w:space="0" w:color="auto"/>
            </w:tcBorders>
            <w:vAlign w:val="center"/>
            <w:hideMark/>
          </w:tcPr>
          <w:p w:rsidR="00247146" w:rsidRPr="000B17B9" w:rsidRDefault="00247146" w:rsidP="00247146">
            <w:pPr>
              <w:spacing w:after="0" w:line="240" w:lineRule="auto"/>
              <w:rPr>
                <w:rFonts w:ascii="Times New Roman" w:eastAsia="Times New Roman" w:hAnsi="Times New Roman" w:cs="Times New Roman"/>
                <w:sz w:val="18"/>
                <w:szCs w:val="18"/>
              </w:rPr>
            </w:pPr>
          </w:p>
        </w:tc>
        <w:tc>
          <w:tcPr>
            <w:tcW w:w="1418" w:type="dxa"/>
            <w:vMerge/>
            <w:tcBorders>
              <w:left w:val="single" w:sz="4" w:space="0" w:color="auto"/>
              <w:bottom w:val="single" w:sz="4" w:space="0" w:color="auto"/>
              <w:right w:val="single" w:sz="4" w:space="0" w:color="auto"/>
            </w:tcBorders>
            <w:vAlign w:val="center"/>
            <w:hideMark/>
          </w:tcPr>
          <w:p w:rsidR="00247146" w:rsidRPr="000B17B9" w:rsidRDefault="00247146" w:rsidP="00247146">
            <w:pPr>
              <w:spacing w:after="0" w:line="240" w:lineRule="auto"/>
              <w:rPr>
                <w:rFonts w:ascii="Times New Roman" w:eastAsia="Times New Roman" w:hAnsi="Times New Roman" w:cs="Times New Roman"/>
                <w:sz w:val="18"/>
                <w:szCs w:val="1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spacing w:after="0" w:line="240" w:lineRule="auto"/>
              <w:rPr>
                <w:rFonts w:ascii="Times New Roman" w:eastAsia="Times New Roman" w:hAnsi="Times New Roman" w:cs="Times New Roman"/>
                <w:sz w:val="18"/>
                <w:szCs w:val="18"/>
              </w:rPr>
            </w:pPr>
          </w:p>
        </w:tc>
        <w:tc>
          <w:tcPr>
            <w:tcW w:w="1530" w:type="dxa"/>
            <w:vMerge/>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spacing w:after="0" w:line="240" w:lineRule="auto"/>
              <w:rPr>
                <w:rFonts w:ascii="Times New Roman" w:eastAsia="Times New Roman" w:hAnsi="Times New Roman" w:cs="Times New Roman"/>
                <w:sz w:val="18"/>
                <w:szCs w:val="18"/>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spacing w:after="0" w:line="240" w:lineRule="auto"/>
              <w:rPr>
                <w:rFonts w:ascii="Times New Roman" w:eastAsia="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Сведения о покрытиях</w:t>
            </w:r>
          </w:p>
        </w:tc>
        <w:tc>
          <w:tcPr>
            <w:tcW w:w="1276" w:type="dxa"/>
            <w:tcBorders>
              <w:top w:val="single" w:sz="4" w:space="0" w:color="auto"/>
              <w:left w:val="single" w:sz="4" w:space="0" w:color="auto"/>
              <w:bottom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Площадь,</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кв.м</w:t>
            </w:r>
          </w:p>
        </w:tc>
        <w:tc>
          <w:tcPr>
            <w:tcW w:w="992" w:type="dxa"/>
            <w:tcBorders>
              <w:top w:val="single" w:sz="4" w:space="0" w:color="auto"/>
              <w:left w:val="single" w:sz="4" w:space="0" w:color="auto"/>
              <w:bottom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Кол-во контейнеров,</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шт.</w:t>
            </w:r>
          </w:p>
        </w:tc>
        <w:tc>
          <w:tcPr>
            <w:tcW w:w="709" w:type="dxa"/>
            <w:tcBorders>
              <w:top w:val="single" w:sz="4" w:space="0" w:color="auto"/>
              <w:left w:val="single" w:sz="4" w:space="0" w:color="auto"/>
              <w:bottom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Объем контейнера,</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м</w:t>
            </w:r>
            <w:r w:rsidRPr="000B17B9">
              <w:rPr>
                <w:rFonts w:ascii="Times New Roman" w:eastAsia="Times New Roman" w:hAnsi="Times New Roman" w:cs="Times New Roman"/>
                <w:sz w:val="18"/>
                <w:szCs w:val="18"/>
                <w:vertAlign w:val="superscript"/>
              </w:rPr>
              <w:t>3</w:t>
            </w:r>
          </w:p>
        </w:tc>
        <w:tc>
          <w:tcPr>
            <w:tcW w:w="1984" w:type="dxa"/>
            <w:vMerge/>
            <w:tcBorders>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2128" w:type="dxa"/>
            <w:vMerge/>
            <w:tcBorders>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hideMark/>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Трубчевское городское поселение</w:t>
            </w:r>
            <w:r w:rsidRPr="000B17B9">
              <w:rPr>
                <w:rFonts w:ascii="Times New Roman" w:eastAsia="Times New Roman" w:hAnsi="Times New Roman" w:cs="Times New Roman"/>
                <w:sz w:val="18"/>
                <w:szCs w:val="18"/>
              </w:rPr>
              <w:t xml:space="preserve"> </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ул. Набережная, 14</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52.570227,  33.761898</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4,74</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r w:rsidRPr="000B17B9">
              <w:rPr>
                <w:rFonts w:ascii="Times New Roman" w:eastAsia="Times New Roman" w:hAnsi="Times New Roman" w:cs="Times New Roman"/>
                <w:sz w:val="18"/>
                <w:szCs w:val="18"/>
              </w:rPr>
              <w:t xml:space="preserve"> </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Набережная, 14,15, 15А, 16, 17</w:t>
            </w:r>
          </w:p>
        </w:tc>
      </w:tr>
      <w:tr w:rsidR="00010FBB" w:rsidRPr="000B17B9" w:rsidTr="000B17B9">
        <w:trPr>
          <w:trHeight w:val="1344"/>
        </w:trPr>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д. 5А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52.591095, 33.755979</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3,00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5А</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д. 5А</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 xml:space="preserve">г. Трубчевск </w:t>
            </w:r>
            <w:r w:rsidRPr="000B17B9">
              <w:rPr>
                <w:rFonts w:ascii="Times New Roman" w:eastAsia="Times New Roman" w:hAnsi="Times New Roman" w:cs="Times New Roman"/>
                <w:sz w:val="18"/>
                <w:szCs w:val="18"/>
              </w:rPr>
              <w:t>ул. Ленина, около д. 99,  (Канализационно-насосная станция), рядом с г</w:t>
            </w:r>
            <w:r w:rsidRPr="000B17B9">
              <w:rPr>
                <w:rFonts w:ascii="Times New Roman" w:eastAsia="Times New Roman" w:hAnsi="Times New Roman" w:cs="Times New Roman"/>
                <w:sz w:val="18"/>
                <w:szCs w:val="18"/>
                <w:shd w:val="clear" w:color="auto" w:fill="FFFFFF"/>
                <w:lang w:eastAsia="ru-RU"/>
              </w:rPr>
              <w:t>ородской баня</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52.581470, 33.773480</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4,95</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 xml:space="preserve">г. Трубчевск </w:t>
            </w:r>
            <w:r w:rsidRPr="000B17B9">
              <w:rPr>
                <w:rFonts w:ascii="Times New Roman" w:eastAsia="Times New Roman" w:hAnsi="Times New Roman" w:cs="Times New Roman"/>
                <w:sz w:val="18"/>
                <w:szCs w:val="18"/>
              </w:rPr>
              <w:t>ул. Ленина</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97, 99, 98, 100, 102, 104</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Ленина, 84</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52.580256, 33.769702</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2,88</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Ленина, 84</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Ленина, 84</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lastRenderedPageBreak/>
              <w:t>5.</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напротив  д. 127, по ул. Ленина, Сретенский храм (дорога)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52.584245,</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33.780149</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9,3</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r w:rsidRPr="000B17B9">
              <w:rPr>
                <w:rFonts w:ascii="Times New Roman" w:eastAsia="Times New Roman" w:hAnsi="Times New Roman" w:cs="Times New Roman"/>
                <w:sz w:val="18"/>
                <w:szCs w:val="18"/>
              </w:rPr>
              <w:t xml:space="preserve"> </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Ленина, 125, 126, 127, 129, 128, 129, 131, 133, 135, 137</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6.</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Комсомольская, 33 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52.586487, 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33.776517</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№6</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 xml:space="preserve">Грунтовое покрытие </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4,44</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Комсомольская, 33 А</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w:t>
            </w:r>
          </w:p>
          <w:p w:rsidR="00247146" w:rsidRPr="000B17B9" w:rsidRDefault="007655F5" w:rsidP="00247146">
            <w:pPr>
              <w:spacing w:after="0" w:line="240" w:lineRule="auto"/>
              <w:jc w:val="center"/>
              <w:rPr>
                <w:rFonts w:ascii="Times New Roman" w:eastAsia="Times New Roman" w:hAnsi="Times New Roman" w:cs="Times New Roman"/>
                <w:sz w:val="18"/>
                <w:szCs w:val="18"/>
                <w:shd w:val="clear" w:color="auto" w:fill="FFFFFF"/>
                <w:lang w:eastAsia="ru-RU"/>
              </w:rPr>
            </w:pPr>
            <w:hyperlink r:id="rId98" w:history="1">
              <w:r w:rsidR="00247146" w:rsidRPr="000B17B9">
                <w:rPr>
                  <w:rFonts w:ascii="Times New Roman" w:eastAsia="Times New Roman" w:hAnsi="Times New Roman" w:cs="Times New Roman"/>
                  <w:sz w:val="18"/>
                  <w:szCs w:val="18"/>
                  <w:shd w:val="clear" w:color="auto" w:fill="FFFFFF"/>
                  <w:lang w:eastAsia="ru-RU"/>
                </w:rPr>
                <w:t>ул. Комсомольская</w:t>
              </w:r>
            </w:hyperlink>
            <w:r w:rsidR="00247146" w:rsidRPr="000B17B9">
              <w:rPr>
                <w:rFonts w:ascii="Times New Roman" w:eastAsia="Times New Roman" w:hAnsi="Times New Roman" w:cs="Times New Roman"/>
                <w:sz w:val="18"/>
                <w:szCs w:val="18"/>
                <w:shd w:val="clear" w:color="auto" w:fill="FFFFFF"/>
                <w:lang w:eastAsia="ru-RU"/>
              </w:rPr>
              <w:t>, 33 А, 33</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Комсомольская, 42</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52.588354, 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33.775881</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№7</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15,39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1,1</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Комсомольская, 40</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w:t>
            </w:r>
          </w:p>
          <w:p w:rsidR="00247146" w:rsidRPr="000B17B9" w:rsidRDefault="007655F5" w:rsidP="00247146">
            <w:pPr>
              <w:spacing w:after="0" w:line="240" w:lineRule="auto"/>
              <w:jc w:val="center"/>
              <w:rPr>
                <w:rFonts w:ascii="Times New Roman" w:eastAsia="Times New Roman" w:hAnsi="Times New Roman" w:cs="Times New Roman"/>
                <w:sz w:val="18"/>
                <w:szCs w:val="18"/>
                <w:shd w:val="clear" w:color="auto" w:fill="FFFFFF"/>
                <w:lang w:eastAsia="ru-RU"/>
              </w:rPr>
            </w:pPr>
            <w:hyperlink r:id="rId99" w:history="1">
              <w:r w:rsidR="00247146" w:rsidRPr="000B17B9">
                <w:rPr>
                  <w:rFonts w:ascii="Times New Roman" w:eastAsia="Times New Roman" w:hAnsi="Times New Roman" w:cs="Times New Roman"/>
                  <w:sz w:val="18"/>
                  <w:szCs w:val="18"/>
                  <w:shd w:val="clear" w:color="auto" w:fill="FFFFFF"/>
                  <w:lang w:eastAsia="ru-RU"/>
                </w:rPr>
                <w:t>ул. Комсомольская</w:t>
              </w:r>
            </w:hyperlink>
            <w:r w:rsidR="00247146" w:rsidRPr="000B17B9">
              <w:rPr>
                <w:rFonts w:ascii="Times New Roman" w:eastAsia="Times New Roman" w:hAnsi="Times New Roman" w:cs="Times New Roman"/>
                <w:sz w:val="18"/>
                <w:szCs w:val="18"/>
                <w:shd w:val="clear" w:color="auto" w:fill="FFFFFF"/>
                <w:lang w:eastAsia="ru-RU"/>
              </w:rPr>
              <w:t>, 40, 42, 44, 46</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8.</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Комсомольская, 58</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52.586894, 33.778194</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№8</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14,08</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1,1</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Комсомольская, 58</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w:t>
            </w:r>
          </w:p>
          <w:p w:rsidR="00247146" w:rsidRPr="000B17B9" w:rsidRDefault="007655F5" w:rsidP="00247146">
            <w:pPr>
              <w:spacing w:after="0" w:line="240" w:lineRule="auto"/>
              <w:jc w:val="center"/>
              <w:rPr>
                <w:rFonts w:ascii="Times New Roman" w:eastAsia="Times New Roman" w:hAnsi="Times New Roman" w:cs="Times New Roman"/>
                <w:sz w:val="18"/>
                <w:szCs w:val="18"/>
                <w:shd w:val="clear" w:color="auto" w:fill="FFFFFF"/>
                <w:lang w:eastAsia="ru-RU"/>
              </w:rPr>
            </w:pPr>
            <w:hyperlink r:id="rId100" w:history="1">
              <w:r w:rsidR="00247146" w:rsidRPr="000B17B9">
                <w:rPr>
                  <w:rFonts w:ascii="Times New Roman" w:eastAsia="Times New Roman" w:hAnsi="Times New Roman" w:cs="Times New Roman"/>
                  <w:sz w:val="18"/>
                  <w:szCs w:val="18"/>
                  <w:shd w:val="clear" w:color="auto" w:fill="FFFFFF"/>
                  <w:lang w:eastAsia="ru-RU"/>
                </w:rPr>
                <w:t>ул. Комсомольская</w:t>
              </w:r>
            </w:hyperlink>
            <w:r w:rsidR="00247146" w:rsidRPr="000B17B9">
              <w:rPr>
                <w:rFonts w:ascii="Times New Roman" w:eastAsia="Times New Roman" w:hAnsi="Times New Roman" w:cs="Times New Roman"/>
                <w:sz w:val="18"/>
                <w:szCs w:val="18"/>
                <w:shd w:val="clear" w:color="auto" w:fill="FFFFFF"/>
                <w:lang w:eastAsia="ru-RU"/>
              </w:rPr>
              <w:t>, 52, 54, 58</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9.</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Андреева, 9</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52.591291, 33.774224</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№9</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7,0</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w:t>
            </w:r>
          </w:p>
          <w:p w:rsidR="00247146" w:rsidRPr="000B17B9" w:rsidRDefault="007655F5" w:rsidP="00247146">
            <w:pPr>
              <w:spacing w:after="0" w:line="240" w:lineRule="auto"/>
              <w:jc w:val="center"/>
              <w:rPr>
                <w:rFonts w:ascii="Times New Roman" w:eastAsia="Times New Roman" w:hAnsi="Times New Roman" w:cs="Times New Roman"/>
                <w:sz w:val="18"/>
                <w:szCs w:val="18"/>
                <w:shd w:val="clear" w:color="auto" w:fill="FFFFFF"/>
                <w:lang w:eastAsia="ru-RU"/>
              </w:rPr>
            </w:pPr>
            <w:hyperlink r:id="rId101" w:history="1">
              <w:r w:rsidR="00247146" w:rsidRPr="000B17B9">
                <w:rPr>
                  <w:rFonts w:ascii="Times New Roman" w:eastAsia="Times New Roman" w:hAnsi="Times New Roman" w:cs="Times New Roman"/>
                  <w:sz w:val="18"/>
                  <w:szCs w:val="18"/>
                  <w:shd w:val="clear" w:color="auto" w:fill="FFFFFF"/>
                  <w:lang w:eastAsia="ru-RU"/>
                </w:rPr>
                <w:t>ул. Андреева</w:t>
              </w:r>
            </w:hyperlink>
            <w:r w:rsidR="00247146" w:rsidRPr="000B17B9">
              <w:rPr>
                <w:rFonts w:ascii="Times New Roman" w:eastAsia="Times New Roman" w:hAnsi="Times New Roman" w:cs="Times New Roman"/>
                <w:sz w:val="18"/>
                <w:szCs w:val="18"/>
                <w:shd w:val="clear" w:color="auto" w:fill="FFFFFF"/>
                <w:lang w:eastAsia="ru-RU"/>
              </w:rPr>
              <w:t>, 9, 12, ул. Дзержинского, 129</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10.</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Фрунзе, 1</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52.587101 33.767412</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№10</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7,0</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Фрунзе, 1</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w:t>
            </w:r>
          </w:p>
          <w:p w:rsidR="00247146" w:rsidRPr="000B17B9" w:rsidRDefault="007655F5" w:rsidP="00247146">
            <w:pPr>
              <w:spacing w:after="0" w:line="240" w:lineRule="auto"/>
              <w:jc w:val="center"/>
              <w:rPr>
                <w:rFonts w:ascii="Times New Roman" w:eastAsia="Times New Roman" w:hAnsi="Times New Roman" w:cs="Times New Roman"/>
                <w:sz w:val="18"/>
                <w:szCs w:val="18"/>
                <w:shd w:val="clear" w:color="auto" w:fill="FFFFFF"/>
                <w:lang w:eastAsia="ru-RU"/>
              </w:rPr>
            </w:pPr>
            <w:hyperlink r:id="rId102" w:history="1">
              <w:r w:rsidR="00247146" w:rsidRPr="000B17B9">
                <w:rPr>
                  <w:rFonts w:ascii="Times New Roman" w:eastAsia="Times New Roman" w:hAnsi="Times New Roman" w:cs="Times New Roman"/>
                  <w:sz w:val="18"/>
                  <w:szCs w:val="18"/>
                  <w:shd w:val="clear" w:color="auto" w:fill="FFFFFF"/>
                  <w:lang w:eastAsia="ru-RU"/>
                </w:rPr>
                <w:t>ул. Дзержинского</w:t>
              </w:r>
            </w:hyperlink>
            <w:r w:rsidR="00247146" w:rsidRPr="000B17B9">
              <w:rPr>
                <w:rFonts w:ascii="Times New Roman" w:eastAsia="Times New Roman" w:hAnsi="Times New Roman" w:cs="Times New Roman"/>
                <w:sz w:val="18"/>
                <w:szCs w:val="18"/>
                <w:shd w:val="clear" w:color="auto" w:fill="FFFFFF"/>
                <w:lang w:eastAsia="ru-RU"/>
              </w:rPr>
              <w:t>, 95,</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ул. Фрунзе, 1</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11.</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w:t>
            </w:r>
            <w:r w:rsidRPr="000B17B9">
              <w:rPr>
                <w:rFonts w:ascii="Times New Roman" w:eastAsia="Times New Roman" w:hAnsi="Times New Roman" w:cs="Times New Roman"/>
                <w:sz w:val="18"/>
                <w:szCs w:val="18"/>
                <w:lang w:eastAsia="ru-RU"/>
              </w:rPr>
              <w:t>ул.  Андреева, 3</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52.589963,</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 33.775669</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№11</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5,13</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1,1</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w:t>
            </w:r>
          </w:p>
          <w:p w:rsidR="00247146" w:rsidRPr="000B17B9" w:rsidRDefault="007655F5" w:rsidP="00247146">
            <w:pPr>
              <w:spacing w:after="0" w:line="240" w:lineRule="auto"/>
              <w:jc w:val="center"/>
              <w:rPr>
                <w:rFonts w:ascii="Times New Roman" w:eastAsia="Times New Roman" w:hAnsi="Times New Roman" w:cs="Times New Roman"/>
                <w:sz w:val="18"/>
                <w:szCs w:val="18"/>
                <w:shd w:val="clear" w:color="auto" w:fill="FFFFFF"/>
                <w:lang w:eastAsia="ru-RU"/>
              </w:rPr>
            </w:pPr>
            <w:hyperlink r:id="rId103" w:history="1">
              <w:r w:rsidR="00247146" w:rsidRPr="000B17B9">
                <w:rPr>
                  <w:rFonts w:ascii="Times New Roman" w:eastAsia="Times New Roman" w:hAnsi="Times New Roman" w:cs="Times New Roman"/>
                  <w:sz w:val="18"/>
                  <w:szCs w:val="18"/>
                  <w:shd w:val="clear" w:color="auto" w:fill="FFFFFF"/>
                  <w:lang w:eastAsia="ru-RU"/>
                </w:rPr>
                <w:t>ул. Андреева</w:t>
              </w:r>
            </w:hyperlink>
            <w:r w:rsidR="00247146" w:rsidRPr="000B17B9">
              <w:rPr>
                <w:rFonts w:ascii="Times New Roman" w:eastAsia="Times New Roman" w:hAnsi="Times New Roman" w:cs="Times New Roman"/>
                <w:sz w:val="18"/>
                <w:szCs w:val="18"/>
                <w:shd w:val="clear" w:color="auto" w:fill="FFFFFF"/>
                <w:lang w:eastAsia="ru-RU"/>
              </w:rPr>
              <w:t>, 1, 3</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12.</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Новая, 6</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52.594648, 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33.774023</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№12</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7,0</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w:t>
            </w:r>
          </w:p>
          <w:p w:rsidR="00247146" w:rsidRPr="000B17B9" w:rsidRDefault="007655F5" w:rsidP="00247146">
            <w:pPr>
              <w:spacing w:after="0" w:line="240" w:lineRule="auto"/>
              <w:jc w:val="center"/>
              <w:rPr>
                <w:rFonts w:ascii="Times New Roman" w:eastAsia="Times New Roman" w:hAnsi="Times New Roman" w:cs="Times New Roman"/>
                <w:sz w:val="18"/>
                <w:szCs w:val="18"/>
                <w:shd w:val="clear" w:color="auto" w:fill="FFFFFF"/>
                <w:lang w:eastAsia="ru-RU"/>
              </w:rPr>
            </w:pPr>
            <w:hyperlink r:id="rId104" w:history="1">
              <w:r w:rsidR="00247146" w:rsidRPr="000B17B9">
                <w:rPr>
                  <w:rFonts w:ascii="Times New Roman" w:eastAsia="Times New Roman" w:hAnsi="Times New Roman" w:cs="Times New Roman"/>
                  <w:sz w:val="18"/>
                  <w:szCs w:val="18"/>
                  <w:shd w:val="clear" w:color="auto" w:fill="FFFFFF"/>
                  <w:lang w:eastAsia="ru-RU"/>
                </w:rPr>
                <w:t>ул. Новая</w:t>
              </w:r>
            </w:hyperlink>
            <w:r w:rsidR="00247146" w:rsidRPr="000B17B9">
              <w:rPr>
                <w:rFonts w:ascii="Times New Roman" w:eastAsia="Times New Roman" w:hAnsi="Times New Roman" w:cs="Times New Roman"/>
                <w:sz w:val="18"/>
                <w:szCs w:val="18"/>
                <w:shd w:val="clear" w:color="auto" w:fill="FFFFFF"/>
                <w:lang w:eastAsia="ru-RU"/>
              </w:rPr>
              <w:t>, 6, 8, 7, 5, 9,2,4</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13.</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Ветеранов, 5</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52.593795</w:t>
            </w:r>
            <w:r w:rsidRPr="000B17B9">
              <w:rPr>
                <w:rFonts w:ascii="Times New Roman" w:eastAsia="Times New Roman" w:hAnsi="Times New Roman" w:cs="Times New Roman"/>
                <w:sz w:val="18"/>
                <w:szCs w:val="18"/>
                <w:lang w:eastAsia="ru-RU"/>
              </w:rPr>
              <w:t>,</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33.771637</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№13</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7,0</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ул.</w:t>
            </w:r>
            <w:r w:rsidRPr="000B17B9">
              <w:rPr>
                <w:rFonts w:ascii="Times New Roman" w:eastAsia="Times New Roman" w:hAnsi="Times New Roman" w:cs="Times New Roman"/>
                <w:sz w:val="18"/>
                <w:szCs w:val="18"/>
              </w:rPr>
              <w:t xml:space="preserve"> Ветеранов, 5, 1, 7, 3, 8</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14.</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Садовая,38</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52.577062, 33.777059</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№14</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2,88</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ул.</w:t>
            </w:r>
            <w:r w:rsidRPr="000B17B9">
              <w:rPr>
                <w:rFonts w:ascii="Times New Roman" w:eastAsia="Times New Roman" w:hAnsi="Times New Roman" w:cs="Times New Roman"/>
                <w:sz w:val="18"/>
                <w:szCs w:val="18"/>
              </w:rPr>
              <w:t>Садовая, 45, 43, 41, 39, 37, 38, 35, 34, 51, 42, ул. Генерала Юрина, 2, 4, 6, 8, 10, 5, 7, 9, 11, 13</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15.</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17</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52.583474, 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33.765625</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№15</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7,8</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1,1</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Володарского, 17</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17 (гостиница "Валери"), 17Д, 15К, 15 Д</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lastRenderedPageBreak/>
              <w:t>16.</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д. 80</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52.579632, 33.770913</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№16</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7,28</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80, 82, 84, 74, 76, 78, 91</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17.</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46</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 xml:space="preserve">52.578836, 33.760350 </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№17</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tabs>
                <w:tab w:val="center" w:pos="317"/>
              </w:tabs>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7,0</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Брянская, 48</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44, 46, 48, 50,52</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18.</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w:t>
            </w:r>
            <w:r w:rsidRPr="000B17B9">
              <w:rPr>
                <w:rFonts w:ascii="Times New Roman" w:eastAsia="Times New Roman" w:hAnsi="Times New Roman" w:cs="Times New Roman"/>
                <w:sz w:val="18"/>
                <w:szCs w:val="18"/>
                <w:shd w:val="clear" w:color="auto" w:fill="FFFFFF"/>
                <w:lang w:eastAsia="ru-RU"/>
              </w:rPr>
              <w:t>ул. Полевая, 26</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52.578820, 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33.748156</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№18</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9,0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rPr>
              <w:t xml:space="preserve">г. Трубчевск, </w:t>
            </w:r>
            <w:r w:rsidRPr="000B17B9">
              <w:rPr>
                <w:rFonts w:ascii="Times New Roman" w:eastAsia="Times New Roman" w:hAnsi="Times New Roman" w:cs="Times New Roman"/>
                <w:sz w:val="18"/>
                <w:szCs w:val="18"/>
                <w:shd w:val="clear" w:color="auto" w:fill="FFFFFF"/>
                <w:lang w:eastAsia="ru-RU"/>
              </w:rPr>
              <w:t>ул. Полевая, 26</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19.</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w:t>
            </w:r>
            <w:r w:rsidRPr="000B17B9">
              <w:rPr>
                <w:rFonts w:ascii="Times New Roman" w:eastAsia="Times New Roman" w:hAnsi="Times New Roman" w:cs="Times New Roman"/>
                <w:sz w:val="18"/>
                <w:szCs w:val="18"/>
                <w:shd w:val="clear" w:color="auto" w:fill="FFFFFF"/>
                <w:lang w:eastAsia="ru-RU"/>
              </w:rPr>
              <w:t>ул. Полевая, 20 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52.577551, 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33.746003</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№19</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4,75</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w:t>
            </w:r>
            <w:r w:rsidRPr="000B17B9">
              <w:rPr>
                <w:rFonts w:ascii="Times New Roman" w:eastAsia="Times New Roman" w:hAnsi="Times New Roman" w:cs="Times New Roman"/>
                <w:sz w:val="18"/>
                <w:szCs w:val="18"/>
                <w:shd w:val="clear" w:color="auto" w:fill="FFFFFF"/>
                <w:lang w:eastAsia="ru-RU"/>
              </w:rPr>
              <w:t>ул. Полевая, 20 А</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w:t>
            </w:r>
            <w:r w:rsidRPr="000B17B9">
              <w:rPr>
                <w:rFonts w:ascii="Times New Roman" w:eastAsia="Times New Roman" w:hAnsi="Times New Roman" w:cs="Times New Roman"/>
                <w:sz w:val="18"/>
                <w:szCs w:val="18"/>
                <w:shd w:val="clear" w:color="auto" w:fill="FFFFFF"/>
                <w:lang w:eastAsia="ru-RU"/>
              </w:rPr>
              <w:t>ул. Полевая, 18, 16, 12, 10, 8, 20 А, 22,  пер. Полевой, 1,5,6</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20.</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Урицкого, 27</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52.584327</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33.760733</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№20</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4,75</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tabs>
                <w:tab w:val="left" w:pos="360"/>
                <w:tab w:val="center" w:pos="459"/>
              </w:tabs>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p w:rsidR="00247146" w:rsidRPr="000B17B9" w:rsidRDefault="00247146" w:rsidP="00247146">
            <w:pPr>
              <w:tabs>
                <w:tab w:val="left" w:pos="360"/>
                <w:tab w:val="center" w:pos="459"/>
              </w:tabs>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1,1</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Урицкого, 27</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ул. Урицкого, 27, 25, 29, 31, ул. 3-Интернационала 134 </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3 Интернационала, 91</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52.581692, 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33.761310</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№21</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12,0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3 Интернационала, 91</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ул.3 Интернационала, 91, ул.3 Интернационала, 132</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22.</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62</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52.580270, 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33.764770</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№22</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8,37</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Брянская, 62</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Брянская, 62</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23.</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ул.Воровского, 27А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52.572872, 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33.761859</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№23</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6,0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ул.Воровского, 27А</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Воровского, 27А, 27, ул. Свердлова 1, 3, 5, 9, 11, 13, 12, 14</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24.</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Урицкого, 35 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52.581933, 33.762824</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№24</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7,0</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Урицкого, 35 А</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Урицкого, 35 А</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25.</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Советская, 39</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52.581257, 33.760348</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№25</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7,32</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Советская,39</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Советская,39, ул. 3- Интернационала, 89А</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26.</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Генерала Петрова, 23</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52.574347, 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33.754521</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№26</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11,0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Генерала Петрова, 23</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Генерала Петрова, 23</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27.</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пл. Красноармейская, около д. 15</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52.572061, 33.756865</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№27</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4,87</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пл. Красноармейская, около д. 15, ул. Некрасова, 1,2,3,4,5</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lastRenderedPageBreak/>
              <w:t>28.</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д. 4 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52.590376, 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33.759754</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№28</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7,0</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Володарского, д. 4 А</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д. 4 А, 4Б, 4В</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29.</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д. 4 Г</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52.590235, 33.760105</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№29</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7,0</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Володарского, д. 4 Г</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д. 4 Г</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30.</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Играевская, 10</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52.591437, 33.758777</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№30</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6,4</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1,1</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val="en-US"/>
              </w:rPr>
            </w:pPr>
            <w:r w:rsidRPr="000B17B9">
              <w:rPr>
                <w:rFonts w:ascii="Times New Roman" w:eastAsia="Times New Roman" w:hAnsi="Times New Roman" w:cs="Times New Roman"/>
                <w:sz w:val="18"/>
                <w:szCs w:val="18"/>
              </w:rPr>
              <w:t xml:space="preserve">г. Трубчевск, ул. Играевская, д. 10, 12, 14, 16, 18, ул. Предеснянская, 1, 2, </w:t>
            </w:r>
            <w:r w:rsidRPr="000B17B9">
              <w:rPr>
                <w:rFonts w:ascii="Times New Roman" w:eastAsia="Times New Roman" w:hAnsi="Times New Roman" w:cs="Times New Roman"/>
                <w:sz w:val="18"/>
                <w:szCs w:val="18"/>
                <w:lang w:val="en-US"/>
              </w:rPr>
              <w:t>3</w:t>
            </w:r>
            <w:r w:rsidRPr="000B17B9">
              <w:rPr>
                <w:rFonts w:ascii="Times New Roman" w:eastAsia="Times New Roman" w:hAnsi="Times New Roman" w:cs="Times New Roman"/>
                <w:sz w:val="18"/>
                <w:szCs w:val="18"/>
              </w:rPr>
              <w:t>,</w:t>
            </w:r>
            <w:r w:rsidRPr="000B17B9">
              <w:rPr>
                <w:rFonts w:ascii="Times New Roman" w:eastAsia="Times New Roman" w:hAnsi="Times New Roman" w:cs="Times New Roman"/>
                <w:sz w:val="18"/>
                <w:szCs w:val="18"/>
                <w:lang w:val="en-US"/>
              </w:rPr>
              <w:t xml:space="preserve"> 4</w:t>
            </w:r>
            <w:r w:rsidRPr="000B17B9">
              <w:rPr>
                <w:rFonts w:ascii="Times New Roman" w:eastAsia="Times New Roman" w:hAnsi="Times New Roman" w:cs="Times New Roman"/>
                <w:sz w:val="18"/>
                <w:szCs w:val="18"/>
              </w:rPr>
              <w:t>,</w:t>
            </w:r>
            <w:r w:rsidRPr="000B17B9">
              <w:rPr>
                <w:rFonts w:ascii="Times New Roman" w:eastAsia="Times New Roman" w:hAnsi="Times New Roman" w:cs="Times New Roman"/>
                <w:sz w:val="18"/>
                <w:szCs w:val="18"/>
                <w:lang w:val="en-US"/>
              </w:rPr>
              <w:t xml:space="preserve"> 5</w:t>
            </w:r>
            <w:r w:rsidRPr="000B17B9">
              <w:rPr>
                <w:rFonts w:ascii="Times New Roman" w:eastAsia="Times New Roman" w:hAnsi="Times New Roman" w:cs="Times New Roman"/>
                <w:sz w:val="18"/>
                <w:szCs w:val="18"/>
              </w:rPr>
              <w:t>,</w:t>
            </w:r>
            <w:r w:rsidRPr="000B17B9">
              <w:rPr>
                <w:rFonts w:ascii="Times New Roman" w:eastAsia="Times New Roman" w:hAnsi="Times New Roman" w:cs="Times New Roman"/>
                <w:sz w:val="18"/>
                <w:szCs w:val="18"/>
                <w:lang w:val="en-US"/>
              </w:rPr>
              <w:t xml:space="preserve"> 6</w:t>
            </w:r>
            <w:r w:rsidRPr="000B17B9">
              <w:rPr>
                <w:rFonts w:ascii="Times New Roman" w:eastAsia="Times New Roman" w:hAnsi="Times New Roman" w:cs="Times New Roman"/>
                <w:sz w:val="18"/>
                <w:szCs w:val="18"/>
              </w:rPr>
              <w:t>,</w:t>
            </w:r>
            <w:r w:rsidRPr="000B17B9">
              <w:rPr>
                <w:rFonts w:ascii="Times New Roman" w:eastAsia="Times New Roman" w:hAnsi="Times New Roman" w:cs="Times New Roman"/>
                <w:sz w:val="18"/>
                <w:szCs w:val="18"/>
                <w:lang w:val="en-US"/>
              </w:rPr>
              <w:t xml:space="preserve"> 7</w:t>
            </w:r>
            <w:r w:rsidRPr="000B17B9">
              <w:rPr>
                <w:rFonts w:ascii="Times New Roman" w:eastAsia="Times New Roman" w:hAnsi="Times New Roman" w:cs="Times New Roman"/>
                <w:sz w:val="18"/>
                <w:szCs w:val="18"/>
              </w:rPr>
              <w:t>,</w:t>
            </w:r>
            <w:r w:rsidRPr="000B17B9">
              <w:rPr>
                <w:rFonts w:ascii="Times New Roman" w:eastAsia="Times New Roman" w:hAnsi="Times New Roman" w:cs="Times New Roman"/>
                <w:sz w:val="18"/>
                <w:szCs w:val="18"/>
                <w:lang w:val="en-US"/>
              </w:rPr>
              <w:t xml:space="preserve"> 8</w:t>
            </w:r>
            <w:r w:rsidRPr="000B17B9">
              <w:rPr>
                <w:rFonts w:ascii="Times New Roman" w:eastAsia="Times New Roman" w:hAnsi="Times New Roman" w:cs="Times New Roman"/>
                <w:sz w:val="18"/>
                <w:szCs w:val="18"/>
              </w:rPr>
              <w:t>,</w:t>
            </w:r>
            <w:r w:rsidRPr="000B17B9">
              <w:rPr>
                <w:rFonts w:ascii="Times New Roman" w:eastAsia="Times New Roman" w:hAnsi="Times New Roman" w:cs="Times New Roman"/>
                <w:sz w:val="18"/>
                <w:szCs w:val="18"/>
                <w:lang w:val="en-US"/>
              </w:rPr>
              <w:t xml:space="preserve"> 9</w:t>
            </w:r>
            <w:r w:rsidRPr="000B17B9">
              <w:rPr>
                <w:rFonts w:ascii="Times New Roman" w:eastAsia="Times New Roman" w:hAnsi="Times New Roman" w:cs="Times New Roman"/>
                <w:sz w:val="18"/>
                <w:szCs w:val="18"/>
              </w:rPr>
              <w:t>,</w:t>
            </w:r>
            <w:r w:rsidRPr="000B17B9">
              <w:rPr>
                <w:rFonts w:ascii="Times New Roman" w:eastAsia="Times New Roman" w:hAnsi="Times New Roman" w:cs="Times New Roman"/>
                <w:sz w:val="18"/>
                <w:szCs w:val="18"/>
                <w:lang w:val="en-US"/>
              </w:rPr>
              <w:t xml:space="preserve"> 10</w:t>
            </w:r>
            <w:r w:rsidRPr="000B17B9">
              <w:rPr>
                <w:rFonts w:ascii="Times New Roman" w:eastAsia="Times New Roman" w:hAnsi="Times New Roman" w:cs="Times New Roman"/>
                <w:sz w:val="18"/>
                <w:szCs w:val="18"/>
              </w:rPr>
              <w:t>,</w:t>
            </w:r>
            <w:r w:rsidRPr="000B17B9">
              <w:rPr>
                <w:rFonts w:ascii="Times New Roman" w:eastAsia="Times New Roman" w:hAnsi="Times New Roman" w:cs="Times New Roman"/>
                <w:sz w:val="18"/>
                <w:szCs w:val="18"/>
                <w:lang w:val="en-US"/>
              </w:rPr>
              <w:t xml:space="preserve"> 11</w:t>
            </w:r>
            <w:r w:rsidRPr="000B17B9">
              <w:rPr>
                <w:rFonts w:ascii="Times New Roman" w:eastAsia="Times New Roman" w:hAnsi="Times New Roman" w:cs="Times New Roman"/>
                <w:sz w:val="18"/>
                <w:szCs w:val="18"/>
              </w:rPr>
              <w:t>,</w:t>
            </w:r>
            <w:r w:rsidRPr="000B17B9">
              <w:rPr>
                <w:rFonts w:ascii="Times New Roman" w:eastAsia="Times New Roman" w:hAnsi="Times New Roman" w:cs="Times New Roman"/>
                <w:sz w:val="18"/>
                <w:szCs w:val="18"/>
                <w:lang w:val="en-US"/>
              </w:rPr>
              <w:t xml:space="preserve"> 16</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31.</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Заводская, 4</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52.588816, 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33.750936</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№31</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14,4</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Заводская, 4</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Заводская, 4</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32.</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Заводская, 3</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52.589567, 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33.754937</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№32</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18,29</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Заводская, 3</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Заводская, 3, 5</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Заводская, 2</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52.590788, 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33.755110</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№33</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2,78</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Заводская, 2</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ул. Заводская, 2, 3, ул. Володарского 5А  </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34.</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Заводская, 2 А (около котельной)</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52.589892,</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33.754227</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№34</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8,82</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Заводская, 2 А, (котельная),  2, 3</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35.</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Севская, 8</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52.579949, 33.757864</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№35</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7,07</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1,1</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Севская, 10</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Севская, 8,10</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36.</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Севская, 18</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52.577291, 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33.761293</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№36</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7,07</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Севская, 18</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Севская, 18</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37.</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47</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52.578025, </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33.763995</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№37</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16,72</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Брянская, 47</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47</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38.</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 пл. Карла Марса (напротив д. 3)</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 xml:space="preserve">пер. Советский,1    </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52.575430, 33.768287</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№38</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2,17</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Свердлова, 1, 3, 5, 8, 10, пер. Советский,1</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39.</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 ул. Володарского, д.10 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52.589267, 33.762366</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№39</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г. Трубчевск, ул. Володарского, д.10 А</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г. Трубчевск, ул. Володарского, д.10 А</w:t>
            </w:r>
          </w:p>
        </w:tc>
      </w:tr>
      <w:tr w:rsidR="00010FBB" w:rsidRPr="000B17B9" w:rsidTr="000B17B9">
        <w:trPr>
          <w:trHeight w:val="3391"/>
        </w:trPr>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40.</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 ул. Воровского, д.18</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52.575799,  33.758338</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№40</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3,06</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ИП Моисеенкова Елена Васильевна</w:t>
            </w:r>
          </w:p>
          <w:p w:rsidR="00247146" w:rsidRPr="000B17B9" w:rsidRDefault="00247146" w:rsidP="00247146">
            <w:pPr>
              <w:shd w:val="clear" w:color="auto" w:fill="FFFFFF"/>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Юр. адрес: 142793, РФ , г. Москва , Новомосковский АО , п. Десеновское , д. Десна, мкр. Ракитки, снт. Ракитки, д.6</w:t>
            </w:r>
          </w:p>
          <w:p w:rsidR="00247146" w:rsidRPr="000B17B9" w:rsidRDefault="00247146" w:rsidP="00247146">
            <w:pPr>
              <w:shd w:val="clear" w:color="auto" w:fill="FFFFFF"/>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Фактический адрес: 242220, Брянская область, г. Трубчевск, ул. Воровского, д.18</w:t>
            </w:r>
          </w:p>
          <w:p w:rsidR="00247146" w:rsidRPr="000B17B9" w:rsidRDefault="00247146" w:rsidP="00247146">
            <w:pPr>
              <w:shd w:val="clear" w:color="auto" w:fill="FFFFFF"/>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ИНН 325205289922</w:t>
            </w:r>
          </w:p>
          <w:p w:rsidR="00247146" w:rsidRPr="000B17B9" w:rsidRDefault="00247146" w:rsidP="00247146">
            <w:pPr>
              <w:shd w:val="clear" w:color="auto" w:fill="FFFFFF"/>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ОГРН 311325616500232</w:t>
            </w:r>
          </w:p>
          <w:p w:rsidR="00247146" w:rsidRPr="000B17B9" w:rsidRDefault="00247146" w:rsidP="00247146">
            <w:pPr>
              <w:shd w:val="clear" w:color="auto" w:fill="FFFFFF"/>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ОКПО 0177339012</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 ул. Воровского, д.18</w:t>
            </w:r>
          </w:p>
        </w:tc>
      </w:tr>
      <w:tr w:rsidR="00010FBB" w:rsidRPr="000B17B9" w:rsidTr="000B17B9">
        <w:trPr>
          <w:trHeight w:val="523"/>
        </w:trPr>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41.</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ул. Садовая, д. 18 </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52.579583, 33.773833</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№41</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Грунтовое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1,50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Садовая, д. 18</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ул. Садовая, д. 18, кв.1,2,3,4</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42.</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ул. Фокина, д. 4А </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52.579184, 33.778998</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№42</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Грунтовое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1,50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ул. Фокина, д. 4А </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ул. Фокина, д. 4А, кв.1,2,3</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43.</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96</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52.583548, </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33.771968</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№43</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Грунтовое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1,50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96</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Брянская, 96</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44.</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64</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52.581468,</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33.766543</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№44</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4,4</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64</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ул. Брянская, 64</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45.</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Ленина, 79</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52.578553, 33.767282</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№45</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5,88</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Ленина, 79, ул. Урицкого, 55,63</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lastRenderedPageBreak/>
              <w:t>46.</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гаражи (РЭС)</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52.579420, 33.747870</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№46</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4,80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г. Трубчевск, гаражи РЭС</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47.</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88</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lang w:eastAsia="ru-RU"/>
              </w:rPr>
              <w:t>52.582721, 33.770797</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№47</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Грунтовое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14,5</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Собственники помещений МКД</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88</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88</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48.</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Луначарского, 76 А</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52.581707, 33.762061</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№48</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Грунтовое</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12,71</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бункер</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7,0</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ул. Луначарского, 76, 76 А, </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49.</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73</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52.580561,</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33.768338</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№49</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0,8</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ИП Федюшин Н.А.</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ИНН 323000506611,</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ОГРН 307325236300052,</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Садовая,59,</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 тел. 8-9038680984</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Брянская, 73</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50.</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ул. Ленина, 124 Сретенский храм </w:t>
            </w:r>
          </w:p>
          <w:p w:rsidR="00247146" w:rsidRPr="000B17B9" w:rsidRDefault="00247146" w:rsidP="00247146">
            <w:pPr>
              <w:spacing w:after="0" w:line="240" w:lineRule="auto"/>
              <w:jc w:val="center"/>
              <w:rPr>
                <w:rFonts w:ascii="Times New Roman" w:eastAsia="Times New Roman" w:hAnsi="Times New Roman" w:cs="Times New Roman"/>
                <w:sz w:val="18"/>
                <w:szCs w:val="18"/>
              </w:rPr>
            </w:pP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52.583393, 33.776413</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№50</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Грунтовое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3,00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Ленина, 124</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(Сретенский храм)</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51.</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Комсомольская, д. 62</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52.587559,</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33.778869</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№51</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Брусчатое</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0,8</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ИП Гришин В.А.</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ИНН  325000316276,</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ОГРН 315325600001100/ п. Супонево, пер. 1й Славянский, д.6</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тел. 8-910-230-66-66</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Комсомольская, д. 62</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52.</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г. Трубчевск, ул. Урицкого, д. 14 </w:t>
            </w:r>
            <w:r w:rsidRPr="000B17B9">
              <w:rPr>
                <w:rFonts w:ascii="Times New Roman" w:eastAsia="Times New Roman" w:hAnsi="Times New Roman" w:cs="Times New Roman"/>
                <w:sz w:val="18"/>
                <w:szCs w:val="18"/>
                <w:u w:val="single"/>
                <w:vertAlign w:val="superscript"/>
              </w:rPr>
              <w:t>а</w:t>
            </w:r>
            <w:r w:rsidRPr="000B17B9">
              <w:rPr>
                <w:rFonts w:ascii="Times New Roman" w:eastAsia="Times New Roman" w:hAnsi="Times New Roman" w:cs="Times New Roman"/>
                <w:sz w:val="18"/>
                <w:szCs w:val="18"/>
              </w:rPr>
              <w:t xml:space="preserve"> </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52.583604,</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33.763020</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№52</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2,00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0,2</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0,2</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ИП Тихоновский В.Ф.</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ИНН 673100457326</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ОГРН</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308673124600058</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244040, Смоленская обл., г. Смоленск, ул. Генерала Руссиянова, 4</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u w:val="single"/>
                <w:vertAlign w:val="superscript"/>
              </w:rPr>
            </w:pPr>
            <w:r w:rsidRPr="000B17B9">
              <w:rPr>
                <w:rFonts w:ascii="Times New Roman" w:eastAsia="Times New Roman" w:hAnsi="Times New Roman" w:cs="Times New Roman"/>
                <w:sz w:val="18"/>
                <w:szCs w:val="18"/>
              </w:rPr>
              <w:t xml:space="preserve">г. Трубчевск, ул. Урицкого, д. 14 </w:t>
            </w:r>
            <w:r w:rsidRPr="000B17B9">
              <w:rPr>
                <w:rFonts w:ascii="Times New Roman" w:eastAsia="Times New Roman" w:hAnsi="Times New Roman" w:cs="Times New Roman"/>
                <w:sz w:val="18"/>
                <w:szCs w:val="18"/>
                <w:u w:val="single"/>
                <w:vertAlign w:val="superscript"/>
              </w:rPr>
              <w:t>а</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магазин "Мебель+"</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53.</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новое кладбище ул. Аэродромная</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52.603422, 33.798157</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№53</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новое кладбище ул. Аэродромная</w:t>
            </w:r>
          </w:p>
        </w:tc>
      </w:tr>
      <w:tr w:rsidR="00010FBB" w:rsidRPr="000B17B9" w:rsidTr="000B17B9">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54. </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Володарского, 2-А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52.594364, 33.757748</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№54</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Грунтовое</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1,1</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Муниципальное образование Трубчевское городское поселение</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Володарского, 2-А</w:t>
            </w:r>
          </w:p>
        </w:tc>
      </w:tr>
      <w:tr w:rsidR="00010FBB" w:rsidRPr="000B17B9" w:rsidTr="000B17B9">
        <w:trPr>
          <w:trHeight w:val="845"/>
        </w:trPr>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lastRenderedPageBreak/>
              <w:t>55.</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Урицкого, д. 14</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52.583689,</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33.762895</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№55</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2,00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2  0,25</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    0,25</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   0,5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ИП Кулагина В.И.</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ИНН 323000864423</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ОГРН 309325219000017</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 ул. Луначарского, д. 95</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тел. 8-996-449-75-67</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Урицкого, д. 14</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магазин "Евро дом"</w:t>
            </w:r>
          </w:p>
        </w:tc>
      </w:tr>
      <w:tr w:rsidR="00010FBB" w:rsidRPr="000B17B9" w:rsidTr="000B17B9">
        <w:trPr>
          <w:trHeight w:val="845"/>
        </w:trPr>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56</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Новоленинская, д. 1</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52.585499,</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33.785130</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№56</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4,00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right"/>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0,75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АО "Газпром газораспределение Брянск" Восточный</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ОГРН 1033265000526 </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 ул. Новоленинская, д.1</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тел. 8(48349)2-20-77</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 Трубчевск, ул. Новоленинская, д. 1</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(территория Трубчевский РЭС)</w:t>
            </w:r>
          </w:p>
        </w:tc>
      </w:tr>
      <w:tr w:rsidR="00010FBB" w:rsidRPr="000B17B9" w:rsidTr="000B17B9">
        <w:trPr>
          <w:trHeight w:val="845"/>
        </w:trPr>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57</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г.Трубчевск, ул.Володарского, д.2а</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52.594014,</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33.759557</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№57</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8,3</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   1,4</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ИП Евсеев А.А.</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ИНН</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323002421628</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ОГРН</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304325234100052</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г.Трубчевск,ул.</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Володарского, д.2а</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тел.8-952-967-33-14</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г.Трубчевск, ул.Володарского, д.2а</w:t>
            </w:r>
          </w:p>
        </w:tc>
      </w:tr>
      <w:tr w:rsidR="00010FBB" w:rsidRPr="000B17B9" w:rsidTr="000B17B9">
        <w:trPr>
          <w:trHeight w:val="845"/>
        </w:trPr>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58</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г.Трубчевск, ул.</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Володарского, д.4</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52.589551</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33.762443</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№58</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6,0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  1,1</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ФГБОУ ВО Брянский ГАУ</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ИНН</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3208000245</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ОГРН</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1023201936240</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Бр. обл., Выгоничский р-он,с. Кокино, ул. Советская, 2а тел.8-48341-2-43-89</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г.Трубчевск, ул.Володарского, д.4</w:t>
            </w:r>
          </w:p>
        </w:tc>
      </w:tr>
      <w:tr w:rsidR="00010FBB" w:rsidRPr="000B17B9" w:rsidTr="000B17B9">
        <w:trPr>
          <w:trHeight w:val="845"/>
        </w:trPr>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59</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г.Трубчевск, ул. Урицкого, д. 48</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52.578222</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33.768658</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№59</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shd w:val="clear" w:color="auto" w:fill="FFFFFF"/>
                <w:lang w:eastAsia="ru-RU"/>
              </w:rPr>
              <w:t>Бетонная платформа</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3,0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   0,065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ИП Семерина Л.М.</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ИНН</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323001601995</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ОГРН</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313325633800076</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г.Трубчевск,</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ул.Урицкого, д.48</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тел.8-905-100-38-46 </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г.Трубчевск, ул. Урицкого, д. 48</w:t>
            </w:r>
          </w:p>
        </w:tc>
      </w:tr>
      <w:tr w:rsidR="00010FBB" w:rsidRPr="000B17B9" w:rsidTr="000B17B9">
        <w:trPr>
          <w:trHeight w:val="845"/>
        </w:trPr>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60</w:t>
            </w:r>
          </w:p>
        </w:tc>
        <w:tc>
          <w:tcPr>
            <w:tcW w:w="141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Трубчевское городское поселение</w:t>
            </w:r>
          </w:p>
        </w:tc>
        <w:tc>
          <w:tcPr>
            <w:tcW w:w="1843"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г.Трубчевск, ул. Севская, д. 15</w:t>
            </w:r>
          </w:p>
        </w:tc>
        <w:tc>
          <w:tcPr>
            <w:tcW w:w="1530"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52.577919</w:t>
            </w:r>
          </w:p>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rPr>
            </w:pPr>
            <w:r w:rsidRPr="000B17B9">
              <w:rPr>
                <w:rFonts w:ascii="Times New Roman" w:eastAsia="Times New Roman" w:hAnsi="Times New Roman" w:cs="Times New Roman"/>
                <w:sz w:val="18"/>
                <w:szCs w:val="18"/>
                <w:shd w:val="clear" w:color="auto" w:fill="FFFFFF"/>
              </w:rPr>
              <w:t>33.759189</w:t>
            </w:r>
          </w:p>
        </w:tc>
        <w:tc>
          <w:tcPr>
            <w:tcW w:w="158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Приложение №60</w:t>
            </w:r>
          </w:p>
        </w:tc>
        <w:tc>
          <w:tcPr>
            <w:tcW w:w="1701"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shd w:val="clear" w:color="auto" w:fill="FFFFFF"/>
                <w:lang w:eastAsia="ru-RU"/>
              </w:rPr>
            </w:pPr>
            <w:r w:rsidRPr="000B17B9">
              <w:rPr>
                <w:rFonts w:ascii="Times New Roman" w:eastAsia="Times New Roman" w:hAnsi="Times New Roman" w:cs="Times New Roman"/>
                <w:sz w:val="18"/>
                <w:szCs w:val="18"/>
              </w:rPr>
              <w:t>Асфальтобетонное покрытие</w:t>
            </w:r>
          </w:p>
        </w:tc>
        <w:tc>
          <w:tcPr>
            <w:tcW w:w="1276"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4,0</w:t>
            </w:r>
          </w:p>
        </w:tc>
        <w:tc>
          <w:tcPr>
            <w:tcW w:w="992"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   1,0</w:t>
            </w:r>
          </w:p>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xml:space="preserve">   0,5</w:t>
            </w:r>
          </w:p>
        </w:tc>
        <w:tc>
          <w:tcPr>
            <w:tcW w:w="1984"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ИП Петровская Н.Д.</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ИНН</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323300121233</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ОГРН</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311325602800171</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Пгт. Погар, ул. Пушкина, д. 45</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тел.8-9208306125</w:t>
            </w:r>
          </w:p>
        </w:tc>
        <w:tc>
          <w:tcPr>
            <w:tcW w:w="2128" w:type="dxa"/>
            <w:tcBorders>
              <w:top w:val="single" w:sz="4" w:space="0" w:color="auto"/>
              <w:left w:val="single" w:sz="4" w:space="0" w:color="auto"/>
              <w:bottom w:val="single" w:sz="4" w:space="0" w:color="auto"/>
              <w:right w:val="single" w:sz="4" w:space="0" w:color="auto"/>
            </w:tcBorders>
          </w:tcPr>
          <w:p w:rsidR="00247146" w:rsidRPr="000B17B9" w:rsidRDefault="00247146" w:rsidP="00247146">
            <w:pPr>
              <w:spacing w:after="0" w:line="240" w:lineRule="auto"/>
              <w:jc w:val="center"/>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lastRenderedPageBreak/>
              <w:t xml:space="preserve">г.Трубчевск, ул. Севская, д.45 </w:t>
            </w:r>
          </w:p>
        </w:tc>
      </w:tr>
    </w:tbl>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sectPr w:rsidR="00247146" w:rsidRPr="000B17B9" w:rsidSect="000B17B9">
          <w:pgSz w:w="16838" w:h="11906" w:orient="landscape"/>
          <w:pgMar w:top="567" w:right="567" w:bottom="426" w:left="454" w:header="709" w:footer="709" w:gutter="0"/>
          <w:cols w:space="708"/>
          <w:docGrid w:linePitch="360"/>
        </w:sectPr>
      </w:pPr>
    </w:p>
    <w:p w:rsidR="00247146" w:rsidRPr="000B17B9" w:rsidRDefault="00247146" w:rsidP="00247146">
      <w:pPr>
        <w:keepNext/>
        <w:spacing w:after="0" w:line="240" w:lineRule="auto"/>
        <w:jc w:val="center"/>
        <w:outlineLvl w:val="0"/>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lastRenderedPageBreak/>
        <w:t>РОССИЙСКАЯ ФЕДЕРАЦИЯ</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p>
    <w:p w:rsidR="00247146" w:rsidRPr="000B17B9" w:rsidRDefault="00247146" w:rsidP="00247146">
      <w:pPr>
        <w:spacing w:after="0" w:line="240" w:lineRule="auto"/>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0" distB="0" distL="114300" distR="114300" simplePos="0" relativeHeight="251675648" behindDoc="0" locked="0" layoutInCell="0" allowOverlap="1">
                <wp:simplePos x="0" y="0"/>
                <wp:positionH relativeFrom="column">
                  <wp:posOffset>12065</wp:posOffset>
                </wp:positionH>
                <wp:positionV relativeFrom="paragraph">
                  <wp:posOffset>26670</wp:posOffset>
                </wp:positionV>
                <wp:extent cx="6724650" cy="91440"/>
                <wp:effectExtent l="0" t="19050" r="38100" b="0"/>
                <wp:wrapNone/>
                <wp:docPr id="47" name="Полилиния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2465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A6722D" id="Полилиния 47" o:spid="_x0000_s1026" style="position:absolute;margin-left:.95pt;margin-top:2.1pt;width:529.5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41JFgMAAKwGAAAOAAAAZHJzL2Uyb0RvYy54bWysVWuK2zAQ/l/oHYR+FrK2s85jwybLkkcp&#10;9LGw6QEUW47F2pIqKXG2pWfoEXqNhdKeIb1RR2Mnm2RZKKWG2CPP+NP3zWgml1ebsiBrbqxQckij&#10;s5ASLhOVCrkc0o/zWatPiXVMpqxQkg/pPbf0avTyxWWlB7ytclWk3BAAkXZQ6SHNndODILBJzktm&#10;z5TmEpyZMiVzsDTLIDWsAvSyCNph2A0qZVJtVMKthbeT2klHiJ9lPHEfssxyR4ohBW4O7wbvC38P&#10;RpdssDRM5yJpaLB/YFEyIWHTPdSEOUZWRjyBKkVilFWZO0tUGagsEwlHDaAmCk/U3OZMc9QCybF6&#10;nyb7/2CT9+sbQ0Q6pHGPEslKqNH2+/bX9sf2AX8/tw+/vxFwQqYqbQfwwa2+MV6r1W9VcmfBERx5&#10;/MJCDFlU71QKgGzlFGZnk5nSfwm6yQaLcL8vAt84ksDLbq8ddztQqwR8F1EcY5ECNth9nKyse80V&#10;ArH1W+vqGqZgYQXSRsYcMLKygHK+CkhIKhKFcdhvKr4Pio6CchKdBrQPAhDhOaTzg8CQNEjAe7lj&#10;xvId2WQjG7ZgEeZ7JcQEaWV9Yjx1UD9HMgABUV7aM8HA0Aefe+a74PrZbGKgDU4bwFACDbCo1Wrm&#10;PDe/hzdJBa2MySI5WMisVGs+VxjhTmoHez16C3kY1aDsqgyRtR8MvxHy3W/uOR/UVqqZKAosbiE9&#10;pU4vwnNRajiuLhdyDk17h+ysKkTqwz1Ba5aLcWHImvmmx6tJzVGYUSuZInzOWTptbMdEUdtI1uPB&#10;yWyS488odvWXi/Bi2p/241bc7k5bcTiZtK5n47jVnUW9zuR8Mh5Poq+eWhQPcpGmXHp2uwkTxX/X&#10;wc2sq2fDfsYcqTgSO8PrqdjgmAamHbTsnqgOe9i3bd3nC5XeQwsbVY9MGPFg5Mp8pqSCcTmk9tOK&#10;GU5J8UbCPKoblThcxJ1eG06wOfQsDj1MJgAFRaRw+L05dvVMXmkjljnsVB86qa5hdGTCtzjyq1k1&#10;CxiJqKAZ337mHq4x6vFPZvQHAAD//wMAUEsDBBQABgAIAAAAIQDMoPbx3QAAAAcBAAAPAAAAZHJz&#10;L2Rvd25yZXYueG1sTI7BTsMwEETvSPyDtUjcqN0CUUnjVIgIhDggUTi0NzfeJlHidRS7aeDr2Z7g&#10;trMzmnnZenKdGHEIjScN85kCgVR621Cl4evz+WYJIkRD1nSeUMM3BljnlxeZSa0/0QeOm1gJLqGQ&#10;Gg11jH0qZShrdCbMfI/E3sEPzkSWQyXtYE5c7jq5UCqRzjTEC7Xp8anGst0cnYbifndbbV/e8GDH&#10;ti1+2u37vHjV+vpqelyBiDjFvzCc8Rkdcmba+yPZIDrWDxzUcLcAcXZVovix52uZgMwz+Z8//wUA&#10;AP//AwBQSwECLQAUAAYACAAAACEAtoM4kv4AAADhAQAAEwAAAAAAAAAAAAAAAAAAAAAAW0NvbnRl&#10;bnRfVHlwZXNdLnhtbFBLAQItABQABgAIAAAAIQA4/SH/1gAAAJQBAAALAAAAAAAAAAAAAAAAAC8B&#10;AABfcmVscy8ucmVsc1BLAQItABQABgAIAAAAIQAFh41JFgMAAKwGAAAOAAAAAAAAAAAAAAAAAC4C&#10;AABkcnMvZTJvRG9jLnhtbFBLAQItABQABgAIAAAAIQDMoPbx3QAAAAcBAAAPAAAAAAAAAAAAAAAA&#10;AHAFAABkcnMvZG93bnJldi54bWxQSwUGAAAAAAQABADzAAAAegYAAAAA&#10;" o:allowincell="f" path="m,l10408,e" filled="f" strokeweight="4.5pt">
                <v:stroke linestyle="thinThick"/>
                <v:path arrowok="t" o:connecttype="custom" o:connectlocs="0,0;6724650,0" o:connectangles="0,0"/>
              </v:shape>
            </w:pict>
          </mc:Fallback>
        </mc:AlternateConten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от  07.02.2022г.                                                                                              </w:t>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Pr="000B17B9">
        <w:rPr>
          <w:rFonts w:ascii="Times New Roman" w:eastAsia="Times New Roman" w:hAnsi="Times New Roman" w:cs="Times New Roman"/>
          <w:sz w:val="18"/>
          <w:szCs w:val="18"/>
          <w:lang w:eastAsia="ru-RU"/>
        </w:rPr>
        <w:t xml:space="preserve"> № 54 </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 Трубчевск</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О внесении изменений в муниципальную программу </w:t>
      </w:r>
    </w:p>
    <w:p w:rsidR="00247146" w:rsidRPr="000B17B9" w:rsidRDefault="00247146" w:rsidP="00247146">
      <w:pPr>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«Развитие образования Трубчевского муниципального района»</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соответствии со статьей 179 Бюджетного кодекса Российской Федерации, постановлениями администрации Трубчевского муниципального района от 16.10.2013 года  № 720 «Об утверждении Порядка разработки, реализации и оценки эффективности муниципальных  программ Трубчевского муниципального района», от 08.11.2021 года № 880 «Об утверждении перечня муниципальных программ (подпрограмм) для формирования  бюджета Трубчевского муниципального района на 2022 год и на плановый период 2023 и 2024 годов», в связи с изменениями в бюджете Трубчевского муниципального района на 2022 год </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ПОСТАНОВЛЯЮ:</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1. Внести в муниципальную программу, утвержденную постановлением администрации Трубчевского муниципального района от 27.10.2016 № 870 «Об утверждении муниципальной программы </w:t>
      </w:r>
      <w:r w:rsidRPr="000B17B9">
        <w:rPr>
          <w:rFonts w:ascii="Times New Roman" w:eastAsia="Times New Roman" w:hAnsi="Times New Roman" w:cs="Times New Roman"/>
          <w:bCs/>
          <w:sz w:val="18"/>
          <w:szCs w:val="18"/>
          <w:lang w:eastAsia="ru-RU"/>
        </w:rPr>
        <w:t xml:space="preserve">«Развитие образования Трубчевского муниципального района» (далее – постановление) </w:t>
      </w:r>
      <w:r w:rsidRPr="000B17B9">
        <w:rPr>
          <w:rFonts w:ascii="Times New Roman" w:eastAsia="Times New Roman" w:hAnsi="Times New Roman" w:cs="Times New Roman"/>
          <w:sz w:val="18"/>
          <w:szCs w:val="18"/>
          <w:lang w:eastAsia="ru-RU"/>
        </w:rPr>
        <w:t>(в редакции постановлений администрации Трубчевского муниципального района от 20.12.2016 № 1050, от 20.10.2017 № 851, от 29.01.2018 № 64, от 23.04.2018 №313, от 28.05.2018 № 411, от 25.06.2018 № 479, от 24.07.2018 № 549, от 26.09.2018 № 776, от 31.10.2018 № 887, от 29.11.2018 № 977, от 12.02.2019 № 99, от 27.02.2019 № 128, от 25.03.2019 № 205, от 27.05.2019 № 341, от 31.07.2019 № 543, от 20.09.2019 № 700, от 28.11.2019 № 897, от 30.12.2019 № 1046, от 02.03.2020 № 143, от 22.04.2020 № 268, от 25.05.2020 № 320, от 11.09.2020 № 566, от 29.09.2020 № 611, от 03.11.2020 № 704, от 27.11.2020 № 753, от 30.12.2020 № 871, от 26.02.2021 № 147, от 31.03.2021 № 230, от 13.05.2021 № 306, от 02.07.2021 № 558, от 27.07.2021 № 637, от 08.09.2021 № 745, от 17.11.2021 № 901, от 30.12.2021 № 1097) следующие изменения:</w:t>
      </w:r>
    </w:p>
    <w:p w:rsidR="00247146" w:rsidRPr="000B17B9" w:rsidRDefault="00247146" w:rsidP="000B17B9">
      <w:pPr>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1.1. В паспорте муниципальной программы «Развитие образования Трубчевского муниципального района» «Объемы бюджетных ассигнований на реализацию муниципальной программы» изложить в редакции: «Общий объем средств, предусмотренных на реализацию муниципальной программы – 1 462 476 019,51 рублей, в том числе: 2018 год – 239 946 119,03</w:t>
      </w:r>
      <w:r w:rsidRPr="000B17B9">
        <w:rPr>
          <w:rFonts w:ascii="Times New Roman" w:eastAsia="Calibri" w:hAnsi="Times New Roman" w:cs="Times New Roman"/>
          <w:sz w:val="18"/>
          <w:szCs w:val="18"/>
        </w:rPr>
        <w:t xml:space="preserve"> </w:t>
      </w:r>
      <w:r w:rsidRPr="000B17B9">
        <w:rPr>
          <w:rFonts w:ascii="Times New Roman" w:eastAsia="Calibri" w:hAnsi="Times New Roman" w:cs="Times New Roman"/>
          <w:sz w:val="18"/>
          <w:szCs w:val="18"/>
          <w:lang w:eastAsia="ru-RU"/>
        </w:rPr>
        <w:t xml:space="preserve">рублей;  2019 год – </w:t>
      </w:r>
      <w:r w:rsidRPr="000B17B9">
        <w:rPr>
          <w:rFonts w:ascii="Times New Roman" w:eastAsia="Calibri" w:hAnsi="Times New Roman" w:cs="Times New Roman"/>
          <w:sz w:val="18"/>
          <w:szCs w:val="18"/>
        </w:rPr>
        <w:t xml:space="preserve">251 623 928,87 </w:t>
      </w:r>
      <w:r w:rsidRPr="000B17B9">
        <w:rPr>
          <w:rFonts w:ascii="Times New Roman" w:eastAsia="Calibri" w:hAnsi="Times New Roman" w:cs="Times New Roman"/>
          <w:sz w:val="18"/>
          <w:szCs w:val="18"/>
          <w:lang w:eastAsia="ru-RU"/>
        </w:rPr>
        <w:t>рублей; 2020 год – 298 530 643,66  рублей; 2021 год –  345 291 812,24 рублей, 2022 год – 327 083 515,71 рублей».</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Пункт д) муниципальной программы «Развитие образования Трубчевского муниципального района»  изложить в новой редакции:</w:t>
      </w:r>
    </w:p>
    <w:p w:rsidR="00247146" w:rsidRPr="000B17B9" w:rsidRDefault="00247146" w:rsidP="000B17B9">
      <w:pPr>
        <w:widowControl w:val="0"/>
        <w:autoSpaceDE w:val="0"/>
        <w:autoSpaceDN w:val="0"/>
        <w:adjustRightInd w:val="0"/>
        <w:spacing w:after="0" w:line="240" w:lineRule="auto"/>
        <w:ind w:firstLine="709"/>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 информация о ресурсном обеспечении муниципальной программы</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Общий объем средств, предусмотренных на реализацию муниципальной программы – 1 462 476 019,51 рублей, в том числе:</w:t>
      </w:r>
    </w:p>
    <w:p w:rsidR="00247146" w:rsidRPr="000B17B9" w:rsidRDefault="00247146" w:rsidP="000B17B9">
      <w:pPr>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2018 год – 239 946 119,03 рублей;</w:t>
      </w:r>
    </w:p>
    <w:p w:rsidR="00247146" w:rsidRPr="000B17B9" w:rsidRDefault="00247146" w:rsidP="000B17B9">
      <w:pPr>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2019 год – 251 623 928,87 рублей;</w:t>
      </w:r>
    </w:p>
    <w:p w:rsidR="00247146" w:rsidRPr="000B17B9" w:rsidRDefault="00247146" w:rsidP="000B17B9">
      <w:pPr>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2020 год – 298 530 643,66  рублей;</w:t>
      </w:r>
    </w:p>
    <w:p w:rsidR="00247146" w:rsidRPr="000B17B9" w:rsidRDefault="00247146" w:rsidP="000B17B9">
      <w:pPr>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2021 год – 345 291 812,24 рублей;</w:t>
      </w:r>
    </w:p>
    <w:p w:rsidR="00247146" w:rsidRPr="000B17B9" w:rsidRDefault="00247146" w:rsidP="000B17B9">
      <w:pPr>
        <w:autoSpaceDE w:val="0"/>
        <w:autoSpaceDN w:val="0"/>
        <w:adjustRightInd w:val="0"/>
        <w:spacing w:after="0" w:line="240" w:lineRule="auto"/>
        <w:ind w:firstLine="709"/>
        <w:jc w:val="both"/>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2022 год – 327 083 515,71  рублей».</w:t>
      </w:r>
    </w:p>
    <w:p w:rsidR="00247146" w:rsidRPr="000B17B9" w:rsidRDefault="00247146" w:rsidP="000B17B9">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Пункт к) муниципальной программы «Развитие образования Трубчевского муниципального района» изложить в новой редакции (прилагается).</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5" w:history="1">
        <w:r w:rsidRPr="000B17B9">
          <w:rPr>
            <w:rFonts w:ascii="Times New Roman" w:eastAsia="Times New Roman" w:hAnsi="Times New Roman" w:cs="Times New Roman"/>
            <w:sz w:val="18"/>
            <w:szCs w:val="18"/>
            <w:u w:val="single"/>
            <w:lang w:eastAsia="ru-RU"/>
          </w:rPr>
          <w:t>www.trubech.ru</w:t>
        </w:r>
      </w:hyperlink>
      <w:r w:rsidRPr="000B17B9">
        <w:rPr>
          <w:rFonts w:ascii="Times New Roman" w:eastAsia="Times New Roman" w:hAnsi="Times New Roman" w:cs="Times New Roman"/>
          <w:sz w:val="18"/>
          <w:szCs w:val="18"/>
          <w:lang w:eastAsia="ru-RU"/>
        </w:rPr>
        <w:t>).</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Контроль за исполнением настоящего постановления оставляю за собой.</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Врио главы администрации </w:t>
      </w:r>
    </w:p>
    <w:p w:rsidR="00247146" w:rsidRPr="000B17B9" w:rsidRDefault="00247146" w:rsidP="00247146">
      <w:pPr>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t xml:space="preserve">     </w:t>
      </w:r>
      <w:r w:rsidRPr="000B17B9">
        <w:rPr>
          <w:rFonts w:ascii="Times New Roman" w:eastAsia="Times New Roman" w:hAnsi="Times New Roman" w:cs="Times New Roman"/>
          <w:sz w:val="18"/>
          <w:szCs w:val="18"/>
          <w:lang w:eastAsia="ru-RU"/>
        </w:rPr>
        <w:t>С.Н. Тубол</w:t>
      </w:r>
    </w:p>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i/>
          <w:sz w:val="18"/>
          <w:szCs w:val="18"/>
          <w:lang w:eastAsia="ru-RU"/>
        </w:rPr>
      </w:pPr>
    </w:p>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sectPr w:rsidR="00247146" w:rsidRPr="000B17B9" w:rsidSect="000B17B9">
          <w:pgSz w:w="11906" w:h="16838"/>
          <w:pgMar w:top="567" w:right="566" w:bottom="992" w:left="851" w:header="709" w:footer="709" w:gutter="0"/>
          <w:cols w:space="708"/>
          <w:docGrid w:linePitch="360"/>
        </w:sectPr>
      </w:pPr>
    </w:p>
    <w:tbl>
      <w:tblPr>
        <w:tblW w:w="15784" w:type="dxa"/>
        <w:tblInd w:w="-284" w:type="dxa"/>
        <w:tblLayout w:type="fixed"/>
        <w:tblLook w:val="0000" w:firstRow="0" w:lastRow="0" w:firstColumn="0" w:lastColumn="0" w:noHBand="0" w:noVBand="0"/>
      </w:tblPr>
      <w:tblGrid>
        <w:gridCol w:w="358"/>
        <w:gridCol w:w="2053"/>
        <w:gridCol w:w="1368"/>
        <w:gridCol w:w="1260"/>
        <w:gridCol w:w="1397"/>
        <w:gridCol w:w="1286"/>
        <w:gridCol w:w="1287"/>
        <w:gridCol w:w="1368"/>
        <w:gridCol w:w="1315"/>
        <w:gridCol w:w="1519"/>
        <w:gridCol w:w="2573"/>
      </w:tblGrid>
      <w:tr w:rsidR="00010FBB" w:rsidRPr="000B17B9" w:rsidTr="000B17B9">
        <w:trPr>
          <w:trHeight w:val="948"/>
        </w:trPr>
        <w:tc>
          <w:tcPr>
            <w:tcW w:w="15784" w:type="dxa"/>
            <w:gridSpan w:val="11"/>
            <w:tcBorders>
              <w:top w:val="nil"/>
              <w:left w:val="nil"/>
            </w:tcBorders>
          </w:tcPr>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Приложение</w:t>
            </w:r>
          </w:p>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к постановлению администрации Трубчевского </w:t>
            </w:r>
          </w:p>
          <w:p w:rsidR="00247146" w:rsidRPr="000B17B9" w:rsidRDefault="00247146" w:rsidP="00247146">
            <w:pPr>
              <w:autoSpaceDE w:val="0"/>
              <w:autoSpaceDN w:val="0"/>
              <w:adjustRightInd w:val="0"/>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муниципального района 07.02.2022г. № 54             </w:t>
            </w:r>
          </w:p>
        </w:tc>
      </w:tr>
      <w:tr w:rsidR="000B17B9" w:rsidRPr="000B17B9" w:rsidTr="000B17B9">
        <w:trPr>
          <w:trHeight w:val="741"/>
        </w:trPr>
        <w:tc>
          <w:tcPr>
            <w:tcW w:w="15784" w:type="dxa"/>
            <w:gridSpan w:val="11"/>
            <w:tcBorders>
              <w:top w:val="nil"/>
              <w:left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  к) ПЛАН </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реализации муниципальной программы</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 "Развитие образования Трубчевского муниципального района"</w:t>
            </w:r>
          </w:p>
        </w:tc>
      </w:tr>
      <w:tr w:rsidR="000B17B9" w:rsidRPr="000B17B9" w:rsidTr="000B17B9">
        <w:trPr>
          <w:trHeight w:val="170"/>
        </w:trPr>
        <w:tc>
          <w:tcPr>
            <w:tcW w:w="358"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05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68"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260"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97"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286"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287"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68"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15"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519"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573" w:type="dxa"/>
            <w:tcBorders>
              <w:top w:val="nil"/>
              <w:left w:val="nil"/>
              <w:bottom w:val="nil"/>
              <w:right w:val="nil"/>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r>
      <w:tr w:rsidR="000B17B9" w:rsidRPr="000B17B9" w:rsidTr="000B17B9">
        <w:trPr>
          <w:trHeight w:val="185"/>
        </w:trPr>
        <w:tc>
          <w:tcPr>
            <w:tcW w:w="35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w:t>
            </w:r>
          </w:p>
        </w:tc>
        <w:tc>
          <w:tcPr>
            <w:tcW w:w="205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Подпрограмма, основное мероприятие, мероприятие </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 xml:space="preserve">Ответственный исполнитель, соисполнители </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Источник</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финансового обеспечения</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683" w:type="dxa"/>
            <w:gridSpan w:val="2"/>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Объем средств на реализацию</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57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Наименование целевых</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показателей (индикаторов)</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r>
      <w:tr w:rsidR="000B17B9" w:rsidRPr="000B17B9" w:rsidTr="000B17B9">
        <w:trPr>
          <w:trHeight w:val="665"/>
        </w:trPr>
        <w:tc>
          <w:tcPr>
            <w:tcW w:w="35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205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Всего</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2018 год, рублей</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2019 год, рублей</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2020 год, рублей</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2021 год, рублей</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2022 год, рублей</w:t>
            </w:r>
          </w:p>
        </w:tc>
        <w:tc>
          <w:tcPr>
            <w:tcW w:w="257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r>
      <w:tr w:rsidR="000B17B9" w:rsidRPr="000B17B9" w:rsidTr="000B17B9">
        <w:trPr>
          <w:trHeight w:val="185"/>
        </w:trPr>
        <w:tc>
          <w:tcPr>
            <w:tcW w:w="35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w:t>
            </w:r>
          </w:p>
        </w:tc>
        <w:tc>
          <w:tcPr>
            <w:tcW w:w="205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3</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4</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5</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6</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7</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8</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9</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10</w:t>
            </w:r>
          </w:p>
        </w:tc>
        <w:tc>
          <w:tcPr>
            <w:tcW w:w="257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11</w:t>
            </w:r>
          </w:p>
        </w:tc>
      </w:tr>
      <w:tr w:rsidR="000B17B9" w:rsidRPr="000B17B9" w:rsidTr="000B17B9">
        <w:trPr>
          <w:trHeight w:val="617"/>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проведению капитальных и текущих ремонтов учреждений образования</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36 803 386,69</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3 484 246,81</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19 997 059,88</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12 287 500,00</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Увеличение доли образовательных учреждений, в которых проведены капитальные, текущие ремонты</w:t>
            </w:r>
          </w:p>
        </w:tc>
      </w:tr>
      <w:tr w:rsidR="000B17B9" w:rsidRPr="000B17B9" w:rsidTr="000B17B9">
        <w:trPr>
          <w:trHeight w:val="665"/>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9 308 274,80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65"/>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5 062 475,99</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1 086 380,42</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222 398,73</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3 106 985,84</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646 711,00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65"/>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59"/>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51 174 137,48</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1 034 580,00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10 394 655,22</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3 706 645,54</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23 104 045,72</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12 934 211,00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41"/>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укреплению материально-технической базы муниципальных образовательных учреждений, их техническое оснащение</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Количество учреждений, в которых проведены мероприятия по укреплению материально-технической базы</w:t>
            </w:r>
          </w:p>
        </w:tc>
      </w:tr>
      <w:tr w:rsidR="000B17B9" w:rsidRPr="000B17B9" w:rsidTr="000B17B9">
        <w:trPr>
          <w:trHeight w:val="641"/>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поступления из </w:t>
            </w:r>
            <w:r w:rsidRPr="000B17B9">
              <w:rPr>
                <w:rFonts w:ascii="Times New Roman" w:eastAsia="Times New Roman" w:hAnsi="Times New Roman" w:cs="Times New Roman"/>
                <w:sz w:val="18"/>
                <w:szCs w:val="18"/>
                <w:lang w:eastAsia="ru-RU"/>
              </w:rPr>
              <w:lastRenderedPageBreak/>
              <w:t>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65"/>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65"/>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35"/>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1 711 001,36</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676 138,39</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87 744,00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168 999,00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778 119,97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29"/>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подготовке учреждений образования к работе в осенне-зимний период</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Готовность учреждений к работе в осенне-зимний период</w:t>
            </w:r>
          </w:p>
        </w:tc>
      </w:tr>
      <w:tr w:rsidR="000B17B9" w:rsidRPr="000B17B9" w:rsidTr="000B17B9">
        <w:trPr>
          <w:trHeight w:val="617"/>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29"/>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300 000,00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29"/>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2 881 482,25</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558 149,50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616 858,00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837 757,23</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568 717,52</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300 000,00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41"/>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проведению спортивных соревнований среди обучающихся и воспитанников, поддержка талантливой молодежи</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Наличие призеров и победителей областных спортивных соревнований</w:t>
            </w:r>
          </w:p>
        </w:tc>
      </w:tr>
      <w:tr w:rsidR="000B17B9" w:rsidRPr="000B17B9" w:rsidTr="000B17B9">
        <w:trPr>
          <w:trHeight w:val="629"/>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5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100 000,00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5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773 085,51</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153 343,64</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249 362,80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98 400,00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171 979,07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100 000,00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5.</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обеспечению пожарной безопасности в сфере образования</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Соответствие обязательств образовательных учреждений требованиям органов госпожнадзора</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5 180 802,83</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600 000,00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494"/>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5 180 802,83</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1 604 273,64</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1 122 102,39</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714 976,36</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1 139 450,44</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600 000,00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77"/>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в рамках финансового обеспечения муниципальных образовательных учреждений, а также учреждений,  относящихся к системе образования Трубчевского района  для реализации образовательных программ</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917 703 182,27</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158 048 217,00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167 929 945,00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187 715 430,64</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193 221 103,63</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210 788 486,00</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Укомплектованность педагогическими кадрами Отсутствие обоснованных жалоб на некачественное предоставление  образовательных услуг</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Соответствие среднемесячной заработной платы педагогических работников общеобразовательных учреждений к уровню прошлого года</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715"/>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89"/>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342 133 354,50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69 699 796,91</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63 234 216,82</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63 111 999,35</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76 998 830,71</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69 088 510,71</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89"/>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1690"/>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1 259 836 536,77</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227 748 013,91</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231 164 161,82</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250 827 429,99</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270 219 934,34</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279 876 996,71</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5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организации работы работников аппарата отдела образования администрации Трубчевского муниципального района</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Отсутствие жалоб, предписаний работникам аппарата</w:t>
            </w:r>
          </w:p>
        </w:tc>
      </w:tr>
      <w:tr w:rsidR="000B17B9" w:rsidRPr="000B17B9" w:rsidTr="000B17B9">
        <w:trPr>
          <w:trHeight w:val="65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89"/>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1 335 000,00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89"/>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6 074 447,60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1 189 510,95</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1 043 075,26</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1 180 617,06</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1 326 244,33</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1 335 000,00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организации временного трудоустройства несовершеннолетних граждан Трубчевского района в возрасте  от 14 до 18 лет</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Доля трудоустроенных несовершеннолетних от числа нуждающихся</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150 000,00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30 000,00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9.</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оздоровлению детей</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3 307 184,64</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730 080,00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677 238,59</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702 000,00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495 866,05</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702 000,00</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Доля обеспечения потребности в услуге по оздоровлению детей</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1 240 870,20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282 744,00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291 273,41</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153 443,84</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212 508,95</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300 900,00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4 548 054,84</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1 012 824,00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968 512,00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855 443,84</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708 375,00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1 002 900,00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Реализация отдельных мероприятий в сфере образования</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15 847 305,20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241 716,00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308 033,70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15 297 555,50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Количество образовательных учреждений, получивших финансовую помощь в рамках программы "Развитие образования и науки Брянской области" </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949 789,29</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12 734,00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16 212,30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920 842,99</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16 797 094,49</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254 450,00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324 246,00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16 218 398,49</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30"/>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Реализация отдельных мероприятий по развитию спорта </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770 278,00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312 772,00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457 506,00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Количество образовательных учреждений, получивших финансовую помощь в рамках программы "Развитие физической культуры и спорта Брянской области"</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83 985,00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55 937,00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28 048,00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948"/>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854 263,00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368 709,00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485 554,00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41"/>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12.</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предоставлению мер социальной поддержки по оплате коммунальных услуг отдельным категориям работников образовательных организаций</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4 051 200,00</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Доля получающих социальную поддержку от числа обратившихся</w:t>
            </w:r>
          </w:p>
        </w:tc>
      </w:tr>
      <w:tr w:rsidR="000B17B9" w:rsidRPr="000B17B9" w:rsidTr="000B17B9">
        <w:trPr>
          <w:trHeight w:val="65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65"/>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46"/>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20 346 704,28</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4 142 360,00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4 095 551,72</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4 065 758,19</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3 991 834,37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4 051 200,00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социальной под-  держке семей – компенсация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1 794 865,00</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Доля получающих компенсацию от числа обратившихся</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29"/>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6 849 867,66</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1 173 766,00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1 042 105,66</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1 841 367,00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997 764,00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1 794 865,00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14.</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созданию цифровой образовательной среды в общеобразовательных организациях</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392 370,00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56 000,00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112 000,00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224 370,00</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Количество учреждений, в которых проведены мероприятия по созданию цифровой образовательной среды</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21 278,21</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3 574,47</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5 894,74</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11 809,00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413 648,21</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59 574,47</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117 894,74</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236 179,00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15.</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приведению в соответствии с брендбуком "Точки роста" помещений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970 508,65</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333 333,33</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324 675,32</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312 500,00</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Количество учреждений, в которых проведены мероприятия по приведению в соответствии с брендбуком "Точки роста" помещений муниципальных общеобразовательных организаций</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54 812,77</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21 276,60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17 088,17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16 448,00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1 025 321,42</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354 609,93</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341 763,49</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328 948,00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16.</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модернизации (капитальный ремонт, реконструкция) муниципальных детских школ искусств по видам искусств</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Администрация Трубчевского муниципального района, руководители  учреждений культуры</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18 449 613,74</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18 449 613,74</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Количество учреждений культуры, в которых проведены мероприятия по модернизации (капитальный ремонт, реконструкция) в размах программы «Развитие образования и науки Брянской области»</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1 177 634,93</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1 177 634,93</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19 627 248,67</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19 627 248,67</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решению вопросов местного значения, инициированных органами местного самоуправления муниципальных образований Брянской области, в рамках проекта "Решаем вместе"</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5 000 000,00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5 000 000,00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Количество учреждений образования, в которых проведены мероприятия в рамках проекта "Решаем вместе"</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76 621,58</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76 621,58</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247"/>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5 076 621,58</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5 076 621,58</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18.</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Мероприятия по организации бесплатного горячего питания обучающихся, получающих начальное общее образование в </w:t>
            </w:r>
            <w:r w:rsidRPr="000B17B9">
              <w:rPr>
                <w:rFonts w:ascii="Times New Roman" w:eastAsia="Times New Roman" w:hAnsi="Times New Roman" w:cs="Times New Roman"/>
                <w:sz w:val="18"/>
                <w:szCs w:val="18"/>
                <w:lang w:eastAsia="ru-RU"/>
              </w:rPr>
              <w:lastRenderedPageBreak/>
              <w:t>муниципальных образовательных организациях</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21 248 524,37</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3 838 575,00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7 556 039,37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9 853 910,00</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Доля обучающихся, получающих начальное общее образование в муниципальных образовательных организациях, получающих </w:t>
            </w:r>
            <w:r w:rsidRPr="000B17B9">
              <w:rPr>
                <w:rFonts w:ascii="Times New Roman" w:eastAsia="Times New Roman" w:hAnsi="Times New Roman" w:cs="Times New Roman"/>
                <w:sz w:val="18"/>
                <w:szCs w:val="18"/>
                <w:lang w:eastAsia="ru-RU"/>
              </w:rPr>
              <w:lastRenderedPageBreak/>
              <w:t>бесплатное горячее питание, к общему числу обучающихся, получающих начальное общее образование в муниципальных образовательных организациях</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1 161 328,70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245 015,42</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397 686,28</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518 627,00</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826"/>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22 409 853,07</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4 083 590,42</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7 953 725,65</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10 372 537,00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826"/>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19.</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13 671 000,00</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Доля педагогических работников общеобразовательных организаций, получивших денежное вознаграждение за классное руководство, в общей численности педагогических работников такой категории</w:t>
            </w:r>
          </w:p>
        </w:tc>
      </w:tr>
      <w:tr w:rsidR="000B17B9" w:rsidRPr="000B17B9" w:rsidTr="000B17B9">
        <w:trPr>
          <w:trHeight w:val="826"/>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826"/>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826"/>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826"/>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31 378 200,00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4 426 800,00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13 280 400,00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13 671 000,00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29"/>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20</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Обеспечение функционирования системы персонифицированного финансирования дополнительного образования детей</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Доля детей в возрасте от 5 до 18 лет, охваченных дополнительным образованием.</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Доля детей, охваченных системой персонифицированного финансирования дополнительного образования детей</w:t>
            </w:r>
          </w:p>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41"/>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17"/>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430"/>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54"/>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574 804,38</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574 804,38</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17"/>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21</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"Успех каждого ребенка"</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445 181,79</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445 181,79</w:t>
            </w: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Количество учреждений образования, в которых проведены мероприятия в рамках проекта "Успех каждого ребенка"</w:t>
            </w:r>
          </w:p>
        </w:tc>
      </w:tr>
      <w:tr w:rsidR="000B17B9" w:rsidRPr="000B17B9" w:rsidTr="000B17B9">
        <w:trPr>
          <w:trHeight w:val="617"/>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78"/>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4 497,21</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4 497,21</w:t>
            </w: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5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900"/>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449 679,00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449 679,00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22</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учреждений дополнительного образования</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3 269 082,00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3 269 082,00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Количество учреждений образования, в которых проведены мероприятия по созданию в общеобразовательных организациях, расположенных в сельской местности и малых городах, условий для занятий физической культурой и спортом </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33 021,00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33 021,00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53"/>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3 302 103,00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3 302 103,00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17"/>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23</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развитию  материально-технической базы муниципальных образовательных учреждений в сфере физической культуры и спорта</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164 832,00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164 832,00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Количество учреждений, в которых проведены мероприятия по развитию материально-технической базы</w:t>
            </w:r>
          </w:p>
        </w:tc>
      </w:tr>
      <w:tr w:rsidR="000B17B9" w:rsidRPr="000B17B9" w:rsidTr="000B17B9">
        <w:trPr>
          <w:trHeight w:val="665"/>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617"/>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8 675,37</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8 675,37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456"/>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456"/>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173 507,37</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173 507,37</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24</w:t>
            </w:r>
          </w:p>
        </w:tc>
        <w:tc>
          <w:tcPr>
            <w:tcW w:w="2053" w:type="dxa"/>
            <w:tcBorders>
              <w:top w:val="single" w:sz="6" w:space="0" w:color="auto"/>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Мероприятия по модернизации школьных столовых муниципальных общеобразовательных  организаций</w:t>
            </w:r>
          </w:p>
        </w:tc>
        <w:tc>
          <w:tcPr>
            <w:tcW w:w="1368"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Отдел образования, руководители образовательных учреждений</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824 177,00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824 177,00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single" w:sz="6" w:space="0" w:color="auto"/>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Количество общеобразовательных учреждений, в которых проведены мероприятия по модернизации школьных столовых</w:t>
            </w: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43 377,74</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43 377,74</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94"/>
        </w:trPr>
        <w:tc>
          <w:tcPr>
            <w:tcW w:w="35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nil"/>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573" w:type="dxa"/>
            <w:tcBorders>
              <w:top w:val="nil"/>
              <w:left w:val="single" w:sz="6" w:space="0" w:color="auto"/>
              <w:bottom w:val="nil"/>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382"/>
        </w:trPr>
        <w:tc>
          <w:tcPr>
            <w:tcW w:w="35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nil"/>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368"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867 554,74</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867 554,74</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0,00</w:t>
            </w:r>
          </w:p>
        </w:tc>
        <w:tc>
          <w:tcPr>
            <w:tcW w:w="2573" w:type="dxa"/>
            <w:tcBorders>
              <w:top w:val="nil"/>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3421" w:type="dxa"/>
            <w:gridSpan w:val="2"/>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Всего по муниципальной программе</w:t>
            </w: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средства областного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1 083 770 398,29</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165 683 491,00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174 510 380,67</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229 913 124,71</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259 532 389,12</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254 131 012,79</w:t>
            </w:r>
          </w:p>
        </w:tc>
        <w:tc>
          <w:tcPr>
            <w:tcW w:w="257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r>
      <w:tr w:rsidR="000B17B9" w:rsidRPr="000B17B9" w:rsidTr="000B17B9">
        <w:trPr>
          <w:trHeight w:val="790"/>
        </w:trPr>
        <w:tc>
          <w:tcPr>
            <w:tcW w:w="35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поступления из федерального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9 308 274,80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9 308 274,80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257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r>
      <w:tr w:rsidR="000B17B9" w:rsidRPr="000B17B9" w:rsidTr="000B17B9">
        <w:trPr>
          <w:trHeight w:val="593"/>
        </w:trPr>
        <w:tc>
          <w:tcPr>
            <w:tcW w:w="35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средства местного бюджета</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369 397 346,42</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74 262 628,03</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67 805 273,40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68 617 518,95</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85 759 423,12</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72 952 502,92</w:t>
            </w:r>
          </w:p>
        </w:tc>
        <w:tc>
          <w:tcPr>
            <w:tcW w:w="257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r>
      <w:tr w:rsidR="000B17B9" w:rsidRPr="000B17B9" w:rsidTr="000B17B9">
        <w:trPr>
          <w:trHeight w:val="394"/>
        </w:trPr>
        <w:tc>
          <w:tcPr>
            <w:tcW w:w="35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внебюджетные источники</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0,00</w:t>
            </w:r>
          </w:p>
        </w:tc>
        <w:tc>
          <w:tcPr>
            <w:tcW w:w="257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r>
      <w:tr w:rsidR="000B17B9" w:rsidRPr="000B17B9" w:rsidTr="000B17B9">
        <w:trPr>
          <w:trHeight w:val="247"/>
        </w:trPr>
        <w:tc>
          <w:tcPr>
            <w:tcW w:w="35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2053" w:type="dxa"/>
            <w:tcBorders>
              <w:top w:val="single" w:sz="6" w:space="0" w:color="auto"/>
              <w:left w:val="single" w:sz="6" w:space="0" w:color="auto"/>
              <w:bottom w:val="single" w:sz="6" w:space="0" w:color="auto"/>
              <w:right w:val="single" w:sz="6" w:space="0" w:color="auto"/>
            </w:tcBorders>
            <w:shd w:val="solid" w:color="FFFFFF" w:fill="auto"/>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c>
          <w:tcPr>
            <w:tcW w:w="1260"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Итого:</w:t>
            </w:r>
          </w:p>
        </w:tc>
        <w:tc>
          <w:tcPr>
            <w:tcW w:w="139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1 462 476 019,51</w:t>
            </w:r>
          </w:p>
        </w:tc>
        <w:tc>
          <w:tcPr>
            <w:tcW w:w="1286"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239 946 119,03</w:t>
            </w:r>
          </w:p>
        </w:tc>
        <w:tc>
          <w:tcPr>
            <w:tcW w:w="1287"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251 623 928,87</w:t>
            </w:r>
          </w:p>
        </w:tc>
        <w:tc>
          <w:tcPr>
            <w:tcW w:w="1368"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298 530 643,66</w:t>
            </w:r>
          </w:p>
        </w:tc>
        <w:tc>
          <w:tcPr>
            <w:tcW w:w="1315"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345 291 812,24</w:t>
            </w:r>
          </w:p>
        </w:tc>
        <w:tc>
          <w:tcPr>
            <w:tcW w:w="1519"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r w:rsidRPr="000B17B9">
              <w:rPr>
                <w:rFonts w:ascii="Times New Roman" w:eastAsia="Times New Roman" w:hAnsi="Times New Roman" w:cs="Times New Roman"/>
                <w:bCs/>
                <w:sz w:val="18"/>
                <w:szCs w:val="18"/>
                <w:lang w:eastAsia="ru-RU"/>
              </w:rPr>
              <w:t>327 083 515,71</w:t>
            </w:r>
          </w:p>
        </w:tc>
        <w:tc>
          <w:tcPr>
            <w:tcW w:w="2573" w:type="dxa"/>
            <w:tcBorders>
              <w:top w:val="single" w:sz="6" w:space="0" w:color="auto"/>
              <w:left w:val="single" w:sz="6" w:space="0" w:color="auto"/>
              <w:bottom w:val="single" w:sz="6" w:space="0" w:color="auto"/>
              <w:right w:val="single" w:sz="6" w:space="0" w:color="auto"/>
            </w:tcBorders>
          </w:tcPr>
          <w:p w:rsidR="00247146" w:rsidRPr="000B17B9" w:rsidRDefault="00247146" w:rsidP="00247146">
            <w:pPr>
              <w:autoSpaceDE w:val="0"/>
              <w:autoSpaceDN w:val="0"/>
              <w:adjustRightInd w:val="0"/>
              <w:spacing w:after="0" w:line="240" w:lineRule="auto"/>
              <w:jc w:val="center"/>
              <w:rPr>
                <w:rFonts w:ascii="Times New Roman" w:eastAsia="Times New Roman" w:hAnsi="Times New Roman" w:cs="Times New Roman"/>
                <w:bCs/>
                <w:sz w:val="18"/>
                <w:szCs w:val="18"/>
                <w:lang w:eastAsia="ru-RU"/>
              </w:rPr>
            </w:pPr>
          </w:p>
        </w:tc>
      </w:tr>
    </w:tbl>
    <w:p w:rsidR="00247146" w:rsidRPr="000B17B9" w:rsidRDefault="00247146" w:rsidP="00247146">
      <w:pPr>
        <w:autoSpaceDE w:val="0"/>
        <w:autoSpaceDN w:val="0"/>
        <w:adjustRightInd w:val="0"/>
        <w:spacing w:after="0" w:line="240" w:lineRule="auto"/>
        <w:rPr>
          <w:rFonts w:ascii="Times New Roman" w:eastAsia="Times New Roman" w:hAnsi="Times New Roman" w:cs="Times New Roman"/>
          <w:i/>
          <w:sz w:val="18"/>
          <w:szCs w:val="18"/>
          <w:lang w:eastAsia="ru-RU"/>
        </w:rPr>
        <w:sectPr w:rsidR="00247146" w:rsidRPr="000B17B9" w:rsidSect="000B17B9">
          <w:pgSz w:w="16838" w:h="11906" w:orient="landscape"/>
          <w:pgMar w:top="567" w:right="1134" w:bottom="709" w:left="992" w:header="709" w:footer="709" w:gutter="0"/>
          <w:cols w:space="708"/>
          <w:docGrid w:linePitch="360"/>
        </w:sectPr>
      </w:pPr>
    </w:p>
    <w:p w:rsidR="00247146" w:rsidRPr="000B17B9" w:rsidRDefault="00247146"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lastRenderedPageBreak/>
        <w:t>РОССИЙСКАЯ ФЕДЕРАЦИЯ</w:t>
      </w:r>
    </w:p>
    <w:p w:rsidR="00247146" w:rsidRPr="000B17B9" w:rsidRDefault="00247146"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4294967294" distB="4294967294" distL="114300" distR="114300" simplePos="0" relativeHeight="251677696" behindDoc="0" locked="0" layoutInCell="1" allowOverlap="1">
                <wp:simplePos x="0" y="0"/>
                <wp:positionH relativeFrom="column">
                  <wp:posOffset>-2541</wp:posOffset>
                </wp:positionH>
                <wp:positionV relativeFrom="paragraph">
                  <wp:posOffset>86360</wp:posOffset>
                </wp:positionV>
                <wp:extent cx="6734175" cy="0"/>
                <wp:effectExtent l="0" t="38100" r="47625" b="3810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448311" id="Прямая соединительная линия 48" o:spid="_x0000_s1026" style="position:absolute;z-index:25167769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6.8pt" to="530.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zTfVQIAAGYEAAAOAAAAZHJzL2Uyb0RvYy54bWysVM1u1DAQviPxDpbv22zasG2jZiu02eVS&#10;oFLLA3htZ2Ph2JbtbnaFkKBnpH0EXoEDSJUKPEP2jRh7f9TCBSFycMaemS/fzHzO2fmikWjOrRNa&#10;FTg96GPEFdVMqFmB31xPeicYOU8UI1IrXuAld/h8+PTJWWtyfqhrLRm3CECUy1tT4Np7kyeJozVv&#10;iDvQhitwVto2xMPWzhJmSQvojUwO+/1B0mrLjNWUOwen5caJhxG/qjj1r6vKcY9kgYGbj6uN6zSs&#10;yfCM5DNLTC3olgb5BxYNEQo+uocqiSfoxoo/oBpBrXa68gdUN4muKkF5rAGqSfu/VXNVE8NjLdAc&#10;Z/Ztcv8Plr6aX1okWIEzmJQiDcyo+7z+sF5137sv6xVaf+x+dt+6r91d96O7W9+Cfb/+BHZwdvfb&#10;4xWCdOhla1wOkCN1aUM36EJdmQtN3zqk9KgmasZjTddLA99JQ0byKCVsnAFG0/alZhBDbryOjV1U&#10;tgmQ0DK0iPNb7ufHFx5ROBwcH2Xp8TOM6M6XkHyXaKzzL7huUDAKLIUKrSU5mV84H4iQfBcSjpWe&#10;CCmjPKRCbYGPB6A3gG4MNMtbEZOdloKFwJDi7Gw6khbNSRBbfGKF4HkYZvWNYhG45oSNt7YnQm5s&#10;ICJVwIOygNrW2qjp3Wn/dHwyPsl62eFg3Mv6Zdl7PhllvcEECi+PytGoTN8HammW14IxrgK7nbLT&#10;7O+Us71jG03utb1vSfIYPfYOyO7ekXScaxjlRhRTzZaXdjdvEHMM3l68cFse7sF++HsY/gIAAP//&#10;AwBQSwMEFAAGAAgAAAAhACeMgYvZAAAACAEAAA8AAABkcnMvZG93bnJldi54bWxMj81OwzAQhO9I&#10;vIO1SNxaOwVFVYhTIaSeuEDDA2ztJY7qnzR20vTtccUBjjszmv2m3i3OspnG2AcvoVgLYORV0L3v&#10;JHy1+9UWWEzoNdrgScKVIuya+7saKx0u/pPmQ+pYLvGxQgkmpaHiPCpDDuM6DOSz9x1GhymfY8f1&#10;iJdc7izfCFFyh73PHwwO9GZInQ6Tk6Der0Vr9hPOncJNaD/O9pTOUj4+LK8vwBIt6S8MN/yMDk1m&#10;OobJ68ishNVzDmb5qQR2s0UpCmDHX4U3Nf8/oPkBAAD//wMAUEsBAi0AFAAGAAgAAAAhALaDOJL+&#10;AAAA4QEAABMAAAAAAAAAAAAAAAAAAAAAAFtDb250ZW50X1R5cGVzXS54bWxQSwECLQAUAAYACAAA&#10;ACEAOP0h/9YAAACUAQAACwAAAAAAAAAAAAAAAAAvAQAAX3JlbHMvLnJlbHNQSwECLQAUAAYACAAA&#10;ACEAkxM031UCAABmBAAADgAAAAAAAAAAAAAAAAAuAgAAZHJzL2Uyb0RvYy54bWxQSwECLQAUAAYA&#10;CAAAACEAJ4yBi9kAAAAIAQAADwAAAAAAAAAAAAAAAACvBAAAZHJzL2Rvd25yZXYueG1sUEsFBgAA&#10;AAAEAAQA8wAAALUFAAAAAA==&#10;" strokeweight="6pt">
                <v:stroke linestyle="thickBetweenThin"/>
              </v:line>
            </w:pict>
          </mc:Fallback>
        </mc:AlternateContent>
      </w:r>
    </w:p>
    <w:p w:rsidR="00247146" w:rsidRPr="000B17B9" w:rsidRDefault="00247146" w:rsidP="000B17B9">
      <w:pPr>
        <w:tabs>
          <w:tab w:val="center" w:pos="4606"/>
          <w:tab w:val="left" w:pos="8505"/>
        </w:tabs>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0B17B9" w:rsidRPr="000B17B9" w:rsidRDefault="00247146" w:rsidP="00247146">
      <w:pPr>
        <w:tabs>
          <w:tab w:val="left" w:pos="7016"/>
        </w:tabs>
        <w:spacing w:after="0" w:line="240" w:lineRule="auto"/>
        <w:rPr>
          <w:rFonts w:ascii="Times New Roman" w:eastAsia="Times New Roman" w:hAnsi="Times New Roman" w:cs="Times New Roman"/>
          <w:snapToGrid w:val="0"/>
          <w:sz w:val="18"/>
          <w:szCs w:val="18"/>
          <w:lang w:eastAsia="ru-RU"/>
        </w:rPr>
      </w:pPr>
      <w:r w:rsidRPr="000B17B9">
        <w:rPr>
          <w:rFonts w:ascii="Times New Roman" w:eastAsia="Times New Roman" w:hAnsi="Times New Roman" w:cs="Times New Roman"/>
          <w:snapToGrid w:val="0"/>
          <w:sz w:val="18"/>
          <w:szCs w:val="18"/>
          <w:lang w:eastAsia="ru-RU"/>
        </w:rPr>
        <w:t>от 09.02.2022 г.  № 57</w:t>
      </w:r>
      <w:r w:rsidRPr="000B17B9">
        <w:rPr>
          <w:rFonts w:ascii="Times New Roman" w:eastAsia="Times New Roman" w:hAnsi="Times New Roman" w:cs="Times New Roman"/>
          <w:snapToGrid w:val="0"/>
          <w:sz w:val="18"/>
          <w:szCs w:val="18"/>
          <w:lang w:eastAsia="ru-RU"/>
        </w:rPr>
        <w:tab/>
      </w:r>
      <w:r w:rsidRPr="000B17B9">
        <w:rPr>
          <w:rFonts w:ascii="Times New Roman" w:eastAsia="Times New Roman" w:hAnsi="Times New Roman" w:cs="Times New Roman"/>
          <w:snapToGrid w:val="0"/>
          <w:sz w:val="18"/>
          <w:szCs w:val="18"/>
          <w:lang w:eastAsia="ru-RU"/>
        </w:rPr>
        <w:tab/>
      </w:r>
      <w:r w:rsidRPr="000B17B9">
        <w:rPr>
          <w:rFonts w:ascii="Times New Roman" w:eastAsia="Times New Roman" w:hAnsi="Times New Roman" w:cs="Times New Roman"/>
          <w:snapToGrid w:val="0"/>
          <w:sz w:val="18"/>
          <w:szCs w:val="18"/>
          <w:lang w:eastAsia="ru-RU"/>
        </w:rPr>
        <w:tab/>
      </w:r>
    </w:p>
    <w:p w:rsidR="00247146" w:rsidRPr="000B17B9" w:rsidRDefault="00247146" w:rsidP="00247146">
      <w:pPr>
        <w:tabs>
          <w:tab w:val="left" w:pos="7016"/>
        </w:tabs>
        <w:spacing w:after="0" w:line="240" w:lineRule="auto"/>
        <w:rPr>
          <w:rFonts w:ascii="Times New Roman" w:eastAsia="Times New Roman" w:hAnsi="Times New Roman" w:cs="Times New Roman"/>
          <w:snapToGrid w:val="0"/>
          <w:sz w:val="18"/>
          <w:szCs w:val="18"/>
          <w:lang w:eastAsia="ru-RU"/>
        </w:rPr>
      </w:pPr>
      <w:r w:rsidRPr="000B17B9">
        <w:rPr>
          <w:rFonts w:ascii="Times New Roman" w:eastAsia="Times New Roman" w:hAnsi="Times New Roman" w:cs="Times New Roman"/>
          <w:snapToGrid w:val="0"/>
          <w:sz w:val="18"/>
          <w:szCs w:val="18"/>
          <w:lang w:eastAsia="ru-RU"/>
        </w:rPr>
        <w:t>г. Трубчевск</w:t>
      </w:r>
    </w:p>
    <w:p w:rsidR="00247146" w:rsidRPr="000B17B9" w:rsidRDefault="00247146" w:rsidP="00247146">
      <w:pPr>
        <w:spacing w:after="0" w:line="240" w:lineRule="auto"/>
        <w:rPr>
          <w:rFonts w:ascii="Times New Roman" w:eastAsia="Times New Roman" w:hAnsi="Times New Roman" w:cs="Times New Roman"/>
          <w:snapToGrid w:val="0"/>
          <w:sz w:val="18"/>
          <w:szCs w:val="18"/>
          <w:lang w:eastAsia="ru-RU"/>
        </w:rPr>
      </w:pPr>
      <w:r w:rsidRPr="000B17B9">
        <w:rPr>
          <w:rFonts w:ascii="Times New Roman" w:eastAsia="Times New Roman" w:hAnsi="Times New Roman" w:cs="Times New Roman"/>
          <w:snapToGrid w:val="0"/>
          <w:sz w:val="18"/>
          <w:szCs w:val="18"/>
          <w:lang w:eastAsia="ru-RU"/>
        </w:rPr>
        <w:tab/>
      </w:r>
    </w:p>
    <w:p w:rsidR="00247146" w:rsidRPr="000B17B9" w:rsidRDefault="00247146" w:rsidP="00247146">
      <w:pPr>
        <w:spacing w:after="0" w:line="240" w:lineRule="auto"/>
        <w:rPr>
          <w:rFonts w:ascii="Times New Roman" w:eastAsia="Times New Roman" w:hAnsi="Times New Roman" w:cs="Times New Roman"/>
          <w:snapToGrid w:val="0"/>
          <w:sz w:val="18"/>
          <w:szCs w:val="18"/>
          <w:lang w:eastAsia="ru-RU"/>
        </w:rPr>
      </w:pPr>
    </w:p>
    <w:p w:rsidR="00247146" w:rsidRPr="000B17B9" w:rsidRDefault="00247146" w:rsidP="00247146">
      <w:pPr>
        <w:spacing w:after="0" w:line="240" w:lineRule="auto"/>
        <w:jc w:val="center"/>
        <w:rPr>
          <w:rFonts w:ascii="Times New Roman" w:eastAsia="Times New Roman" w:hAnsi="Times New Roman" w:cs="Times New Roman"/>
          <w:snapToGrid w:val="0"/>
          <w:sz w:val="18"/>
          <w:szCs w:val="18"/>
          <w:lang w:eastAsia="ru-RU"/>
        </w:rPr>
      </w:pPr>
      <w:r w:rsidRPr="000B17B9">
        <w:rPr>
          <w:rFonts w:ascii="Times New Roman" w:eastAsia="Times New Roman" w:hAnsi="Times New Roman" w:cs="Times New Roman"/>
          <w:snapToGrid w:val="0"/>
          <w:sz w:val="18"/>
          <w:szCs w:val="18"/>
          <w:lang w:eastAsia="ru-RU"/>
        </w:rPr>
        <w:t>О внесении изменений в постановление администрации Трубчевского муниципального района от  28.05.2021 № 368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Трубчевского муниципального района Брянской области»</w:t>
      </w:r>
    </w:p>
    <w:p w:rsidR="00247146" w:rsidRPr="000B17B9" w:rsidRDefault="00247146" w:rsidP="00247146">
      <w:pPr>
        <w:spacing w:after="0" w:line="240" w:lineRule="auto"/>
        <w:jc w:val="center"/>
        <w:rPr>
          <w:rFonts w:ascii="Times New Roman" w:eastAsia="Times New Roman" w:hAnsi="Times New Roman" w:cs="Times New Roman"/>
          <w:snapToGrid w:val="0"/>
          <w:sz w:val="18"/>
          <w:szCs w:val="18"/>
          <w:lang w:eastAsia="ru-RU"/>
        </w:rPr>
      </w:pPr>
    </w:p>
    <w:p w:rsidR="00247146" w:rsidRPr="000B17B9" w:rsidRDefault="00247146" w:rsidP="00247146">
      <w:pPr>
        <w:tabs>
          <w:tab w:val="left" w:pos="709"/>
        </w:tabs>
        <w:spacing w:after="0" w:line="240" w:lineRule="auto"/>
        <w:ind w:firstLine="851"/>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w:t>
      </w:r>
      <w:r w:rsidRPr="000B17B9">
        <w:rPr>
          <w:rFonts w:ascii="Times New Roman" w:eastAsia="Calibri" w:hAnsi="Times New Roman" w:cs="Times New Roman"/>
          <w:sz w:val="18"/>
          <w:szCs w:val="18"/>
        </w:rPr>
        <w:t xml:space="preserve">, руководствуясь </w:t>
      </w:r>
      <w:hyperlink r:id="rId106" w:history="1">
        <w:r w:rsidRPr="000B17B9">
          <w:rPr>
            <w:rFonts w:ascii="Times New Roman" w:eastAsia="Calibri" w:hAnsi="Times New Roman" w:cs="Times New Roman"/>
            <w:sz w:val="18"/>
            <w:szCs w:val="18"/>
            <w:u w:val="single"/>
          </w:rPr>
          <w:t xml:space="preserve">Постановлением </w:t>
        </w:r>
      </w:hyperlink>
      <w:r w:rsidRPr="000B17B9">
        <w:rPr>
          <w:rFonts w:ascii="Times New Roman" w:eastAsia="Calibri" w:hAnsi="Times New Roman" w:cs="Times New Roman"/>
          <w:sz w:val="18"/>
          <w:szCs w:val="18"/>
        </w:rPr>
        <w:t xml:space="preserve">Правительства Российской Федерации от 18.09.2020 </w:t>
      </w:r>
      <w:r w:rsidRPr="000B17B9">
        <w:rPr>
          <w:rFonts w:ascii="Times New Roman" w:eastAsia="Calibri" w:hAnsi="Times New Roman" w:cs="Times New Roman"/>
          <w:sz w:val="18"/>
          <w:szCs w:val="18"/>
          <w:lang w:bidi="en-US"/>
        </w:rPr>
        <w:t xml:space="preserve">№ </w:t>
      </w:r>
      <w:r w:rsidRPr="000B17B9">
        <w:rPr>
          <w:rFonts w:ascii="Times New Roman" w:eastAsia="Calibri" w:hAnsi="Times New Roman" w:cs="Times New Roman"/>
          <w:sz w:val="18"/>
          <w:szCs w:val="18"/>
        </w:rPr>
        <w:t xml:space="preserve">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w:t>
      </w:r>
      <w:r w:rsidRPr="000B17B9">
        <w:rPr>
          <w:rFonts w:ascii="Times New Roman" w:eastAsia="Times New Roman" w:hAnsi="Times New Roman" w:cs="Times New Roman"/>
          <w:sz w:val="18"/>
          <w:szCs w:val="18"/>
          <w:lang w:eastAsia="ru-RU"/>
        </w:rPr>
        <w:t>ПОСТАНОВЛЯЮ:</w:t>
      </w:r>
    </w:p>
    <w:p w:rsidR="00247146" w:rsidRPr="000B17B9" w:rsidRDefault="00247146" w:rsidP="00247146">
      <w:pPr>
        <w:spacing w:after="0" w:line="240" w:lineRule="auto"/>
        <w:ind w:firstLine="851"/>
        <w:jc w:val="both"/>
        <w:rPr>
          <w:rFonts w:ascii="Times New Roman" w:eastAsia="Times New Roman" w:hAnsi="Times New Roman" w:cs="Times New Roman"/>
          <w:snapToGrid w:val="0"/>
          <w:sz w:val="18"/>
          <w:szCs w:val="18"/>
          <w:lang w:eastAsia="ru-RU"/>
        </w:rPr>
      </w:pPr>
      <w:r w:rsidRPr="000B17B9">
        <w:rPr>
          <w:rFonts w:ascii="Times New Roman" w:eastAsia="Times New Roman" w:hAnsi="Times New Roman" w:cs="Times New Roman"/>
          <w:sz w:val="18"/>
          <w:szCs w:val="18"/>
          <w:lang w:eastAsia="ru-RU"/>
        </w:rPr>
        <w:t xml:space="preserve">1. Внести в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Трубчевского муниципального района Брянской области, утвержденный </w:t>
      </w:r>
      <w:r w:rsidRPr="000B17B9">
        <w:rPr>
          <w:rFonts w:ascii="Times New Roman" w:eastAsia="Times New Roman" w:hAnsi="Times New Roman" w:cs="Times New Roman"/>
          <w:snapToGrid w:val="0"/>
          <w:sz w:val="18"/>
          <w:szCs w:val="18"/>
          <w:lang w:eastAsia="ru-RU"/>
        </w:rPr>
        <w:t>постановление администрации Трубчевского муниципального района о  28.05.2021 № 368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–производителям товаров, работ, услуг из  бюджета Трубчевского муниципального района Брянской области» (далее Порядок) следующие изменения:</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napToGrid w:val="0"/>
          <w:sz w:val="18"/>
          <w:szCs w:val="18"/>
          <w:lang w:eastAsia="ru-RU"/>
        </w:rPr>
        <w:t xml:space="preserve">1.1. Пункт </w:t>
      </w:r>
      <w:r w:rsidRPr="000B17B9">
        <w:rPr>
          <w:rFonts w:ascii="Times New Roman" w:eastAsia="Times New Roman" w:hAnsi="Times New Roman" w:cs="Times New Roman"/>
          <w:sz w:val="18"/>
          <w:szCs w:val="18"/>
          <w:lang w:eastAsia="ru-RU"/>
        </w:rPr>
        <w:t>1.5. Порядка изложить в новой редакции:</w:t>
      </w:r>
    </w:p>
    <w:p w:rsidR="00247146" w:rsidRPr="000B17B9" w:rsidRDefault="00247146" w:rsidP="00247146">
      <w:pPr>
        <w:spacing w:after="0" w:line="240" w:lineRule="auto"/>
        <w:ind w:firstLine="709"/>
        <w:jc w:val="both"/>
        <w:rPr>
          <w:rFonts w:ascii="Times New Roman" w:eastAsia="Calibri" w:hAnsi="Times New Roman" w:cs="Times New Roman"/>
          <w:sz w:val="18"/>
          <w:szCs w:val="18"/>
        </w:rPr>
      </w:pPr>
      <w:r w:rsidRPr="000B17B9">
        <w:rPr>
          <w:rFonts w:ascii="Times New Roman" w:eastAsia="Times New Roman" w:hAnsi="Times New Roman" w:cs="Times New Roman"/>
          <w:sz w:val="18"/>
          <w:szCs w:val="18"/>
          <w:lang w:eastAsia="ru-RU"/>
        </w:rPr>
        <w:t xml:space="preserve">«1.5. Субсидии из бюджета района предоставляются на соответствующий период </w:t>
      </w:r>
      <w:r w:rsidRPr="000B17B9">
        <w:rPr>
          <w:rFonts w:ascii="Times New Roman" w:eastAsia="Calibri" w:hAnsi="Times New Roman" w:cs="Times New Roman"/>
          <w:sz w:val="18"/>
          <w:szCs w:val="18"/>
        </w:rPr>
        <w:t xml:space="preserve">на </w:t>
      </w:r>
      <w:r w:rsidRPr="000B17B9">
        <w:rPr>
          <w:rFonts w:ascii="Times New Roman" w:eastAsia="Times New Roman" w:hAnsi="Times New Roman" w:cs="Times New Roman"/>
          <w:sz w:val="18"/>
          <w:szCs w:val="18"/>
          <w:lang w:eastAsia="ru-RU"/>
        </w:rPr>
        <w:t>возмещение затрат, образовавшихся в результате оказания услуг, возмещение затрат организаций, связанных с оказанием услуг по приоритетным направлениям деятельности, источником финансового обеспечения которых является субсидия:</w:t>
      </w:r>
      <w:r w:rsidRPr="000B17B9">
        <w:rPr>
          <w:rFonts w:ascii="Times New Roman" w:eastAsia="Calibri" w:hAnsi="Times New Roman" w:cs="Times New Roman"/>
          <w:sz w:val="18"/>
          <w:szCs w:val="18"/>
        </w:rPr>
        <w:t xml:space="preserve"> - организация в границах поселения водоснабжения населения, водоотведения в пределах полномочий, установленных законодательством Российской Федерации;</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ремонт и содержание автомобильных дорог местного значения в границах города Трубчевска и пгт. Белая Березка;</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уличное освещение в границах города Трубчевска;</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озеленение территории в границах города Трубчевска и пгт. Белая Березка;</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организация ритуальных услуг и содержание мест захоронения в границах города Трубчевска и пгт. Белая Березка;</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создание условий для массового отдыха жителей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 в границах города Трубчевска и пгт. Белая Березка;</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 создание условий для обеспечения жителей услугами бытового обслуживания в границах города Трубчевска и пгт. Белая Березка;</w:t>
      </w:r>
    </w:p>
    <w:p w:rsidR="00247146" w:rsidRPr="000B17B9" w:rsidRDefault="00247146" w:rsidP="00247146">
      <w:pPr>
        <w:widowControl w:val="0"/>
        <w:tabs>
          <w:tab w:val="left" w:pos="2977"/>
        </w:tabs>
        <w:autoSpaceDE w:val="0"/>
        <w:autoSpaceDN w:val="0"/>
        <w:spacing w:after="0" w:line="240" w:lineRule="auto"/>
        <w:ind w:firstLine="851"/>
        <w:jc w:val="both"/>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lang w:eastAsia="ru-RU"/>
        </w:rPr>
        <w:t>-</w:t>
      </w:r>
      <w:r w:rsidRPr="000B17B9">
        <w:rPr>
          <w:rFonts w:ascii="Times New Roman" w:eastAsia="Times New Roman" w:hAnsi="Times New Roman" w:cs="Times New Roman"/>
          <w:sz w:val="18"/>
          <w:szCs w:val="18"/>
        </w:rPr>
        <w:t xml:space="preserve"> прочие мероприятия по благоустройству населённых пунктов, входящие в перечень полномочий Трубчевского муниципального района, финансируемых за счет средств бюджета Трубчевского городского поселения Трубчевского муниципального района Брянской области и бюджета Белоберезковского городского поселения Трубчевского муниципального района Брянской области;</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участие в организации деятельности по накоплению (в том числе раздельному накоплению) и транспортированию твёрдых коммунальных отходов на территории города Трубчевска и пгт. Белая Берёзка;</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организация водоснабжения населения и водоотведения в границах города Трубчевска и пгт. Белая Берёзка;</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rPr>
      </w:pPr>
      <w:r w:rsidRPr="000B17B9">
        <w:rPr>
          <w:rFonts w:ascii="Times New Roman" w:eastAsia="Times New Roman" w:hAnsi="Times New Roman" w:cs="Times New Roman"/>
          <w:sz w:val="18"/>
          <w:szCs w:val="18"/>
        </w:rPr>
        <w:t>- организация ритуальных услуг на территории Городецкого сельского поселения, Семячковского сельского поселения, Селецкого сельского поселения, Телецкого сельского поселения, Усохского сельского поселения, Юровского сельского поселения».</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rPr>
        <w:t>1.2. Дополнить Порядок приложением 4, согласно приложению к настоящему постановлению.</w:t>
      </w:r>
    </w:p>
    <w:p w:rsidR="00247146" w:rsidRPr="000B17B9" w:rsidRDefault="00247146" w:rsidP="00247146">
      <w:pPr>
        <w:spacing w:after="0" w:line="240" w:lineRule="auto"/>
        <w:ind w:firstLine="709"/>
        <w:jc w:val="both"/>
        <w:rPr>
          <w:rFonts w:ascii="Times New Roman" w:eastAsia="Calibri" w:hAnsi="Times New Roman" w:cs="Times New Roman"/>
          <w:sz w:val="18"/>
          <w:szCs w:val="18"/>
        </w:rPr>
      </w:pPr>
      <w:r w:rsidRPr="000B17B9">
        <w:rPr>
          <w:rFonts w:ascii="Times New Roman" w:eastAsia="Calibri" w:hAnsi="Times New Roman" w:cs="Times New Roman"/>
          <w:sz w:val="18"/>
          <w:szCs w:val="18"/>
        </w:rPr>
        <w:t xml:space="preserve">   2. Постановление вступает в силу с момента его официального опубликования и распространяет действие на правоотношения, возникшие с 01.01.2022 года.</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Calibri" w:hAnsi="Times New Roman" w:cs="Times New Roman"/>
          <w:sz w:val="18"/>
          <w:szCs w:val="18"/>
        </w:rPr>
        <w:t xml:space="preserve">3. </w:t>
      </w:r>
      <w:r w:rsidRPr="000B17B9">
        <w:rPr>
          <w:rFonts w:ascii="Times New Roman" w:eastAsia="Times New Roman" w:hAnsi="Times New Roman" w:cs="Times New Roman"/>
          <w:sz w:val="18"/>
          <w:szCs w:val="18"/>
          <w:lang w:eastAsia="ru-RU"/>
        </w:rPr>
        <w:t xml:space="preserve">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7" w:history="1">
        <w:r w:rsidRPr="000B17B9">
          <w:rPr>
            <w:rFonts w:ascii="Times New Roman" w:eastAsia="Times New Roman" w:hAnsi="Times New Roman" w:cs="Times New Roman"/>
            <w:sz w:val="18"/>
            <w:szCs w:val="18"/>
            <w:u w:val="single"/>
            <w:lang w:eastAsia="ru-RU"/>
          </w:rPr>
          <w:t>www.trubech.ru</w:t>
        </w:r>
      </w:hyperlink>
      <w:r w:rsidRPr="000B17B9">
        <w:rPr>
          <w:rFonts w:ascii="Times New Roman" w:eastAsia="Times New Roman" w:hAnsi="Times New Roman" w:cs="Times New Roman"/>
          <w:sz w:val="18"/>
          <w:szCs w:val="18"/>
          <w:lang w:eastAsia="ru-RU"/>
        </w:rPr>
        <w:t>.</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 </w:t>
      </w:r>
      <w:r w:rsidRPr="000B17B9">
        <w:rPr>
          <w:rFonts w:ascii="Times New Roman" w:eastAsia="Calibri" w:hAnsi="Times New Roman" w:cs="Times New Roman"/>
          <w:sz w:val="18"/>
          <w:szCs w:val="18"/>
        </w:rPr>
        <w:t>Контроль за исполнением настоящего постановления возложить на заместителей главы администрации Трубчевского муниципального района Приходову Н.Н., Слободчикова Е.А., начальника отдела учета и отчетности администрации Трубчевского муниципального района Рыжикову А.А.</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Врио главы администрации </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r>
      <w:r w:rsidR="000B17B9" w:rsidRPr="000B17B9">
        <w:rPr>
          <w:rFonts w:ascii="Times New Roman" w:eastAsia="Times New Roman" w:hAnsi="Times New Roman" w:cs="Times New Roman"/>
          <w:sz w:val="18"/>
          <w:szCs w:val="18"/>
          <w:lang w:eastAsia="ru-RU"/>
        </w:rPr>
        <w:tab/>
        <w:t xml:space="preserve">       </w:t>
      </w:r>
      <w:r w:rsidRPr="000B17B9">
        <w:rPr>
          <w:rFonts w:ascii="Times New Roman" w:eastAsia="Times New Roman" w:hAnsi="Times New Roman" w:cs="Times New Roman"/>
          <w:sz w:val="18"/>
          <w:szCs w:val="18"/>
          <w:lang w:eastAsia="ru-RU"/>
        </w:rPr>
        <w:t>Е.А. Слободчиков</w:t>
      </w:r>
    </w:p>
    <w:p w:rsidR="00247146" w:rsidRPr="000B17B9" w:rsidRDefault="00247146" w:rsidP="00247146">
      <w:pPr>
        <w:spacing w:after="0" w:line="240" w:lineRule="auto"/>
        <w:contextualSpacing/>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Приложение</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к постановлению администрации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Трубчевского муниципального района</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Calibri" w:hAnsi="Times New Roman" w:cs="Times New Roman"/>
          <w:sz w:val="18"/>
          <w:szCs w:val="18"/>
        </w:rPr>
        <w:t>от 09.02.2022  № 57</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Приложение  4</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к Порядку предоставления субсидий юридическим  лицам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(за исключением субсидий государственным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(муниципальным) учреждениям), индивидуальным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предпринимателям, физическим лицам – производителям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xml:space="preserve">товаров, работ, услуг из  бюджета  муниципального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образования «Трубчевский муниципальный район»</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Отчет</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 объёмах выполненных работ</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на «____»____________20__ г.</w:t>
      </w:r>
    </w:p>
    <w:p w:rsidR="00247146" w:rsidRPr="000B17B9" w:rsidRDefault="00247146" w:rsidP="00247146">
      <w:pPr>
        <w:widowControl w:val="0"/>
        <w:autoSpaceDE w:val="0"/>
        <w:autoSpaceDN w:val="0"/>
        <w:spacing w:after="0" w:line="240" w:lineRule="auto"/>
        <w:jc w:val="center"/>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Наименование Получателя:___________________________________________</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Периодичность: ежемесячный, квартальный, годовой ____________________</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Наименования мероприятия возмещения затрат (недополученных доходов):</w:t>
      </w:r>
    </w:p>
    <w:p w:rsidR="00247146" w:rsidRPr="000B17B9" w:rsidRDefault="00247146" w:rsidP="00247146">
      <w:pPr>
        <w:widowControl w:val="0"/>
        <w:autoSpaceDE w:val="0"/>
        <w:autoSpaceDN w:val="0"/>
        <w:spacing w:after="0" w:line="240" w:lineRule="auto"/>
        <w:ind w:firstLine="540"/>
        <w:jc w:val="both"/>
        <w:rPr>
          <w:rFonts w:ascii="Times New Roman" w:eastAsia="Times New Roman" w:hAnsi="Times New Roman" w:cs="Times New Roman"/>
          <w:sz w:val="18"/>
          <w:szCs w:val="18"/>
          <w:lang w:eastAsia="ru-RU"/>
        </w:rPr>
      </w:pPr>
    </w:p>
    <w:tbl>
      <w:tblPr>
        <w:tblStyle w:val="42"/>
        <w:tblW w:w="5000" w:type="pct"/>
        <w:jc w:val="center"/>
        <w:tblLook w:val="04A0" w:firstRow="1" w:lastRow="0" w:firstColumn="1" w:lastColumn="0" w:noHBand="0" w:noVBand="1"/>
      </w:tblPr>
      <w:tblGrid>
        <w:gridCol w:w="745"/>
        <w:gridCol w:w="3961"/>
        <w:gridCol w:w="1549"/>
        <w:gridCol w:w="2165"/>
        <w:gridCol w:w="2060"/>
      </w:tblGrid>
      <w:tr w:rsidR="000B17B9" w:rsidRPr="000B17B9" w:rsidTr="00900831">
        <w:trPr>
          <w:trHeight w:val="451"/>
          <w:jc w:val="center"/>
        </w:trPr>
        <w:tc>
          <w:tcPr>
            <w:tcW w:w="355" w:type="pct"/>
            <w:vMerge w:val="restart"/>
          </w:tcPr>
          <w:p w:rsidR="00247146" w:rsidRPr="000B17B9" w:rsidRDefault="00247146" w:rsidP="00247146">
            <w:pPr>
              <w:widowControl w:val="0"/>
              <w:autoSpaceDE w:val="0"/>
              <w:autoSpaceDN w:val="0"/>
              <w:jc w:val="both"/>
              <w:rPr>
                <w:rFonts w:ascii="Times New Roman" w:eastAsia="Times New Roman" w:hAnsi="Times New Roman"/>
                <w:sz w:val="18"/>
                <w:szCs w:val="18"/>
              </w:rPr>
            </w:pPr>
            <w:r w:rsidRPr="000B17B9">
              <w:rPr>
                <w:rFonts w:ascii="Times New Roman" w:eastAsia="Times New Roman" w:hAnsi="Times New Roman"/>
                <w:sz w:val="18"/>
                <w:szCs w:val="18"/>
              </w:rPr>
              <w:t>№</w:t>
            </w:r>
          </w:p>
        </w:tc>
        <w:tc>
          <w:tcPr>
            <w:tcW w:w="1890" w:type="pct"/>
            <w:vMerge w:val="restart"/>
          </w:tcPr>
          <w:p w:rsidR="00247146" w:rsidRPr="000B17B9" w:rsidRDefault="00247146" w:rsidP="00247146">
            <w:pPr>
              <w:widowControl w:val="0"/>
              <w:autoSpaceDE w:val="0"/>
              <w:autoSpaceDN w:val="0"/>
              <w:jc w:val="center"/>
              <w:rPr>
                <w:rFonts w:ascii="Times New Roman" w:eastAsia="Times New Roman" w:hAnsi="Times New Roman"/>
                <w:sz w:val="18"/>
                <w:szCs w:val="18"/>
                <w:lang w:val="en-US"/>
              </w:rPr>
            </w:pPr>
            <w:r w:rsidRPr="000B17B9">
              <w:rPr>
                <w:rFonts w:ascii="Times New Roman" w:eastAsia="Times New Roman" w:hAnsi="Times New Roman"/>
                <w:sz w:val="18"/>
                <w:szCs w:val="18"/>
              </w:rPr>
              <w:t>Вид работ</w:t>
            </w:r>
          </w:p>
        </w:tc>
        <w:tc>
          <w:tcPr>
            <w:tcW w:w="739" w:type="pct"/>
            <w:vMerge w:val="restart"/>
          </w:tcPr>
          <w:p w:rsidR="00247146" w:rsidRPr="000B17B9" w:rsidRDefault="00247146" w:rsidP="00247146">
            <w:pPr>
              <w:widowControl w:val="0"/>
              <w:autoSpaceDE w:val="0"/>
              <w:autoSpaceDN w:val="0"/>
              <w:jc w:val="center"/>
              <w:rPr>
                <w:rFonts w:ascii="Times New Roman" w:eastAsia="Times New Roman" w:hAnsi="Times New Roman"/>
                <w:sz w:val="18"/>
                <w:szCs w:val="18"/>
              </w:rPr>
            </w:pPr>
            <w:r w:rsidRPr="000B17B9">
              <w:rPr>
                <w:rFonts w:ascii="Times New Roman" w:eastAsia="Times New Roman" w:hAnsi="Times New Roman"/>
                <w:sz w:val="18"/>
                <w:szCs w:val="18"/>
              </w:rPr>
              <w:t>Единица измерения</w:t>
            </w:r>
          </w:p>
        </w:tc>
        <w:tc>
          <w:tcPr>
            <w:tcW w:w="2016" w:type="pct"/>
            <w:gridSpan w:val="2"/>
          </w:tcPr>
          <w:p w:rsidR="00247146" w:rsidRPr="000B17B9" w:rsidRDefault="00247146" w:rsidP="00247146">
            <w:pPr>
              <w:widowControl w:val="0"/>
              <w:autoSpaceDE w:val="0"/>
              <w:autoSpaceDN w:val="0"/>
              <w:jc w:val="center"/>
              <w:rPr>
                <w:rFonts w:ascii="Times New Roman" w:eastAsia="Times New Roman" w:hAnsi="Times New Roman"/>
                <w:sz w:val="18"/>
                <w:szCs w:val="18"/>
              </w:rPr>
            </w:pPr>
            <w:r w:rsidRPr="000B17B9">
              <w:rPr>
                <w:rFonts w:ascii="Times New Roman" w:eastAsia="Times New Roman" w:hAnsi="Times New Roman"/>
                <w:sz w:val="18"/>
                <w:szCs w:val="18"/>
              </w:rPr>
              <w:t>Объём выполненных работ</w:t>
            </w:r>
          </w:p>
        </w:tc>
      </w:tr>
      <w:tr w:rsidR="000B17B9" w:rsidRPr="000B17B9" w:rsidTr="00900831">
        <w:trPr>
          <w:trHeight w:val="389"/>
          <w:jc w:val="center"/>
        </w:trPr>
        <w:tc>
          <w:tcPr>
            <w:tcW w:w="355" w:type="pct"/>
            <w:vMerge/>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1890" w:type="pct"/>
            <w:vMerge/>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739" w:type="pct"/>
            <w:vMerge/>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1033" w:type="pct"/>
          </w:tcPr>
          <w:p w:rsidR="00247146" w:rsidRPr="000B17B9" w:rsidRDefault="00247146" w:rsidP="00247146">
            <w:pPr>
              <w:widowControl w:val="0"/>
              <w:autoSpaceDE w:val="0"/>
              <w:autoSpaceDN w:val="0"/>
              <w:jc w:val="center"/>
              <w:rPr>
                <w:rFonts w:ascii="Times New Roman" w:eastAsia="Times New Roman" w:hAnsi="Times New Roman"/>
                <w:sz w:val="18"/>
                <w:szCs w:val="18"/>
              </w:rPr>
            </w:pPr>
            <w:r w:rsidRPr="000B17B9">
              <w:rPr>
                <w:rFonts w:ascii="Times New Roman" w:eastAsia="Times New Roman" w:hAnsi="Times New Roman"/>
                <w:sz w:val="18"/>
                <w:szCs w:val="18"/>
              </w:rPr>
              <w:t>за отчетный период</w:t>
            </w:r>
          </w:p>
        </w:tc>
        <w:tc>
          <w:tcPr>
            <w:tcW w:w="983" w:type="pct"/>
          </w:tcPr>
          <w:p w:rsidR="00247146" w:rsidRPr="000B17B9" w:rsidRDefault="00247146" w:rsidP="00247146">
            <w:pPr>
              <w:widowControl w:val="0"/>
              <w:autoSpaceDE w:val="0"/>
              <w:autoSpaceDN w:val="0"/>
              <w:jc w:val="center"/>
              <w:rPr>
                <w:rFonts w:ascii="Times New Roman" w:eastAsia="Times New Roman" w:hAnsi="Times New Roman"/>
                <w:sz w:val="18"/>
                <w:szCs w:val="18"/>
              </w:rPr>
            </w:pPr>
            <w:r w:rsidRPr="000B17B9">
              <w:rPr>
                <w:rFonts w:ascii="Times New Roman" w:eastAsia="Times New Roman" w:hAnsi="Times New Roman"/>
                <w:sz w:val="18"/>
                <w:szCs w:val="18"/>
              </w:rPr>
              <w:t>нарастающим итогом с начала года</w:t>
            </w:r>
          </w:p>
        </w:tc>
      </w:tr>
      <w:tr w:rsidR="000B17B9" w:rsidRPr="000B17B9" w:rsidTr="00900831">
        <w:trPr>
          <w:trHeight w:val="389"/>
          <w:jc w:val="center"/>
        </w:trPr>
        <w:tc>
          <w:tcPr>
            <w:tcW w:w="355"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1890"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739"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1033"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983"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r>
      <w:tr w:rsidR="000B17B9" w:rsidRPr="000B17B9" w:rsidTr="00900831">
        <w:trPr>
          <w:trHeight w:val="410"/>
          <w:jc w:val="center"/>
        </w:trPr>
        <w:tc>
          <w:tcPr>
            <w:tcW w:w="355"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1890"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739"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1033"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c>
          <w:tcPr>
            <w:tcW w:w="983" w:type="pct"/>
          </w:tcPr>
          <w:p w:rsidR="00247146" w:rsidRPr="000B17B9" w:rsidRDefault="00247146" w:rsidP="00247146">
            <w:pPr>
              <w:widowControl w:val="0"/>
              <w:autoSpaceDE w:val="0"/>
              <w:autoSpaceDN w:val="0"/>
              <w:jc w:val="both"/>
              <w:rPr>
                <w:rFonts w:ascii="Times New Roman" w:eastAsia="Times New Roman" w:hAnsi="Times New Roman"/>
                <w:sz w:val="18"/>
                <w:szCs w:val="18"/>
              </w:rPr>
            </w:pPr>
          </w:p>
        </w:tc>
      </w:tr>
    </w:tbl>
    <w:p w:rsidR="00247146" w:rsidRPr="000B17B9" w:rsidRDefault="00247146" w:rsidP="00247146">
      <w:pPr>
        <w:widowControl w:val="0"/>
        <w:autoSpaceDE w:val="0"/>
        <w:autoSpaceDN w:val="0"/>
        <w:spacing w:after="0" w:line="240" w:lineRule="auto"/>
        <w:ind w:firstLine="540"/>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Руководитель Получателя субсидии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__________________________   _____________     ________________________</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(должность)   (подпись)    (расшифровка подписи)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Исполнитель </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__________________________   _____________     ________________________</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(должность)   (подпись)    (расшифровка подписи)</w:t>
      </w: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"___" ________________ 20__ г.</w:t>
      </w:r>
    </w:p>
    <w:p w:rsidR="00247146" w:rsidRPr="000B17B9" w:rsidRDefault="00247146" w:rsidP="00247146">
      <w:pPr>
        <w:spacing w:after="0" w:line="240" w:lineRule="auto"/>
        <w:jc w:val="center"/>
        <w:rPr>
          <w:rFonts w:ascii="Times New Roman" w:eastAsia="Times New Roman" w:hAnsi="Times New Roman" w:cs="Times New Roman"/>
          <w:sz w:val="18"/>
          <w:szCs w:val="18"/>
          <w:lang w:eastAsia="ru-RU"/>
        </w:rPr>
      </w:pPr>
    </w:p>
    <w:p w:rsidR="000B17B9" w:rsidRPr="000B17B9" w:rsidRDefault="000B17B9"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0B17B9" w:rsidRPr="000B17B9" w:rsidRDefault="000B17B9"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0B17B9" w:rsidRPr="000B17B9" w:rsidRDefault="000B17B9"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4294967294" distB="4294967294" distL="114300" distR="114300" simplePos="0" relativeHeight="251683840" behindDoc="0" locked="0" layoutInCell="1" allowOverlap="1" wp14:anchorId="2CFA947C" wp14:editId="241F36A2">
                <wp:simplePos x="0" y="0"/>
                <wp:positionH relativeFrom="column">
                  <wp:posOffset>-2541</wp:posOffset>
                </wp:positionH>
                <wp:positionV relativeFrom="paragraph">
                  <wp:posOffset>86360</wp:posOffset>
                </wp:positionV>
                <wp:extent cx="6734175" cy="0"/>
                <wp:effectExtent l="0" t="38100" r="47625" b="38100"/>
                <wp:wrapNone/>
                <wp:docPr id="51" name="Прямая соединительная линия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9A21A9" id="Прямая соединительная линия 51" o:spid="_x0000_s1026" style="position:absolute;z-index:2516838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pt,6.8pt" to="530.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fIVgIAAGYEAAAOAAAAZHJzL2Uyb0RvYy54bWysVN1u0zAUvkfiHSzfd2m2rNuipRNqWm4G&#10;TNp4ANd2GgvHtmyvaYWQgGukPgKvwAVIkwY8Q/pGHLs/MLhBiF64J/Y5X77znc85v1g0Es25dUKr&#10;AqcHfYy4opoJNSvwy5tJ7xQj54liRGrFC7zkDl8MHz86b03OD3WtJeMWAYhyeWsKXHtv8iRxtOYN&#10;cQfacAWHlbYN8fBoZwmzpAX0RiaH/f4gabVlxmrKnYPdcnOIhxG/qjj1L6rKcY9kgYGbj6uN6zSs&#10;yfCc5DNLTC3olgb5BxYNEQpeuocqiSfo1oo/oBpBrXa68gdUN4muKkF57AG6Sfu/dXNdE8NjLyCO&#10;M3uZ3P+Dpc/nVxYJVuDjFCNFGphR93H9dr3qvnaf1iu0ftd97750n7u77lt3t34P8f36A8ThsLvf&#10;bq8QlIOWrXE5QI7UlQ1q0IW6NpeavnJI6VFN1IzHnm6WBt4TK5IHJeHBGWA0bZ9pBjnk1uso7KKy&#10;TYAEydAizm+5nx9feERhc3BylKUnxxjR3VlC8l2hsc4/5bpBISiwFCpIS3Iyv3QeqEPqLiVsKz0R&#10;UkZ7SIXaAp8MwG8A3RgQy1sRi52WgoXEUOLsbDqSFs1JMFv8BU0A+EGa1beKReCaEzbexp4IuYkh&#10;X6qAB20BtW20cdPrs/7Z+HR8mvWyw8G4l/XLsvdkMsp6gwk0Xh6Vo1GZvgnU0iyvBWNcBXY7Z6fZ&#10;3zlne8c2ntx7ey9J8hA9tghkd/+RdJxrGOXGFFPNllc2qBFGDGaOyduLF27Lr88x6+fnYfgDAAD/&#10;/wMAUEsDBBQABgAIAAAAIQAnjIGL2QAAAAgBAAAPAAAAZHJzL2Rvd25yZXYueG1sTI/NTsMwEITv&#10;SLyDtUjcWjsFRVWIUyGknrhAwwNs7SWO6p80dtL07XHFAY47M5r9pt4tzrKZxtgHL6FYC2DkVdC9&#10;7yR8tfvVFlhM6DXa4EnClSLsmvu7GisdLv6T5kPqWC7xsUIJJqWh4jwqQw7jOgzks/cdRocpn2PH&#10;9YiXXO4s3whRcoe9zx8MDvRmSJ0Ok5Og3q9Fa/YTzp3CTWg/zvaUzlI+PiyvL8ASLekvDDf8jA5N&#10;ZjqGyevIrITVcw5m+akEdrNFKQpgx1+FNzX/P6D5AQAA//8DAFBLAQItABQABgAIAAAAIQC2gziS&#10;/gAAAOEBAAATAAAAAAAAAAAAAAAAAAAAAABbQ29udGVudF9UeXBlc10ueG1sUEsBAi0AFAAGAAgA&#10;AAAhADj9If/WAAAAlAEAAAsAAAAAAAAAAAAAAAAALwEAAF9yZWxzLy5yZWxzUEsBAi0AFAAGAAgA&#10;AAAhANQCd8hWAgAAZgQAAA4AAAAAAAAAAAAAAAAALgIAAGRycy9lMm9Eb2MueG1sUEsBAi0AFAAG&#10;AAgAAAAhACeMgYvZAAAACAEAAA8AAAAAAAAAAAAAAAAAsAQAAGRycy9kb3ducmV2LnhtbFBLBQYA&#10;AAAABAAEAPMAAAC2BQAAAAA=&#10;" strokeweight="6pt">
                <v:stroke linestyle="thickBetweenThin"/>
              </v:line>
            </w:pict>
          </mc:Fallback>
        </mc:AlternateContent>
      </w:r>
    </w:p>
    <w:p w:rsidR="000B17B9" w:rsidRPr="000B17B9" w:rsidRDefault="000B17B9" w:rsidP="000B17B9">
      <w:pPr>
        <w:tabs>
          <w:tab w:val="center" w:pos="4606"/>
          <w:tab w:val="left" w:pos="8505"/>
        </w:tabs>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widowControl w:val="0"/>
        <w:spacing w:after="0" w:line="240" w:lineRule="auto"/>
        <w:jc w:val="center"/>
        <w:outlineLvl w:val="0"/>
        <w:rPr>
          <w:rFonts w:ascii="Times New Roman" w:eastAsia="Times New Roman" w:hAnsi="Times New Roman" w:cs="Times New Roman"/>
          <w:bCs/>
          <w:spacing w:val="120"/>
          <w:sz w:val="18"/>
          <w:szCs w:val="18"/>
          <w:lang w:eastAsia="ru-RU"/>
        </w:rPr>
      </w:pPr>
    </w:p>
    <w:p w:rsidR="00247146" w:rsidRPr="000B17B9" w:rsidRDefault="00247146" w:rsidP="00247146">
      <w:pPr>
        <w:widowControl w:val="0"/>
        <w:spacing w:after="0" w:line="240" w:lineRule="auto"/>
        <w:rPr>
          <w:rFonts w:ascii="Times New Roman" w:eastAsia="Times New Roman" w:hAnsi="Times New Roman" w:cs="Times New Roman"/>
          <w:bCs/>
          <w:spacing w:val="20"/>
          <w:sz w:val="18"/>
          <w:szCs w:val="18"/>
          <w:lang w:eastAsia="ru-RU"/>
        </w:rPr>
      </w:pPr>
      <w:r w:rsidRPr="000B17B9">
        <w:rPr>
          <w:rFonts w:ascii="Times New Roman" w:eastAsia="Times New Roman" w:hAnsi="Times New Roman" w:cs="Times New Roman"/>
          <w:bCs/>
          <w:spacing w:val="20"/>
          <w:sz w:val="18"/>
          <w:szCs w:val="18"/>
          <w:lang w:eastAsia="ru-RU"/>
        </w:rPr>
        <w:t>от  10.02.2022г. № 58</w:t>
      </w:r>
      <w:r w:rsidRPr="000B17B9">
        <w:rPr>
          <w:rFonts w:ascii="Times New Roman" w:eastAsia="Trebuchet MS" w:hAnsi="Times New Roman" w:cs="Times New Roman"/>
          <w:bCs/>
          <w:i/>
          <w:iCs/>
          <w:sz w:val="18"/>
          <w:szCs w:val="18"/>
          <w:shd w:val="clear" w:color="auto" w:fill="FFFFFF"/>
          <w:lang w:eastAsia="ru-RU" w:bidi="ru-RU"/>
        </w:rPr>
        <w:br/>
      </w:r>
      <w:r w:rsidRPr="000B17B9">
        <w:rPr>
          <w:rFonts w:ascii="Times New Roman" w:eastAsia="Times New Roman" w:hAnsi="Times New Roman" w:cs="Times New Roman"/>
          <w:bCs/>
          <w:sz w:val="18"/>
          <w:szCs w:val="18"/>
          <w:shd w:val="clear" w:color="auto" w:fill="FFFFFF"/>
          <w:lang w:eastAsia="ru-RU" w:bidi="ru-RU"/>
        </w:rPr>
        <w:t>г. Трубчевск</w:t>
      </w:r>
    </w:p>
    <w:p w:rsidR="000B17B9" w:rsidRPr="000B17B9" w:rsidRDefault="000B17B9" w:rsidP="00247146">
      <w:pPr>
        <w:widowControl w:val="0"/>
        <w:spacing w:after="0" w:line="240" w:lineRule="auto"/>
        <w:rPr>
          <w:rFonts w:ascii="Times New Roman" w:eastAsia="Tahoma" w:hAnsi="Times New Roman" w:cs="Times New Roman"/>
          <w:sz w:val="18"/>
          <w:szCs w:val="18"/>
          <w:lang w:eastAsia="ru-RU" w:bidi="ru-RU"/>
        </w:rPr>
      </w:pPr>
    </w:p>
    <w:p w:rsidR="00247146" w:rsidRPr="000B17B9" w:rsidRDefault="00247146" w:rsidP="00247146">
      <w:pPr>
        <w:widowControl w:val="0"/>
        <w:spacing w:after="0" w:line="240" w:lineRule="auto"/>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О внесении изменений в постановление</w:t>
      </w:r>
      <w:r w:rsidRPr="000B17B9">
        <w:rPr>
          <w:rFonts w:ascii="Times New Roman" w:eastAsia="Tahoma" w:hAnsi="Times New Roman" w:cs="Times New Roman"/>
          <w:sz w:val="18"/>
          <w:szCs w:val="18"/>
          <w:lang w:eastAsia="ru-RU" w:bidi="ru-RU"/>
        </w:rPr>
        <w:br/>
        <w:t>администрации Трубчевского муниципального</w:t>
      </w:r>
      <w:r w:rsidRPr="000B17B9">
        <w:rPr>
          <w:rFonts w:ascii="Times New Roman" w:eastAsia="Tahoma" w:hAnsi="Times New Roman" w:cs="Times New Roman"/>
          <w:sz w:val="18"/>
          <w:szCs w:val="18"/>
          <w:lang w:eastAsia="ru-RU" w:bidi="ru-RU"/>
        </w:rPr>
        <w:br/>
        <w:t>района от 26.06.2017 № 461 «Об утверждении</w:t>
      </w:r>
      <w:r w:rsidRPr="000B17B9">
        <w:rPr>
          <w:rFonts w:ascii="Times New Roman" w:eastAsia="Tahoma" w:hAnsi="Times New Roman" w:cs="Times New Roman"/>
          <w:sz w:val="18"/>
          <w:szCs w:val="18"/>
          <w:lang w:eastAsia="ru-RU" w:bidi="ru-RU"/>
        </w:rPr>
        <w:br/>
        <w:t>Положения об оплате труда работников</w:t>
      </w:r>
      <w:r w:rsidRPr="000B17B9">
        <w:rPr>
          <w:rFonts w:ascii="Times New Roman" w:eastAsia="Tahoma" w:hAnsi="Times New Roman" w:cs="Times New Roman"/>
          <w:sz w:val="18"/>
          <w:szCs w:val="18"/>
          <w:lang w:eastAsia="ru-RU" w:bidi="ru-RU"/>
        </w:rPr>
        <w:br/>
        <w:t>муниципальных учреждений культуры</w:t>
      </w:r>
      <w:r w:rsidRPr="000B17B9">
        <w:rPr>
          <w:rFonts w:ascii="Times New Roman" w:eastAsia="Tahoma" w:hAnsi="Times New Roman" w:cs="Times New Roman"/>
          <w:sz w:val="18"/>
          <w:szCs w:val="18"/>
          <w:lang w:eastAsia="ru-RU" w:bidi="ru-RU"/>
        </w:rPr>
        <w:br/>
        <w:t>Трубчевского муниципального района»</w:t>
      </w:r>
    </w:p>
    <w:p w:rsidR="00247146" w:rsidRPr="000B17B9" w:rsidRDefault="00247146" w:rsidP="00247146">
      <w:pPr>
        <w:widowControl w:val="0"/>
        <w:spacing w:after="0" w:line="240" w:lineRule="auto"/>
        <w:ind w:firstLine="720"/>
        <w:rPr>
          <w:rFonts w:ascii="Times New Roman" w:eastAsia="Tahoma" w:hAnsi="Times New Roman" w:cs="Times New Roman"/>
          <w:sz w:val="18"/>
          <w:szCs w:val="18"/>
          <w:lang w:eastAsia="ru-RU" w:bidi="ru-RU"/>
        </w:rPr>
      </w:pPr>
    </w:p>
    <w:p w:rsidR="000B17B9" w:rsidRPr="000B17B9" w:rsidRDefault="00247146" w:rsidP="00247146">
      <w:pPr>
        <w:widowControl w:val="0"/>
        <w:spacing w:after="0" w:line="240" w:lineRule="auto"/>
        <w:ind w:firstLine="720"/>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В целях  совершенствования системы материального стимулирования работников учреждений культуры Тру</w:t>
      </w:r>
      <w:r w:rsidR="000B17B9" w:rsidRPr="000B17B9">
        <w:rPr>
          <w:rFonts w:ascii="Times New Roman" w:eastAsia="Tahoma" w:hAnsi="Times New Roman" w:cs="Times New Roman"/>
          <w:sz w:val="18"/>
          <w:szCs w:val="18"/>
          <w:lang w:eastAsia="ru-RU" w:bidi="ru-RU"/>
        </w:rPr>
        <w:t>бчевского муниципального района</w:t>
      </w:r>
    </w:p>
    <w:p w:rsidR="00247146" w:rsidRPr="000B17B9" w:rsidRDefault="00247146" w:rsidP="00247146">
      <w:pPr>
        <w:widowControl w:val="0"/>
        <w:spacing w:after="0" w:line="240" w:lineRule="auto"/>
        <w:ind w:firstLine="720"/>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ПОСТАНОВЛЯЮ:</w:t>
      </w:r>
    </w:p>
    <w:p w:rsidR="00247146" w:rsidRPr="000B17B9" w:rsidRDefault="00247146" w:rsidP="009F38AE">
      <w:pPr>
        <w:widowControl w:val="0"/>
        <w:numPr>
          <w:ilvl w:val="0"/>
          <w:numId w:val="2"/>
        </w:numPr>
        <w:tabs>
          <w:tab w:val="left" w:pos="1458"/>
        </w:tabs>
        <w:spacing w:after="0" w:line="240" w:lineRule="auto"/>
        <w:ind w:firstLine="720"/>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Внести изменения в постановл</w:t>
      </w:r>
      <w:r w:rsidR="000B17B9" w:rsidRPr="000B17B9">
        <w:rPr>
          <w:rFonts w:ascii="Times New Roman" w:eastAsia="Tahoma" w:hAnsi="Times New Roman" w:cs="Times New Roman"/>
          <w:sz w:val="18"/>
          <w:szCs w:val="18"/>
          <w:lang w:eastAsia="ru-RU" w:bidi="ru-RU"/>
        </w:rPr>
        <w:t xml:space="preserve">ение администрации Трубчевского  </w:t>
      </w:r>
      <w:r w:rsidRPr="000B17B9">
        <w:rPr>
          <w:rFonts w:ascii="Times New Roman" w:eastAsia="Tahoma" w:hAnsi="Times New Roman" w:cs="Times New Roman"/>
          <w:sz w:val="18"/>
          <w:szCs w:val="18"/>
          <w:lang w:eastAsia="ru-RU" w:bidi="ru-RU"/>
        </w:rPr>
        <w:t>муниципального района от 26.06.2017 г. № 4</w:t>
      </w:r>
      <w:r w:rsidR="000B17B9" w:rsidRPr="000B17B9">
        <w:rPr>
          <w:rFonts w:ascii="Times New Roman" w:eastAsia="Tahoma" w:hAnsi="Times New Roman" w:cs="Times New Roman"/>
          <w:sz w:val="18"/>
          <w:szCs w:val="18"/>
          <w:lang w:eastAsia="ru-RU" w:bidi="ru-RU"/>
        </w:rPr>
        <w:t xml:space="preserve">61 «Об утверждении Положения об </w:t>
      </w:r>
      <w:r w:rsidRPr="000B17B9">
        <w:rPr>
          <w:rFonts w:ascii="Times New Roman" w:eastAsia="Tahoma" w:hAnsi="Times New Roman" w:cs="Times New Roman"/>
          <w:sz w:val="18"/>
          <w:szCs w:val="18"/>
          <w:lang w:eastAsia="ru-RU" w:bidi="ru-RU"/>
        </w:rPr>
        <w:t>оплате труда работников муниципальных учреждений культуры Трубчевского</w:t>
      </w:r>
      <w:r w:rsidRPr="000B17B9">
        <w:rPr>
          <w:rFonts w:ascii="Times New Roman" w:eastAsia="Tahoma" w:hAnsi="Times New Roman" w:cs="Times New Roman"/>
          <w:sz w:val="18"/>
          <w:szCs w:val="18"/>
          <w:lang w:eastAsia="ru-RU" w:bidi="ru-RU"/>
        </w:rPr>
        <w:br/>
        <w:t>муниципального района»:</w:t>
      </w:r>
    </w:p>
    <w:p w:rsidR="00247146" w:rsidRPr="000B17B9" w:rsidRDefault="00247146" w:rsidP="00247146">
      <w:pPr>
        <w:widowControl w:val="0"/>
        <w:spacing w:after="0" w:line="240" w:lineRule="auto"/>
        <w:ind w:firstLine="720"/>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 xml:space="preserve">1.1. Приложение 2 к Положению об оплате труда работников муниципальных учреждений культуры Трубчевского муниципального района изложить в новой редакции (прилагается). </w:t>
      </w:r>
    </w:p>
    <w:p w:rsidR="00247146" w:rsidRPr="000B17B9" w:rsidRDefault="00247146" w:rsidP="00247146">
      <w:pPr>
        <w:widowControl w:val="0"/>
        <w:spacing w:after="0" w:line="240" w:lineRule="auto"/>
        <w:ind w:firstLine="709"/>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08" w:history="1">
        <w:r w:rsidRPr="000B17B9">
          <w:rPr>
            <w:rFonts w:ascii="Times New Roman" w:eastAsia="Tahoma" w:hAnsi="Times New Roman" w:cs="Times New Roman"/>
            <w:sz w:val="18"/>
            <w:szCs w:val="18"/>
            <w:u w:val="single"/>
            <w:lang w:eastAsia="ru-RU" w:bidi="ru-RU"/>
          </w:rPr>
          <w:t>www.trubech.ru</w:t>
        </w:r>
      </w:hyperlink>
      <w:r w:rsidRPr="000B17B9">
        <w:rPr>
          <w:rFonts w:ascii="Times New Roman" w:eastAsia="Tahoma" w:hAnsi="Times New Roman" w:cs="Times New Roman"/>
          <w:sz w:val="18"/>
          <w:szCs w:val="18"/>
          <w:lang w:eastAsia="ru-RU" w:bidi="ru-RU"/>
        </w:rPr>
        <w:t>).</w:t>
      </w:r>
    </w:p>
    <w:p w:rsidR="00247146" w:rsidRPr="000B17B9" w:rsidRDefault="00247146" w:rsidP="00247146">
      <w:pPr>
        <w:widowControl w:val="0"/>
        <w:spacing w:after="0" w:line="240" w:lineRule="auto"/>
        <w:ind w:firstLine="720"/>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3.Направить настоящее постановление в отдел культуры, физической культуры и архивного дела, организационно-правовой отдел, финансовое управление администрации Трубчевского муниципального района, МБУК "Межпоселенческая центральная библиотека Трубчевского района", МБУК "Трубчевский межпоселенческий Центр культуры и отдыха", МБУК «Трубчевский музей и планетарий».</w:t>
      </w:r>
    </w:p>
    <w:p w:rsidR="00247146" w:rsidRPr="000B17B9" w:rsidRDefault="00247146" w:rsidP="00247146">
      <w:pPr>
        <w:widowControl w:val="0"/>
        <w:spacing w:after="0" w:line="240" w:lineRule="auto"/>
        <w:ind w:firstLine="720"/>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4. Настоящее постановление вступает в силу с момента официального опубликования.</w:t>
      </w:r>
    </w:p>
    <w:p w:rsidR="00247146" w:rsidRPr="000B17B9" w:rsidRDefault="00247146" w:rsidP="00247146">
      <w:pPr>
        <w:widowControl w:val="0"/>
        <w:spacing w:after="0" w:line="240" w:lineRule="auto"/>
        <w:ind w:firstLine="720"/>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 xml:space="preserve">5. Контроль за исполнением постановления возложить на заместителя главы администрации Трубчевского муниципального района Тубол С.Н. </w:t>
      </w:r>
    </w:p>
    <w:p w:rsidR="00247146" w:rsidRPr="000B17B9" w:rsidRDefault="00247146" w:rsidP="00247146">
      <w:pPr>
        <w:widowControl w:val="0"/>
        <w:tabs>
          <w:tab w:val="left" w:pos="1458"/>
        </w:tabs>
        <w:spacing w:after="0" w:line="240" w:lineRule="auto"/>
        <w:jc w:val="both"/>
        <w:rPr>
          <w:rFonts w:ascii="Times New Roman" w:eastAsia="Tahoma" w:hAnsi="Times New Roman" w:cs="Times New Roman"/>
          <w:sz w:val="18"/>
          <w:szCs w:val="18"/>
          <w:lang w:eastAsia="ru-RU" w:bidi="ru-RU"/>
        </w:rPr>
      </w:pPr>
    </w:p>
    <w:p w:rsidR="00247146" w:rsidRPr="000B17B9" w:rsidRDefault="00247146" w:rsidP="00247146">
      <w:pPr>
        <w:widowControl w:val="0"/>
        <w:tabs>
          <w:tab w:val="left" w:pos="1458"/>
        </w:tabs>
        <w:spacing w:after="0" w:line="240" w:lineRule="auto"/>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 xml:space="preserve">Глава администрации </w:t>
      </w:r>
    </w:p>
    <w:p w:rsidR="00247146" w:rsidRPr="000B17B9" w:rsidRDefault="00247146" w:rsidP="00247146">
      <w:pPr>
        <w:widowControl w:val="0"/>
        <w:tabs>
          <w:tab w:val="left" w:pos="1458"/>
        </w:tabs>
        <w:spacing w:after="0" w:line="240" w:lineRule="auto"/>
        <w:jc w:val="both"/>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 xml:space="preserve">Трубчевского муниципального района                                        </w:t>
      </w:r>
      <w:r w:rsidR="000B17B9" w:rsidRPr="000B17B9">
        <w:rPr>
          <w:rFonts w:ascii="Times New Roman" w:eastAsia="Tahoma" w:hAnsi="Times New Roman" w:cs="Times New Roman"/>
          <w:sz w:val="18"/>
          <w:szCs w:val="18"/>
          <w:lang w:eastAsia="ru-RU" w:bidi="ru-RU"/>
        </w:rPr>
        <w:tab/>
      </w:r>
      <w:r w:rsidR="000B17B9" w:rsidRPr="000B17B9">
        <w:rPr>
          <w:rFonts w:ascii="Times New Roman" w:eastAsia="Tahoma" w:hAnsi="Times New Roman" w:cs="Times New Roman"/>
          <w:sz w:val="18"/>
          <w:szCs w:val="18"/>
          <w:lang w:eastAsia="ru-RU" w:bidi="ru-RU"/>
        </w:rPr>
        <w:tab/>
      </w:r>
      <w:r w:rsidR="000B17B9" w:rsidRPr="000B17B9">
        <w:rPr>
          <w:rFonts w:ascii="Times New Roman" w:eastAsia="Tahoma" w:hAnsi="Times New Roman" w:cs="Times New Roman"/>
          <w:sz w:val="18"/>
          <w:szCs w:val="18"/>
          <w:lang w:eastAsia="ru-RU" w:bidi="ru-RU"/>
        </w:rPr>
        <w:tab/>
      </w:r>
      <w:r w:rsidR="000B17B9" w:rsidRPr="000B17B9">
        <w:rPr>
          <w:rFonts w:ascii="Times New Roman" w:eastAsia="Tahoma" w:hAnsi="Times New Roman" w:cs="Times New Roman"/>
          <w:sz w:val="18"/>
          <w:szCs w:val="18"/>
          <w:lang w:eastAsia="ru-RU" w:bidi="ru-RU"/>
        </w:rPr>
        <w:tab/>
      </w:r>
      <w:r w:rsidR="000B17B9" w:rsidRPr="000B17B9">
        <w:rPr>
          <w:rFonts w:ascii="Times New Roman" w:eastAsia="Tahoma" w:hAnsi="Times New Roman" w:cs="Times New Roman"/>
          <w:sz w:val="18"/>
          <w:szCs w:val="18"/>
          <w:lang w:eastAsia="ru-RU" w:bidi="ru-RU"/>
        </w:rPr>
        <w:tab/>
      </w:r>
      <w:r w:rsidR="000B17B9" w:rsidRPr="000B17B9">
        <w:rPr>
          <w:rFonts w:ascii="Times New Roman" w:eastAsia="Tahoma" w:hAnsi="Times New Roman" w:cs="Times New Roman"/>
          <w:sz w:val="18"/>
          <w:szCs w:val="18"/>
          <w:lang w:eastAsia="ru-RU" w:bidi="ru-RU"/>
        </w:rPr>
        <w:tab/>
      </w:r>
      <w:r w:rsidR="000B17B9" w:rsidRPr="000B17B9">
        <w:rPr>
          <w:rFonts w:ascii="Times New Roman" w:eastAsia="Tahoma" w:hAnsi="Times New Roman" w:cs="Times New Roman"/>
          <w:sz w:val="18"/>
          <w:szCs w:val="18"/>
          <w:lang w:eastAsia="ru-RU" w:bidi="ru-RU"/>
        </w:rPr>
        <w:tab/>
      </w:r>
      <w:r w:rsidRPr="000B17B9">
        <w:rPr>
          <w:rFonts w:ascii="Times New Roman" w:eastAsia="Tahoma" w:hAnsi="Times New Roman" w:cs="Times New Roman"/>
          <w:sz w:val="18"/>
          <w:szCs w:val="18"/>
          <w:lang w:eastAsia="ru-RU" w:bidi="ru-RU"/>
        </w:rPr>
        <w:t xml:space="preserve">И.И. Обыдённов </w:t>
      </w:r>
    </w:p>
    <w:p w:rsidR="00247146" w:rsidRPr="000B17B9" w:rsidRDefault="00247146" w:rsidP="00247146">
      <w:pPr>
        <w:widowControl w:val="0"/>
        <w:tabs>
          <w:tab w:val="left" w:pos="1458"/>
        </w:tabs>
        <w:spacing w:after="0" w:line="240" w:lineRule="auto"/>
        <w:jc w:val="both"/>
        <w:rPr>
          <w:rFonts w:ascii="Times New Roman" w:eastAsia="Tahoma" w:hAnsi="Times New Roman" w:cs="Times New Roman"/>
          <w:sz w:val="18"/>
          <w:szCs w:val="18"/>
          <w:lang w:eastAsia="ru-RU" w:bidi="ru-RU"/>
        </w:rPr>
      </w:pPr>
    </w:p>
    <w:p w:rsidR="00247146" w:rsidRPr="000B17B9" w:rsidRDefault="00247146" w:rsidP="00247146">
      <w:pPr>
        <w:widowControl w:val="0"/>
        <w:spacing w:after="0" w:line="240" w:lineRule="auto"/>
        <w:jc w:val="right"/>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Приложение к постановлению</w:t>
      </w:r>
    </w:p>
    <w:p w:rsidR="00247146" w:rsidRPr="000B17B9" w:rsidRDefault="00247146" w:rsidP="00247146">
      <w:pPr>
        <w:widowControl w:val="0"/>
        <w:spacing w:after="0" w:line="240" w:lineRule="auto"/>
        <w:jc w:val="right"/>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администрации Трубчевского</w:t>
      </w:r>
    </w:p>
    <w:p w:rsidR="00247146" w:rsidRPr="000B17B9" w:rsidRDefault="00247146" w:rsidP="00247146">
      <w:pPr>
        <w:widowControl w:val="0"/>
        <w:spacing w:after="0" w:line="240" w:lineRule="auto"/>
        <w:jc w:val="right"/>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lastRenderedPageBreak/>
        <w:t xml:space="preserve">муниципального района </w:t>
      </w:r>
    </w:p>
    <w:p w:rsidR="00247146" w:rsidRPr="000B17B9" w:rsidRDefault="00247146" w:rsidP="00247146">
      <w:pPr>
        <w:widowControl w:val="0"/>
        <w:spacing w:after="0" w:line="240" w:lineRule="auto"/>
        <w:jc w:val="right"/>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от 10.02.2022 г. № 58</w:t>
      </w:r>
    </w:p>
    <w:p w:rsidR="00247146" w:rsidRPr="000B17B9" w:rsidRDefault="00247146" w:rsidP="00247146">
      <w:pPr>
        <w:widowControl w:val="0"/>
        <w:spacing w:after="0" w:line="240" w:lineRule="auto"/>
        <w:jc w:val="right"/>
        <w:rPr>
          <w:rFonts w:ascii="Times New Roman" w:eastAsia="Tahoma" w:hAnsi="Times New Roman" w:cs="Times New Roman"/>
          <w:sz w:val="18"/>
          <w:szCs w:val="18"/>
          <w:lang w:eastAsia="ru-RU" w:bidi="ru-RU"/>
        </w:rPr>
      </w:pPr>
    </w:p>
    <w:p w:rsidR="00247146" w:rsidRPr="000B17B9" w:rsidRDefault="00247146" w:rsidP="00247146">
      <w:pPr>
        <w:widowControl w:val="0"/>
        <w:spacing w:after="0" w:line="240" w:lineRule="auto"/>
        <w:jc w:val="right"/>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Приложение 2 к Положению об оплате труда работников муниципальных учреждений культуры Трубчевского муниципального района</w:t>
      </w:r>
    </w:p>
    <w:p w:rsidR="00247146" w:rsidRPr="000B17B9" w:rsidRDefault="00247146" w:rsidP="00247146">
      <w:pPr>
        <w:widowControl w:val="0"/>
        <w:tabs>
          <w:tab w:val="left" w:pos="1458"/>
        </w:tabs>
        <w:spacing w:after="0" w:line="240" w:lineRule="auto"/>
        <w:jc w:val="both"/>
        <w:rPr>
          <w:rFonts w:ascii="Times New Roman" w:eastAsia="Tahoma" w:hAnsi="Times New Roman" w:cs="Times New Roman"/>
          <w:sz w:val="18"/>
          <w:szCs w:val="18"/>
          <w:lang w:eastAsia="ru-RU" w:bidi="ru-RU"/>
        </w:rPr>
      </w:pPr>
    </w:p>
    <w:p w:rsidR="00247146" w:rsidRPr="000B17B9" w:rsidRDefault="00247146" w:rsidP="00247146">
      <w:pPr>
        <w:widowControl w:val="0"/>
        <w:tabs>
          <w:tab w:val="left" w:pos="1458"/>
        </w:tabs>
        <w:spacing w:after="0" w:line="240" w:lineRule="auto"/>
        <w:jc w:val="center"/>
        <w:rPr>
          <w:rFonts w:ascii="Times New Roman" w:eastAsia="Tahoma" w:hAnsi="Times New Roman" w:cs="Times New Roman"/>
          <w:i/>
          <w:sz w:val="18"/>
          <w:szCs w:val="18"/>
          <w:lang w:eastAsia="ru-RU" w:bidi="ru-RU"/>
        </w:rPr>
      </w:pPr>
      <w:r w:rsidRPr="000B17B9">
        <w:rPr>
          <w:rFonts w:ascii="Times New Roman" w:eastAsia="Tahoma" w:hAnsi="Times New Roman" w:cs="Times New Roman"/>
          <w:i/>
          <w:sz w:val="18"/>
          <w:szCs w:val="18"/>
          <w:lang w:eastAsia="ru-RU" w:bidi="ru-RU"/>
        </w:rPr>
        <w:t>Размеры окладов (должностных окладов) работников</w:t>
      </w:r>
      <w:r w:rsidRPr="000B17B9">
        <w:rPr>
          <w:rFonts w:ascii="Times New Roman" w:eastAsia="Tahoma" w:hAnsi="Times New Roman" w:cs="Times New Roman"/>
          <w:bCs/>
          <w:i/>
          <w:sz w:val="18"/>
          <w:szCs w:val="18"/>
          <w:lang w:eastAsia="ru-RU" w:bidi="ru-RU"/>
        </w:rPr>
        <w:t xml:space="preserve"> </w:t>
      </w:r>
      <w:r w:rsidRPr="000B17B9">
        <w:rPr>
          <w:rFonts w:ascii="Times New Roman" w:eastAsia="Tahoma" w:hAnsi="Times New Roman" w:cs="Times New Roman"/>
          <w:bCs/>
          <w:i/>
          <w:sz w:val="18"/>
          <w:szCs w:val="18"/>
          <w:u w:val="single"/>
          <w:lang w:eastAsia="ru-RU" w:bidi="ru-RU"/>
        </w:rPr>
        <w:t>культуры по должностям специалистов и служащих, не включенных в ПГ</w:t>
      </w:r>
    </w:p>
    <w:p w:rsidR="00247146" w:rsidRPr="000B17B9" w:rsidRDefault="00247146" w:rsidP="00247146">
      <w:pPr>
        <w:widowControl w:val="0"/>
        <w:tabs>
          <w:tab w:val="left" w:pos="1458"/>
        </w:tabs>
        <w:spacing w:after="0" w:line="240" w:lineRule="auto"/>
        <w:jc w:val="both"/>
        <w:rPr>
          <w:rFonts w:ascii="Times New Roman" w:eastAsia="Tahoma" w:hAnsi="Times New Roman" w:cs="Times New Roman"/>
          <w:sz w:val="18"/>
          <w:szCs w:val="18"/>
          <w:lang w:eastAsia="ru-RU" w:bidi="ru-RU"/>
        </w:rPr>
      </w:pPr>
    </w:p>
    <w:tbl>
      <w:tblPr>
        <w:tblW w:w="10625" w:type="dxa"/>
        <w:jc w:val="center"/>
        <w:tblLayout w:type="fixed"/>
        <w:tblCellMar>
          <w:left w:w="10" w:type="dxa"/>
          <w:right w:w="10" w:type="dxa"/>
        </w:tblCellMar>
        <w:tblLook w:val="04A0" w:firstRow="1" w:lastRow="0" w:firstColumn="1" w:lastColumn="0" w:noHBand="0" w:noVBand="1"/>
      </w:tblPr>
      <w:tblGrid>
        <w:gridCol w:w="998"/>
        <w:gridCol w:w="7634"/>
        <w:gridCol w:w="1993"/>
      </w:tblGrid>
      <w:tr w:rsidR="000B17B9" w:rsidRPr="000B17B9" w:rsidTr="000B17B9">
        <w:trPr>
          <w:trHeight w:hRule="exact" w:val="1178"/>
          <w:jc w:val="center"/>
        </w:trPr>
        <w:tc>
          <w:tcPr>
            <w:tcW w:w="998" w:type="dxa"/>
            <w:tcBorders>
              <w:top w:val="single" w:sz="4" w:space="0" w:color="auto"/>
              <w:left w:val="single" w:sz="4" w:space="0" w:color="auto"/>
              <w:bottom w:val="nil"/>
              <w:right w:val="nil"/>
            </w:tcBorders>
            <w:shd w:val="clear" w:color="auto" w:fill="FFFFFF"/>
            <w:hideMark/>
          </w:tcPr>
          <w:p w:rsidR="00247146" w:rsidRPr="000B17B9" w:rsidRDefault="00247146" w:rsidP="000B17B9">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val="en-US" w:bidi="en-US"/>
              </w:rPr>
              <w:t>N</w:t>
            </w:r>
          </w:p>
          <w:p w:rsidR="00247146" w:rsidRPr="000B17B9" w:rsidRDefault="00247146" w:rsidP="000B17B9">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п/п</w:t>
            </w:r>
          </w:p>
        </w:tc>
        <w:tc>
          <w:tcPr>
            <w:tcW w:w="7634" w:type="dxa"/>
            <w:tcBorders>
              <w:top w:val="single" w:sz="4" w:space="0" w:color="auto"/>
              <w:left w:val="single" w:sz="4" w:space="0" w:color="auto"/>
              <w:bottom w:val="nil"/>
              <w:right w:val="nil"/>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Наименование должностей</w:t>
            </w:r>
          </w:p>
        </w:tc>
        <w:tc>
          <w:tcPr>
            <w:tcW w:w="1993" w:type="dxa"/>
            <w:tcBorders>
              <w:top w:val="single" w:sz="4" w:space="0" w:color="auto"/>
              <w:left w:val="single" w:sz="4" w:space="0" w:color="auto"/>
              <w:bottom w:val="nil"/>
              <w:right w:val="single" w:sz="4" w:space="0" w:color="auto"/>
            </w:tcBorders>
            <w:shd w:val="clear" w:color="auto" w:fill="FFFFFF"/>
          </w:tcPr>
          <w:p w:rsidR="00247146" w:rsidRPr="000B17B9" w:rsidRDefault="00247146" w:rsidP="00247146">
            <w:pPr>
              <w:widowControl w:val="0"/>
              <w:spacing w:after="0" w:line="240" w:lineRule="auto"/>
              <w:ind w:hanging="120"/>
              <w:jc w:val="center"/>
              <w:rPr>
                <w:rFonts w:ascii="Times New Roman" w:eastAsia="Tahoma" w:hAnsi="Times New Roman" w:cs="Times New Roman"/>
                <w:sz w:val="18"/>
                <w:szCs w:val="18"/>
                <w:lang w:eastAsia="ru-RU" w:bidi="ru-RU"/>
              </w:rPr>
            </w:pPr>
            <w:r w:rsidRPr="000B17B9">
              <w:rPr>
                <w:rFonts w:ascii="Times New Roman" w:eastAsia="Tahoma" w:hAnsi="Times New Roman" w:cs="Times New Roman"/>
                <w:bCs/>
                <w:sz w:val="18"/>
                <w:szCs w:val="18"/>
                <w:lang w:eastAsia="ru-RU" w:bidi="ru-RU"/>
              </w:rPr>
              <w:t>Размеры окладов (должностных окладов), руб.</w:t>
            </w:r>
          </w:p>
          <w:p w:rsidR="00247146" w:rsidRPr="000B17B9" w:rsidRDefault="00247146" w:rsidP="00247146">
            <w:pPr>
              <w:widowControl w:val="0"/>
              <w:spacing w:after="0" w:line="240" w:lineRule="auto"/>
              <w:ind w:hanging="120"/>
              <w:rPr>
                <w:rFonts w:ascii="Times New Roman" w:eastAsia="Tahoma" w:hAnsi="Times New Roman" w:cs="Times New Roman"/>
                <w:sz w:val="18"/>
                <w:szCs w:val="18"/>
                <w:lang w:bidi="ru-RU"/>
              </w:rPr>
            </w:pPr>
          </w:p>
        </w:tc>
      </w:tr>
      <w:tr w:rsidR="000B17B9" w:rsidRPr="000B17B9" w:rsidTr="000B17B9">
        <w:trPr>
          <w:trHeight w:hRule="exact" w:val="1028"/>
          <w:jc w:val="center"/>
        </w:trPr>
        <w:tc>
          <w:tcPr>
            <w:tcW w:w="998" w:type="dxa"/>
            <w:tcBorders>
              <w:top w:val="single" w:sz="4" w:space="0" w:color="auto"/>
              <w:left w:val="single" w:sz="4" w:space="0" w:color="auto"/>
              <w:bottom w:val="nil"/>
              <w:right w:val="nil"/>
            </w:tcBorders>
            <w:shd w:val="clear" w:color="auto" w:fill="FFFFFF"/>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nil"/>
              <w:right w:val="nil"/>
            </w:tcBorders>
            <w:shd w:val="clear" w:color="auto" w:fill="FFFFFF"/>
            <w:vAlign w:val="bottom"/>
          </w:tcPr>
          <w:p w:rsidR="00247146" w:rsidRPr="000B17B9" w:rsidRDefault="00247146" w:rsidP="00247146">
            <w:pPr>
              <w:widowControl w:val="0"/>
              <w:spacing w:after="0" w:line="240" w:lineRule="auto"/>
              <w:jc w:val="center"/>
              <w:rPr>
                <w:rFonts w:ascii="Times New Roman" w:eastAsia="Tahoma" w:hAnsi="Times New Roman" w:cs="Times New Roman"/>
                <w:bCs/>
                <w:sz w:val="18"/>
                <w:szCs w:val="18"/>
                <w:lang w:eastAsia="ru-RU" w:bidi="ru-RU"/>
              </w:rPr>
            </w:pPr>
            <w:r w:rsidRPr="000B17B9">
              <w:rPr>
                <w:rFonts w:ascii="Times New Roman" w:eastAsia="Tahoma" w:hAnsi="Times New Roman" w:cs="Times New Roman"/>
                <w:bCs/>
                <w:sz w:val="18"/>
                <w:szCs w:val="18"/>
                <w:lang w:eastAsia="ru-RU" w:bidi="ru-RU"/>
              </w:rPr>
              <w:t>Должностные оклады художественного персонала специалистов Домов культуры, обособленных подразделений, КДЦ и клубов</w:t>
            </w: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1993" w:type="dxa"/>
            <w:tcBorders>
              <w:top w:val="single" w:sz="4" w:space="0" w:color="auto"/>
              <w:left w:val="single" w:sz="4" w:space="0" w:color="auto"/>
              <w:bottom w:val="nil"/>
              <w:right w:val="single" w:sz="4" w:space="0" w:color="auto"/>
            </w:tcBorders>
            <w:shd w:val="clear" w:color="auto" w:fill="FFFFFF"/>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r>
      <w:tr w:rsidR="000B17B9" w:rsidRPr="000B17B9" w:rsidTr="000B17B9">
        <w:trPr>
          <w:trHeight w:hRule="exact" w:val="514"/>
          <w:jc w:val="center"/>
        </w:trPr>
        <w:tc>
          <w:tcPr>
            <w:tcW w:w="998" w:type="dxa"/>
            <w:tcBorders>
              <w:top w:val="single" w:sz="4" w:space="0" w:color="auto"/>
              <w:left w:val="single" w:sz="4" w:space="0" w:color="auto"/>
              <w:bottom w:val="nil"/>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w:t>
            </w:r>
          </w:p>
        </w:tc>
        <w:tc>
          <w:tcPr>
            <w:tcW w:w="7634" w:type="dxa"/>
            <w:tcBorders>
              <w:top w:val="single" w:sz="4" w:space="0" w:color="auto"/>
              <w:left w:val="single" w:sz="4" w:space="0" w:color="auto"/>
              <w:bottom w:val="nil"/>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Художественный руководитель</w:t>
            </w:r>
          </w:p>
        </w:tc>
        <w:tc>
          <w:tcPr>
            <w:tcW w:w="1993" w:type="dxa"/>
            <w:tcBorders>
              <w:top w:val="single" w:sz="4" w:space="0" w:color="auto"/>
              <w:left w:val="single" w:sz="4" w:space="0" w:color="auto"/>
              <w:bottom w:val="nil"/>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19 191</w:t>
            </w:r>
          </w:p>
        </w:tc>
      </w:tr>
      <w:tr w:rsidR="000B17B9" w:rsidRPr="000B17B9" w:rsidTr="000B17B9">
        <w:trPr>
          <w:trHeight w:hRule="exact" w:val="903"/>
          <w:jc w:val="center"/>
        </w:trPr>
        <w:tc>
          <w:tcPr>
            <w:tcW w:w="998" w:type="dxa"/>
            <w:tcBorders>
              <w:top w:val="single" w:sz="4" w:space="0" w:color="auto"/>
              <w:left w:val="single" w:sz="4" w:space="0" w:color="auto"/>
              <w:bottom w:val="nil"/>
              <w:right w:val="nil"/>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2</w:t>
            </w:r>
          </w:p>
        </w:tc>
        <w:tc>
          <w:tcPr>
            <w:tcW w:w="7634" w:type="dxa"/>
            <w:tcBorders>
              <w:top w:val="single" w:sz="4" w:space="0" w:color="auto"/>
              <w:left w:val="single" w:sz="4" w:space="0" w:color="auto"/>
              <w:bottom w:val="nil"/>
              <w:right w:val="nil"/>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 xml:space="preserve">Заведующий отделом, сектором, </w:t>
            </w: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 xml:space="preserve">ведущий специалист по методике клубной работы,  менеджер по культурно-массовому досугу </w:t>
            </w: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c>
          <w:tcPr>
            <w:tcW w:w="1993" w:type="dxa"/>
            <w:tcBorders>
              <w:top w:val="single" w:sz="4" w:space="0" w:color="auto"/>
              <w:left w:val="single" w:sz="4" w:space="0" w:color="auto"/>
              <w:bottom w:val="nil"/>
              <w:right w:val="single" w:sz="4" w:space="0" w:color="auto"/>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17 731</w:t>
            </w:r>
          </w:p>
        </w:tc>
      </w:tr>
      <w:tr w:rsidR="000B17B9" w:rsidRPr="000B17B9" w:rsidTr="000B17B9">
        <w:trPr>
          <w:trHeight w:hRule="exact" w:val="371"/>
          <w:jc w:val="center"/>
        </w:trPr>
        <w:tc>
          <w:tcPr>
            <w:tcW w:w="998" w:type="dxa"/>
            <w:tcBorders>
              <w:top w:val="single" w:sz="4" w:space="0" w:color="auto"/>
              <w:left w:val="single" w:sz="4" w:space="0" w:color="auto"/>
              <w:bottom w:val="nil"/>
              <w:right w:val="nil"/>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3</w:t>
            </w:r>
          </w:p>
        </w:tc>
        <w:tc>
          <w:tcPr>
            <w:tcW w:w="7634" w:type="dxa"/>
            <w:tcBorders>
              <w:top w:val="single" w:sz="4" w:space="0" w:color="auto"/>
              <w:left w:val="single" w:sz="4" w:space="0" w:color="auto"/>
              <w:bottom w:val="nil"/>
              <w:right w:val="nil"/>
            </w:tcBorders>
            <w:shd w:val="clear" w:color="auto" w:fill="FFFFFF"/>
            <w:vAlign w:val="bottom"/>
          </w:tcPr>
          <w:p w:rsidR="00247146" w:rsidRPr="000B17B9" w:rsidRDefault="00247146" w:rsidP="00247146">
            <w:pPr>
              <w:shd w:val="clear" w:color="auto" w:fill="FFFFFF"/>
              <w:spacing w:after="0" w:line="240" w:lineRule="auto"/>
              <w:jc w:val="both"/>
              <w:outlineLvl w:val="0"/>
              <w:rPr>
                <w:rFonts w:ascii="Times New Roman" w:eastAsia="Times New Roman" w:hAnsi="Times New Roman" w:cs="Times New Roman"/>
                <w:bCs/>
                <w:kern w:val="36"/>
                <w:sz w:val="18"/>
                <w:szCs w:val="18"/>
                <w:lang w:eastAsia="ru-RU"/>
              </w:rPr>
            </w:pPr>
            <w:r w:rsidRPr="000B17B9">
              <w:rPr>
                <w:rFonts w:ascii="Times New Roman" w:eastAsia="Times New Roman" w:hAnsi="Times New Roman" w:cs="Times New Roman"/>
                <w:bCs/>
                <w:kern w:val="36"/>
                <w:sz w:val="18"/>
                <w:szCs w:val="18"/>
                <w:lang w:eastAsia="ru-RU"/>
              </w:rPr>
              <w:t>Ведущий менеджер культурно-досуговых организаций клубного типа</w:t>
            </w: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c>
          <w:tcPr>
            <w:tcW w:w="1993" w:type="dxa"/>
            <w:tcBorders>
              <w:top w:val="single" w:sz="4" w:space="0" w:color="auto"/>
              <w:left w:val="single" w:sz="4" w:space="0" w:color="auto"/>
              <w:bottom w:val="nil"/>
              <w:right w:val="single" w:sz="4" w:space="0" w:color="auto"/>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16 584</w:t>
            </w:r>
          </w:p>
        </w:tc>
      </w:tr>
      <w:tr w:rsidR="000B17B9" w:rsidRPr="000B17B9" w:rsidTr="000B17B9">
        <w:trPr>
          <w:trHeight w:hRule="exact" w:val="573"/>
          <w:jc w:val="center"/>
        </w:trPr>
        <w:tc>
          <w:tcPr>
            <w:tcW w:w="998" w:type="dxa"/>
            <w:tcBorders>
              <w:top w:val="single" w:sz="4" w:space="0" w:color="auto"/>
              <w:left w:val="single" w:sz="4" w:space="0" w:color="auto"/>
              <w:bottom w:val="nil"/>
              <w:right w:val="nil"/>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4</w:t>
            </w:r>
          </w:p>
        </w:tc>
        <w:tc>
          <w:tcPr>
            <w:tcW w:w="7634" w:type="dxa"/>
            <w:tcBorders>
              <w:top w:val="single" w:sz="4" w:space="0" w:color="auto"/>
              <w:left w:val="single" w:sz="4" w:space="0" w:color="auto"/>
              <w:bottom w:val="nil"/>
              <w:right w:val="nil"/>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Заведующий филиалом организации,  художественный руководитель филиала организации (Дом культуры)</w:t>
            </w:r>
          </w:p>
        </w:tc>
        <w:tc>
          <w:tcPr>
            <w:tcW w:w="1993" w:type="dxa"/>
            <w:tcBorders>
              <w:top w:val="single" w:sz="4" w:space="0" w:color="auto"/>
              <w:left w:val="single" w:sz="4" w:space="0" w:color="auto"/>
              <w:bottom w:val="nil"/>
              <w:right w:val="single" w:sz="4" w:space="0" w:color="auto"/>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15 645</w:t>
            </w:r>
          </w:p>
        </w:tc>
      </w:tr>
      <w:tr w:rsidR="000B17B9" w:rsidRPr="000B17B9" w:rsidTr="000B17B9">
        <w:trPr>
          <w:trHeight w:hRule="exact" w:val="711"/>
          <w:jc w:val="center"/>
        </w:trPr>
        <w:tc>
          <w:tcPr>
            <w:tcW w:w="998" w:type="dxa"/>
            <w:tcBorders>
              <w:top w:val="single" w:sz="4" w:space="0" w:color="auto"/>
              <w:left w:val="single" w:sz="4" w:space="0" w:color="auto"/>
              <w:bottom w:val="nil"/>
              <w:right w:val="nil"/>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i/>
                <w:sz w:val="18"/>
                <w:szCs w:val="18"/>
                <w:lang w:bidi="ru-RU"/>
              </w:rPr>
            </w:pPr>
            <w:r w:rsidRPr="000B17B9">
              <w:rPr>
                <w:rFonts w:ascii="Times New Roman" w:eastAsia="Tahoma" w:hAnsi="Times New Roman" w:cs="Times New Roman"/>
                <w:i/>
                <w:sz w:val="18"/>
                <w:szCs w:val="18"/>
                <w:lang w:bidi="ru-RU"/>
              </w:rPr>
              <w:t>5</w:t>
            </w:r>
          </w:p>
        </w:tc>
        <w:tc>
          <w:tcPr>
            <w:tcW w:w="7634" w:type="dxa"/>
            <w:tcBorders>
              <w:top w:val="single" w:sz="4" w:space="0" w:color="auto"/>
              <w:left w:val="single" w:sz="4" w:space="0" w:color="auto"/>
              <w:bottom w:val="nil"/>
              <w:right w:val="nil"/>
            </w:tcBorders>
            <w:shd w:val="clear" w:color="auto" w:fill="FFFFFF"/>
            <w:vAlign w:val="bottom"/>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Художественный руководитель филиала организации (клуб),   руководитель студии</w:t>
            </w:r>
          </w:p>
          <w:p w:rsidR="00247146" w:rsidRPr="000B17B9" w:rsidRDefault="00247146" w:rsidP="00247146">
            <w:pPr>
              <w:widowControl w:val="0"/>
              <w:spacing w:after="0" w:line="240" w:lineRule="auto"/>
              <w:rPr>
                <w:rFonts w:ascii="Times New Roman" w:eastAsia="Tahoma" w:hAnsi="Times New Roman" w:cs="Times New Roman"/>
                <w:i/>
                <w:sz w:val="18"/>
                <w:szCs w:val="18"/>
                <w:lang w:bidi="ru-RU"/>
              </w:rPr>
            </w:pPr>
          </w:p>
          <w:p w:rsidR="00247146" w:rsidRPr="000B17B9" w:rsidRDefault="00247146" w:rsidP="00247146">
            <w:pPr>
              <w:widowControl w:val="0"/>
              <w:spacing w:after="0" w:line="240" w:lineRule="auto"/>
              <w:rPr>
                <w:rFonts w:ascii="Times New Roman" w:eastAsia="Tahoma" w:hAnsi="Times New Roman" w:cs="Times New Roman"/>
                <w:i/>
                <w:sz w:val="18"/>
                <w:szCs w:val="18"/>
                <w:lang w:bidi="ru-RU"/>
              </w:rPr>
            </w:pPr>
          </w:p>
        </w:tc>
        <w:tc>
          <w:tcPr>
            <w:tcW w:w="1993" w:type="dxa"/>
            <w:tcBorders>
              <w:top w:val="single" w:sz="4" w:space="0" w:color="auto"/>
              <w:left w:val="single" w:sz="4" w:space="0" w:color="auto"/>
              <w:bottom w:val="nil"/>
              <w:right w:val="single" w:sz="4" w:space="0" w:color="auto"/>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val="en-US" w:bidi="ru-RU"/>
              </w:rPr>
              <w:t>15 43</w:t>
            </w:r>
            <w:r w:rsidRPr="000B17B9">
              <w:rPr>
                <w:rFonts w:ascii="Times New Roman" w:eastAsia="Tahoma" w:hAnsi="Times New Roman" w:cs="Times New Roman"/>
                <w:sz w:val="18"/>
                <w:szCs w:val="18"/>
                <w:lang w:bidi="ru-RU"/>
              </w:rPr>
              <w:t>6</w:t>
            </w:r>
          </w:p>
        </w:tc>
      </w:tr>
      <w:tr w:rsidR="000B17B9" w:rsidRPr="000B17B9" w:rsidTr="000B17B9">
        <w:trPr>
          <w:trHeight w:hRule="exact" w:val="944"/>
          <w:jc w:val="center"/>
        </w:trPr>
        <w:tc>
          <w:tcPr>
            <w:tcW w:w="998" w:type="dxa"/>
            <w:tcBorders>
              <w:top w:val="single" w:sz="4" w:space="0" w:color="auto"/>
              <w:left w:val="single" w:sz="4" w:space="0" w:color="auto"/>
              <w:bottom w:val="single" w:sz="4" w:space="0" w:color="auto"/>
              <w:right w:val="nil"/>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6</w:t>
            </w: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shd w:val="clear" w:color="auto" w:fill="FFFFFF"/>
              <w:spacing w:after="0" w:line="240" w:lineRule="auto"/>
              <w:jc w:val="both"/>
              <w:outlineLvl w:val="0"/>
              <w:rPr>
                <w:rFonts w:ascii="Times New Roman" w:eastAsia="Times New Roman" w:hAnsi="Times New Roman" w:cs="Times New Roman"/>
                <w:bCs/>
                <w:kern w:val="36"/>
                <w:sz w:val="18"/>
                <w:szCs w:val="18"/>
              </w:rPr>
            </w:pPr>
            <w:r w:rsidRPr="000B17B9">
              <w:rPr>
                <w:rFonts w:ascii="Times New Roman" w:eastAsia="Times New Roman" w:hAnsi="Times New Roman" w:cs="Times New Roman"/>
                <w:bCs/>
                <w:kern w:val="36"/>
                <w:sz w:val="18"/>
                <w:szCs w:val="18"/>
              </w:rPr>
              <w:t>Режиссер массовых мероприятий (филиал), б</w:t>
            </w:r>
            <w:r w:rsidRPr="000B17B9">
              <w:rPr>
                <w:rFonts w:ascii="Times New Roman" w:eastAsia="Times New Roman" w:hAnsi="Times New Roman" w:cs="Times New Roman"/>
                <w:bCs/>
                <w:kern w:val="36"/>
                <w:sz w:val="18"/>
                <w:szCs w:val="18"/>
                <w:lang w:eastAsia="ru-RU"/>
              </w:rPr>
              <w:t>алетмейстер хореографического коллектива (студии), ансамбля песни и танца (филиал)</w:t>
            </w:r>
            <w:r w:rsidRPr="000B17B9">
              <w:rPr>
                <w:rFonts w:ascii="Times New Roman" w:eastAsia="Times New Roman" w:hAnsi="Times New Roman" w:cs="Times New Roman"/>
                <w:bCs/>
                <w:kern w:val="36"/>
                <w:sz w:val="18"/>
                <w:szCs w:val="18"/>
              </w:rPr>
              <w:t>,  хормейстер любительского вокального или хорового коллектива (студии), художник-постановщик, звукорежиссер  (филиал), руководитель кружка (филиал)</w:t>
            </w:r>
          </w:p>
          <w:p w:rsidR="00247146" w:rsidRPr="000B17B9" w:rsidRDefault="00247146" w:rsidP="00247146">
            <w:pPr>
              <w:widowControl w:val="0"/>
              <w:spacing w:after="0" w:line="240" w:lineRule="auto"/>
              <w:jc w:val="both"/>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both"/>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both"/>
              <w:rPr>
                <w:rFonts w:ascii="Times New Roman" w:eastAsia="Tahoma" w:hAnsi="Times New Roman" w:cs="Times New Roman"/>
                <w:sz w:val="18"/>
                <w:szCs w:val="18"/>
                <w:lang w:bidi="ru-RU"/>
              </w:rPr>
            </w:pPr>
          </w:p>
        </w:tc>
        <w:tc>
          <w:tcPr>
            <w:tcW w:w="1993" w:type="dxa"/>
            <w:tcBorders>
              <w:top w:val="single" w:sz="4" w:space="0" w:color="auto"/>
              <w:left w:val="single" w:sz="4" w:space="0" w:color="auto"/>
              <w:bottom w:val="single" w:sz="4" w:space="0" w:color="auto"/>
              <w:right w:val="single" w:sz="4" w:space="0" w:color="auto"/>
            </w:tcBorders>
            <w:shd w:val="clear" w:color="auto" w:fill="FFFFFF"/>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r>
      <w:tr w:rsidR="000B17B9" w:rsidRPr="000B17B9" w:rsidTr="000B17B9">
        <w:trPr>
          <w:trHeight w:hRule="exact" w:val="402"/>
          <w:jc w:val="center"/>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i/>
                <w:sz w:val="18"/>
                <w:szCs w:val="18"/>
                <w:lang w:bidi="ru-RU"/>
              </w:rPr>
            </w:pPr>
          </w:p>
        </w:tc>
        <w:tc>
          <w:tcPr>
            <w:tcW w:w="76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Высшая категория</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12 829</w:t>
            </w:r>
          </w:p>
        </w:tc>
      </w:tr>
      <w:tr w:rsidR="000B17B9" w:rsidRPr="000B17B9" w:rsidTr="000B17B9">
        <w:trPr>
          <w:trHeight w:hRule="exact" w:val="32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Первой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12 725</w:t>
            </w:r>
          </w:p>
        </w:tc>
      </w:tr>
      <w:tr w:rsidR="000B17B9" w:rsidRPr="000B17B9" w:rsidTr="000B17B9">
        <w:trPr>
          <w:trHeight w:hRule="exact" w:val="345"/>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Второй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12 203</w:t>
            </w:r>
          </w:p>
        </w:tc>
      </w:tr>
      <w:tr w:rsidR="000B17B9" w:rsidRPr="000B17B9" w:rsidTr="000B17B9">
        <w:trPr>
          <w:trHeight w:hRule="exact" w:val="362"/>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Без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11 786</w:t>
            </w:r>
          </w:p>
        </w:tc>
      </w:tr>
      <w:tr w:rsidR="000B17B9" w:rsidRPr="000B17B9" w:rsidTr="000B17B9">
        <w:trPr>
          <w:trHeight w:hRule="exact" w:val="395"/>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7</w:t>
            </w: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i/>
                <w:sz w:val="18"/>
                <w:szCs w:val="18"/>
                <w:lang w:bidi="ru-RU"/>
              </w:rPr>
            </w:pPr>
            <w:r w:rsidRPr="000B17B9">
              <w:rPr>
                <w:rFonts w:ascii="Times New Roman" w:eastAsia="Tahoma" w:hAnsi="Times New Roman" w:cs="Times New Roman"/>
                <w:sz w:val="18"/>
                <w:szCs w:val="18"/>
                <w:lang w:bidi="ru-RU"/>
              </w:rPr>
              <w:t>Культорганизатор</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11 786</w:t>
            </w:r>
          </w:p>
        </w:tc>
      </w:tr>
      <w:tr w:rsidR="000B17B9" w:rsidRPr="000B17B9" w:rsidTr="000B17B9">
        <w:trPr>
          <w:trHeight w:hRule="exact" w:val="5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8</w:t>
            </w: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 xml:space="preserve">Методист  </w:t>
            </w: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r>
      <w:tr w:rsidR="000B17B9" w:rsidRPr="000B17B9" w:rsidTr="000B17B9">
        <w:trPr>
          <w:trHeight w:hRule="exact" w:val="322"/>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Ведущий</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16 584</w:t>
            </w:r>
          </w:p>
        </w:tc>
      </w:tr>
      <w:tr w:rsidR="000B17B9" w:rsidRPr="000B17B9" w:rsidTr="000B17B9">
        <w:trPr>
          <w:trHeight w:hRule="exact" w:val="371"/>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Первой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15 436</w:t>
            </w:r>
          </w:p>
        </w:tc>
      </w:tr>
      <w:tr w:rsidR="000B17B9" w:rsidRPr="000B17B9" w:rsidTr="000B17B9">
        <w:trPr>
          <w:trHeight w:hRule="exact" w:val="39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Второй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14 393</w:t>
            </w:r>
          </w:p>
        </w:tc>
      </w:tr>
      <w:tr w:rsidR="000B17B9" w:rsidRPr="000B17B9" w:rsidTr="000B17B9">
        <w:trPr>
          <w:trHeight w:hRule="exact" w:val="44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Без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14 289</w:t>
            </w:r>
          </w:p>
        </w:tc>
      </w:tr>
      <w:tr w:rsidR="000B17B9" w:rsidRPr="000B17B9" w:rsidTr="000B17B9">
        <w:trPr>
          <w:trHeight w:hRule="exact" w:val="647"/>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9</w:t>
            </w: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shd w:val="clear" w:color="auto" w:fill="FFFFFF"/>
              <w:spacing w:after="0" w:line="240" w:lineRule="auto"/>
              <w:jc w:val="both"/>
              <w:outlineLvl w:val="0"/>
              <w:rPr>
                <w:rFonts w:ascii="Times New Roman" w:eastAsia="Times New Roman" w:hAnsi="Times New Roman" w:cs="Times New Roman"/>
                <w:bCs/>
                <w:kern w:val="36"/>
                <w:sz w:val="18"/>
                <w:szCs w:val="18"/>
              </w:rPr>
            </w:pPr>
            <w:r w:rsidRPr="000B17B9">
              <w:rPr>
                <w:rFonts w:ascii="Times New Roman" w:eastAsia="Times New Roman" w:hAnsi="Times New Roman" w:cs="Times New Roman"/>
                <w:bCs/>
                <w:kern w:val="36"/>
                <w:sz w:val="18"/>
                <w:szCs w:val="18"/>
                <w:lang w:eastAsia="ru-RU"/>
              </w:rPr>
              <w:t>Руководитель кружка</w:t>
            </w:r>
            <w:r w:rsidRPr="000B17B9">
              <w:rPr>
                <w:rFonts w:ascii="Times New Roman" w:eastAsia="Times New Roman" w:hAnsi="Times New Roman" w:cs="Times New Roman"/>
                <w:bCs/>
                <w:kern w:val="36"/>
                <w:sz w:val="18"/>
                <w:szCs w:val="18"/>
              </w:rPr>
              <w:t>, художник-постановщик, б</w:t>
            </w:r>
            <w:r w:rsidRPr="000B17B9">
              <w:rPr>
                <w:rFonts w:ascii="Times New Roman" w:eastAsia="Times New Roman" w:hAnsi="Times New Roman" w:cs="Times New Roman"/>
                <w:bCs/>
                <w:kern w:val="36"/>
                <w:sz w:val="18"/>
                <w:szCs w:val="18"/>
                <w:lang w:eastAsia="ru-RU"/>
              </w:rPr>
              <w:t>алетмейстер хореографического коллектива (студии), концертмейстер</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r>
      <w:tr w:rsidR="000B17B9" w:rsidRPr="000B17B9" w:rsidTr="000B17B9">
        <w:trPr>
          <w:trHeight w:hRule="exact" w:val="4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Высшая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15 019</w:t>
            </w:r>
          </w:p>
        </w:tc>
      </w:tr>
      <w:tr w:rsidR="000B17B9" w:rsidRPr="000B17B9" w:rsidTr="000B17B9">
        <w:trPr>
          <w:trHeight w:hRule="exact" w:val="31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Первой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14 393</w:t>
            </w:r>
          </w:p>
        </w:tc>
      </w:tr>
      <w:tr w:rsidR="000B17B9" w:rsidRPr="000B17B9" w:rsidTr="000B17B9">
        <w:trPr>
          <w:trHeight w:hRule="exact" w:val="349"/>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Второй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14 289</w:t>
            </w:r>
          </w:p>
        </w:tc>
      </w:tr>
      <w:tr w:rsidR="000B17B9" w:rsidRPr="000B17B9" w:rsidTr="000B17B9">
        <w:trPr>
          <w:trHeight w:hRule="exact" w:val="386"/>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Без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13 872</w:t>
            </w:r>
          </w:p>
        </w:tc>
      </w:tr>
      <w:tr w:rsidR="000B17B9" w:rsidRPr="000B17B9" w:rsidTr="000B17B9">
        <w:trPr>
          <w:trHeight w:hRule="exact" w:val="422"/>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10</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Звукорежиссер</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i/>
                <w:sz w:val="18"/>
                <w:szCs w:val="18"/>
                <w:lang w:bidi="ru-RU"/>
              </w:rPr>
            </w:pPr>
          </w:p>
        </w:tc>
      </w:tr>
      <w:tr w:rsidR="000B17B9" w:rsidRPr="000B17B9" w:rsidTr="000B17B9">
        <w:trPr>
          <w:trHeight w:hRule="exact" w:val="458"/>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Первой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13 976</w:t>
            </w:r>
          </w:p>
        </w:tc>
      </w:tr>
      <w:tr w:rsidR="000B17B9" w:rsidRPr="000B17B9" w:rsidTr="000B17B9">
        <w:trPr>
          <w:trHeight w:hRule="exact" w:val="352"/>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Второй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13 872</w:t>
            </w:r>
          </w:p>
        </w:tc>
      </w:tr>
      <w:tr w:rsidR="000B17B9" w:rsidRPr="000B17B9" w:rsidTr="000B17B9">
        <w:trPr>
          <w:trHeight w:hRule="exact" w:val="1248"/>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11</w:t>
            </w: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 xml:space="preserve">Режиссер массовых представлений, </w:t>
            </w: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 xml:space="preserve">режиссер любительского театра (студии), </w:t>
            </w: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 xml:space="preserve">хормейстер любительского вокального или хорового коллектива (студии), </w:t>
            </w:r>
          </w:p>
          <w:p w:rsidR="00247146" w:rsidRPr="000B17B9" w:rsidRDefault="00247146" w:rsidP="00247146">
            <w:pPr>
              <w:widowControl w:val="0"/>
              <w:spacing w:after="0" w:line="240" w:lineRule="auto"/>
              <w:rPr>
                <w:rFonts w:ascii="Times New Roman" w:eastAsia="Tahoma" w:hAnsi="Times New Roman" w:cs="Times New Roman"/>
                <w:sz w:val="18"/>
                <w:szCs w:val="18"/>
                <w:u w:val="single"/>
                <w:lang w:bidi="ru-RU"/>
              </w:rPr>
            </w:pP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r>
      <w:tr w:rsidR="000B17B9" w:rsidRPr="000B17B9" w:rsidTr="000B17B9">
        <w:trPr>
          <w:trHeight w:hRule="exact" w:val="39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Высшей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14 393</w:t>
            </w:r>
          </w:p>
        </w:tc>
      </w:tr>
      <w:tr w:rsidR="000B17B9" w:rsidRPr="000B17B9" w:rsidTr="000B17B9">
        <w:trPr>
          <w:trHeight w:hRule="exact" w:val="416"/>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Первой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14 289</w:t>
            </w:r>
          </w:p>
        </w:tc>
      </w:tr>
      <w:tr w:rsidR="000B17B9" w:rsidRPr="000B17B9" w:rsidTr="000B17B9">
        <w:trPr>
          <w:trHeight w:hRule="exact" w:val="452"/>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Второй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13 872</w:t>
            </w:r>
          </w:p>
        </w:tc>
      </w:tr>
      <w:tr w:rsidR="000B17B9" w:rsidRPr="000B17B9" w:rsidTr="000B17B9">
        <w:trPr>
          <w:trHeight w:hRule="exact" w:val="397"/>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Без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13 559</w:t>
            </w:r>
          </w:p>
        </w:tc>
      </w:tr>
      <w:tr w:rsidR="000B17B9" w:rsidRPr="000B17B9" w:rsidTr="000B17B9">
        <w:trPr>
          <w:trHeight w:hRule="exact" w:val="368"/>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12</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Аккомпаниатор</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11 890</w:t>
            </w:r>
          </w:p>
        </w:tc>
      </w:tr>
      <w:tr w:rsidR="000B17B9" w:rsidRPr="000B17B9" w:rsidTr="000B17B9">
        <w:trPr>
          <w:trHeight w:hRule="exact" w:val="5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13</w:t>
            </w: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both"/>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Концертмейстер</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14393</w:t>
            </w:r>
          </w:p>
        </w:tc>
      </w:tr>
      <w:tr w:rsidR="000B17B9" w:rsidRPr="000B17B9" w:rsidTr="000B17B9">
        <w:trPr>
          <w:trHeight w:hRule="exact" w:val="5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w:t>
            </w: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both"/>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Аккомпаниатор-концертмейстер (филиал)</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r>
      <w:tr w:rsidR="000B17B9" w:rsidRPr="000B17B9" w:rsidTr="000B17B9">
        <w:trPr>
          <w:trHeight w:hRule="exact" w:val="5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Первой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14289</w:t>
            </w:r>
          </w:p>
        </w:tc>
      </w:tr>
      <w:tr w:rsidR="000B17B9" w:rsidRPr="000B17B9" w:rsidTr="000B17B9">
        <w:trPr>
          <w:trHeight w:hRule="exact" w:val="5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Второй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13872</w:t>
            </w:r>
          </w:p>
        </w:tc>
      </w:tr>
      <w:tr w:rsidR="000B17B9" w:rsidRPr="000B17B9" w:rsidTr="000B17B9">
        <w:trPr>
          <w:trHeight w:hRule="exact" w:val="5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Специалисты и служащие отделений (пунктов) киносети и кинопроката:</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r>
      <w:tr w:rsidR="000B17B9" w:rsidRPr="000B17B9" w:rsidTr="000B17B9">
        <w:trPr>
          <w:trHeight w:hRule="exact" w:val="5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Заведующий отделением (пунктом ) по прокату кино-и видеофильмов</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15 645</w:t>
            </w:r>
          </w:p>
        </w:tc>
      </w:tr>
      <w:tr w:rsidR="000B17B9" w:rsidRPr="000B17B9" w:rsidTr="000B17B9">
        <w:trPr>
          <w:trHeight w:hRule="exact" w:val="5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16</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Оператор пульта управления киноустановки 5 разряда</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15 332</w:t>
            </w:r>
          </w:p>
        </w:tc>
      </w:tr>
      <w:tr w:rsidR="000B17B9" w:rsidRPr="000B17B9" w:rsidTr="000B17B9">
        <w:trPr>
          <w:trHeight w:hRule="exact" w:val="322"/>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17</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Оператор пульта управления киноустановки 4 разряда</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15 019</w:t>
            </w:r>
          </w:p>
        </w:tc>
      </w:tr>
      <w:tr w:rsidR="000B17B9" w:rsidRPr="000B17B9" w:rsidTr="000B17B9">
        <w:trPr>
          <w:trHeight w:hRule="exact" w:val="371"/>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18</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Контролер-кассир</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12 516</w:t>
            </w:r>
          </w:p>
        </w:tc>
      </w:tr>
      <w:tr w:rsidR="000B17B9" w:rsidRPr="000B17B9" w:rsidTr="000B17B9">
        <w:trPr>
          <w:trHeight w:hRule="exact" w:val="533"/>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Должностные оклады руководителей и служащих библиотек, музеев и учреждений музейного типа</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r>
      <w:tr w:rsidR="000B17B9" w:rsidRPr="000B17B9" w:rsidTr="000B17B9">
        <w:trPr>
          <w:trHeight w:hRule="exact" w:val="868"/>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Главный хранитель фондов музея, заведующий библиотекой, филиалом, обособленным структурным подразделением библиотеки, музея</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16 584</w:t>
            </w:r>
          </w:p>
        </w:tc>
      </w:tr>
      <w:tr w:rsidR="000B17B9" w:rsidRPr="000B17B9" w:rsidTr="000B17B9">
        <w:trPr>
          <w:trHeight w:hRule="exact" w:val="413"/>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2</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Заведующий отделом библиотеки, музея, планетария</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15 749</w:t>
            </w:r>
          </w:p>
        </w:tc>
      </w:tr>
      <w:tr w:rsidR="000B17B9" w:rsidRPr="000B17B9" w:rsidTr="000B17B9">
        <w:trPr>
          <w:trHeight w:hRule="exact" w:val="420"/>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3</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Заведующий сектором библиотеки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15 019</w:t>
            </w:r>
          </w:p>
        </w:tc>
      </w:tr>
      <w:tr w:rsidR="000B17B9" w:rsidRPr="000B17B9" w:rsidTr="000B17B9">
        <w:trPr>
          <w:trHeight w:hRule="exact" w:val="297"/>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4</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Заведующий передвижной выставкой</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15 436</w:t>
            </w:r>
          </w:p>
        </w:tc>
      </w:tr>
      <w:tr w:rsidR="000B17B9" w:rsidRPr="000B17B9" w:rsidTr="000B17B9">
        <w:trPr>
          <w:trHeight w:hRule="exact" w:val="415"/>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5</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Научный сотрудник музея, планетария</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13 872</w:t>
            </w:r>
          </w:p>
        </w:tc>
      </w:tr>
      <w:tr w:rsidR="000B17B9" w:rsidRPr="000B17B9" w:rsidTr="000B17B9">
        <w:trPr>
          <w:trHeight w:hRule="exact" w:val="310"/>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6</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Главный библиотекарь, главный библиограф</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14 289</w:t>
            </w:r>
          </w:p>
        </w:tc>
      </w:tr>
      <w:tr w:rsidR="000B17B9" w:rsidRPr="000B17B9" w:rsidTr="000B17B9">
        <w:trPr>
          <w:trHeight w:hRule="exact" w:val="397"/>
          <w:jc w:val="center"/>
        </w:trPr>
        <w:tc>
          <w:tcPr>
            <w:tcW w:w="998"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Библиотекарь, библиограф</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r>
      <w:tr w:rsidR="000B17B9" w:rsidRPr="000B17B9" w:rsidTr="000B17B9">
        <w:trPr>
          <w:trHeight w:hRule="exact" w:val="432"/>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7</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Ведущий</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11 890</w:t>
            </w:r>
          </w:p>
        </w:tc>
      </w:tr>
      <w:tr w:rsidR="000B17B9" w:rsidRPr="000B17B9" w:rsidTr="000B17B9">
        <w:trPr>
          <w:trHeight w:hRule="exact" w:val="424"/>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8</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Первой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10 743</w:t>
            </w:r>
          </w:p>
        </w:tc>
      </w:tr>
      <w:tr w:rsidR="000B17B9" w:rsidRPr="000B17B9" w:rsidTr="000B17B9">
        <w:trPr>
          <w:trHeight w:hRule="exact" w:val="287"/>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9</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Второй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10 430</w:t>
            </w:r>
          </w:p>
        </w:tc>
      </w:tr>
      <w:tr w:rsidR="000B17B9" w:rsidRPr="000B17B9" w:rsidTr="000B17B9">
        <w:trPr>
          <w:trHeight w:hRule="exact" w:val="278"/>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10</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Без категории</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10 117</w:t>
            </w:r>
          </w:p>
        </w:tc>
      </w:tr>
      <w:tr w:rsidR="000B17B9" w:rsidRPr="000B17B9" w:rsidTr="000B17B9">
        <w:trPr>
          <w:trHeight w:hRule="exact" w:val="281"/>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11</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Организатор экскурсий, экскурсовод (лектор)</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13 663</w:t>
            </w:r>
          </w:p>
        </w:tc>
      </w:tr>
      <w:tr w:rsidR="000B17B9" w:rsidRPr="000B17B9" w:rsidTr="000B17B9">
        <w:trPr>
          <w:trHeight w:hRule="exact" w:val="442"/>
          <w:jc w:val="center"/>
        </w:trPr>
        <w:tc>
          <w:tcPr>
            <w:tcW w:w="998"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12</w:t>
            </w:r>
          </w:p>
        </w:tc>
        <w:tc>
          <w:tcPr>
            <w:tcW w:w="763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Музейный смотритель</w:t>
            </w:r>
          </w:p>
        </w:tc>
        <w:tc>
          <w:tcPr>
            <w:tcW w:w="1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10 117</w:t>
            </w:r>
          </w:p>
        </w:tc>
      </w:tr>
    </w:tbl>
    <w:p w:rsidR="00247146" w:rsidRPr="000B17B9" w:rsidRDefault="00247146" w:rsidP="00247146">
      <w:pPr>
        <w:widowControl w:val="0"/>
        <w:tabs>
          <w:tab w:val="left" w:pos="1458"/>
        </w:tabs>
        <w:spacing w:after="0" w:line="240" w:lineRule="auto"/>
        <w:jc w:val="both"/>
        <w:rPr>
          <w:rFonts w:ascii="Times New Roman" w:eastAsia="Tahoma" w:hAnsi="Times New Roman" w:cs="Times New Roman"/>
          <w:sz w:val="18"/>
          <w:szCs w:val="18"/>
          <w:lang w:eastAsia="ru-RU"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eastAsia="ru-RU" w:bidi="ru-RU"/>
        </w:rPr>
      </w:pPr>
      <w:r w:rsidRPr="000B17B9">
        <w:rPr>
          <w:rFonts w:ascii="Times New Roman" w:eastAsia="Tahoma" w:hAnsi="Times New Roman" w:cs="Times New Roman"/>
          <w:sz w:val="18"/>
          <w:szCs w:val="18"/>
          <w:lang w:eastAsia="ru-RU" w:bidi="ru-RU"/>
        </w:rPr>
        <w:t>Минимальные размеры окладов по профессиям рабочих и служащих культуры</w:t>
      </w:r>
    </w:p>
    <w:tbl>
      <w:tblPr>
        <w:tblW w:w="10468" w:type="dxa"/>
        <w:tblInd w:w="10" w:type="dxa"/>
        <w:tblLayout w:type="fixed"/>
        <w:tblCellMar>
          <w:left w:w="10" w:type="dxa"/>
          <w:right w:w="10" w:type="dxa"/>
        </w:tblCellMar>
        <w:tblLook w:val="04A0" w:firstRow="1" w:lastRow="0" w:firstColumn="1" w:lastColumn="0" w:noHBand="0" w:noVBand="1"/>
      </w:tblPr>
      <w:tblGrid>
        <w:gridCol w:w="984"/>
        <w:gridCol w:w="7506"/>
        <w:gridCol w:w="1978"/>
      </w:tblGrid>
      <w:tr w:rsidR="000B17B9" w:rsidRPr="000B17B9" w:rsidTr="000B17B9">
        <w:trPr>
          <w:trHeight w:hRule="exact" w:val="850"/>
        </w:trPr>
        <w:tc>
          <w:tcPr>
            <w:tcW w:w="984" w:type="dxa"/>
            <w:tcBorders>
              <w:top w:val="single" w:sz="4" w:space="0" w:color="auto"/>
              <w:left w:val="single" w:sz="4" w:space="0" w:color="auto"/>
              <w:bottom w:val="nil"/>
              <w:right w:val="nil"/>
            </w:tcBorders>
            <w:shd w:val="clear" w:color="auto" w:fill="FFFFFF"/>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c>
          <w:tcPr>
            <w:tcW w:w="7506" w:type="dxa"/>
            <w:tcBorders>
              <w:top w:val="single" w:sz="4" w:space="0" w:color="auto"/>
              <w:left w:val="single" w:sz="4" w:space="0" w:color="auto"/>
              <w:bottom w:val="nil"/>
              <w:right w:val="nil"/>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Наименование профессии</w:t>
            </w:r>
          </w:p>
        </w:tc>
        <w:tc>
          <w:tcPr>
            <w:tcW w:w="1978" w:type="dxa"/>
            <w:tcBorders>
              <w:top w:val="single" w:sz="4" w:space="0" w:color="auto"/>
              <w:left w:val="single" w:sz="4" w:space="0" w:color="auto"/>
              <w:bottom w:val="nil"/>
              <w:right w:val="single" w:sz="4" w:space="0" w:color="auto"/>
            </w:tcBorders>
            <w:shd w:val="clear" w:color="auto" w:fill="FFFFFF"/>
            <w:vAlign w:val="bottom"/>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Минимальные размеры окладов, руб.</w:t>
            </w: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r>
      <w:tr w:rsidR="000B17B9" w:rsidRPr="000B17B9" w:rsidTr="000B17B9">
        <w:trPr>
          <w:trHeight w:hRule="exact" w:val="964"/>
        </w:trPr>
        <w:tc>
          <w:tcPr>
            <w:tcW w:w="984" w:type="dxa"/>
            <w:tcBorders>
              <w:top w:val="single" w:sz="4" w:space="0" w:color="auto"/>
              <w:left w:val="single" w:sz="4" w:space="0" w:color="auto"/>
              <w:bottom w:val="nil"/>
              <w:right w:val="nil"/>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eastAsia="ru-RU" w:bidi="ru-RU"/>
              </w:rPr>
              <w:t>1</w:t>
            </w:r>
            <w:r w:rsidRPr="000B17B9">
              <w:rPr>
                <w:rFonts w:ascii="Times New Roman" w:eastAsia="Verdana" w:hAnsi="Times New Roman" w:cs="Times New Roman"/>
                <w:sz w:val="18"/>
                <w:szCs w:val="18"/>
                <w:lang w:eastAsia="ru-RU" w:bidi="ru-RU"/>
              </w:rPr>
              <w:t>.</w:t>
            </w:r>
          </w:p>
        </w:tc>
        <w:tc>
          <w:tcPr>
            <w:tcW w:w="7506" w:type="dxa"/>
            <w:tcBorders>
              <w:top w:val="single" w:sz="4" w:space="0" w:color="auto"/>
              <w:left w:val="single" w:sz="4" w:space="0" w:color="auto"/>
              <w:bottom w:val="nil"/>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Кассир, оператор газовой котельной, администратор, заведующий костюмерной, специалист по комплексному обслуживанию, водитель</w:t>
            </w:r>
          </w:p>
        </w:tc>
        <w:tc>
          <w:tcPr>
            <w:tcW w:w="1978" w:type="dxa"/>
            <w:tcBorders>
              <w:top w:val="single" w:sz="4" w:space="0" w:color="auto"/>
              <w:left w:val="single" w:sz="4" w:space="0" w:color="auto"/>
              <w:bottom w:val="nil"/>
              <w:right w:val="single" w:sz="4" w:space="0" w:color="auto"/>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10 430</w:t>
            </w:r>
          </w:p>
        </w:tc>
      </w:tr>
      <w:tr w:rsidR="000B17B9" w:rsidRPr="000B17B9" w:rsidTr="000B17B9">
        <w:trPr>
          <w:trHeight w:hRule="exact" w:val="567"/>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2.</w:t>
            </w:r>
          </w:p>
        </w:tc>
        <w:tc>
          <w:tcPr>
            <w:tcW w:w="7506"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Специалист по монтажу сцены, мастер по изготовлению декораций</w:t>
            </w:r>
          </w:p>
        </w:tc>
        <w:tc>
          <w:tcPr>
            <w:tcW w:w="1978" w:type="dxa"/>
            <w:tcBorders>
              <w:top w:val="single" w:sz="4" w:space="0" w:color="auto"/>
              <w:left w:val="single" w:sz="4" w:space="0" w:color="auto"/>
              <w:bottom w:val="single" w:sz="4" w:space="0" w:color="auto"/>
              <w:right w:val="single" w:sz="4" w:space="0" w:color="auto"/>
            </w:tcBorders>
            <w:shd w:val="clear" w:color="auto" w:fill="FFFFFF"/>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11 473</w:t>
            </w:r>
          </w:p>
        </w:tc>
      </w:tr>
      <w:tr w:rsidR="000B17B9" w:rsidRPr="000B17B9" w:rsidTr="000B17B9">
        <w:trPr>
          <w:trHeight w:hRule="exact" w:val="433"/>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3.</w:t>
            </w:r>
          </w:p>
        </w:tc>
        <w:tc>
          <w:tcPr>
            <w:tcW w:w="7506"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Главный бухгалтер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18 357</w:t>
            </w:r>
          </w:p>
        </w:tc>
      </w:tr>
      <w:tr w:rsidR="000B17B9" w:rsidRPr="000B17B9" w:rsidTr="000B17B9">
        <w:trPr>
          <w:trHeight w:hRule="exact" w:val="339"/>
        </w:trPr>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4.</w:t>
            </w: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506"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Бухгалтер</w:t>
            </w: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14 602</w:t>
            </w: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p>
        </w:tc>
      </w:tr>
      <w:tr w:rsidR="000B17B9" w:rsidRPr="000B17B9" w:rsidTr="000B17B9">
        <w:trPr>
          <w:trHeight w:hRule="exact" w:val="430"/>
        </w:trPr>
        <w:tc>
          <w:tcPr>
            <w:tcW w:w="98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5.</w:t>
            </w: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506"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Специалист по кадрам</w:t>
            </w: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13 976</w:t>
            </w:r>
          </w:p>
        </w:tc>
      </w:tr>
      <w:tr w:rsidR="000B17B9" w:rsidRPr="000B17B9" w:rsidTr="000B17B9">
        <w:trPr>
          <w:trHeight w:hRule="exact" w:val="435"/>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6.</w:t>
            </w:r>
          </w:p>
        </w:tc>
        <w:tc>
          <w:tcPr>
            <w:tcW w:w="7506"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Системный администратор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13 976</w:t>
            </w:r>
          </w:p>
        </w:tc>
      </w:tr>
      <w:tr w:rsidR="000B17B9" w:rsidRPr="000B17B9" w:rsidTr="000B17B9">
        <w:trPr>
          <w:trHeight w:hRule="exact" w:val="413"/>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7.</w:t>
            </w:r>
          </w:p>
        </w:tc>
        <w:tc>
          <w:tcPr>
            <w:tcW w:w="7506"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Главный инженер</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17 731</w:t>
            </w:r>
          </w:p>
        </w:tc>
      </w:tr>
      <w:tr w:rsidR="000B17B9" w:rsidRPr="000B17B9" w:rsidTr="000B17B9">
        <w:trPr>
          <w:trHeight w:hRule="exact" w:val="396"/>
        </w:trPr>
        <w:tc>
          <w:tcPr>
            <w:tcW w:w="984"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8</w:t>
            </w:r>
          </w:p>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p>
        </w:tc>
        <w:tc>
          <w:tcPr>
            <w:tcW w:w="7506" w:type="dxa"/>
            <w:tcBorders>
              <w:top w:val="single" w:sz="4" w:space="0" w:color="auto"/>
              <w:left w:val="single" w:sz="4" w:space="0" w:color="auto"/>
              <w:bottom w:val="single" w:sz="4" w:space="0" w:color="auto"/>
              <w:right w:val="nil"/>
            </w:tcBorders>
            <w:shd w:val="clear" w:color="auto" w:fill="FFFFFF"/>
            <w:vAlign w:val="center"/>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Инженер по охране труда и технике безопасности</w:t>
            </w:r>
          </w:p>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13 976</w:t>
            </w:r>
          </w:p>
        </w:tc>
      </w:tr>
      <w:tr w:rsidR="000B17B9" w:rsidRPr="000B17B9" w:rsidTr="000B17B9">
        <w:trPr>
          <w:trHeight w:hRule="exact" w:val="442"/>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9.</w:t>
            </w:r>
          </w:p>
        </w:tc>
        <w:tc>
          <w:tcPr>
            <w:tcW w:w="7506"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Инженер по оборудованию</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14 289</w:t>
            </w:r>
          </w:p>
        </w:tc>
      </w:tr>
      <w:tr w:rsidR="000B17B9" w:rsidRPr="000B17B9" w:rsidTr="000B17B9">
        <w:trPr>
          <w:trHeight w:hRule="exact" w:val="420"/>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10.</w:t>
            </w:r>
          </w:p>
        </w:tc>
        <w:tc>
          <w:tcPr>
            <w:tcW w:w="7506"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Контрактный управляющий</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13 976</w:t>
            </w:r>
          </w:p>
        </w:tc>
      </w:tr>
      <w:tr w:rsidR="000B17B9" w:rsidRPr="000B17B9" w:rsidTr="000B17B9">
        <w:trPr>
          <w:trHeight w:hRule="exact" w:val="425"/>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11.</w:t>
            </w:r>
          </w:p>
        </w:tc>
        <w:tc>
          <w:tcPr>
            <w:tcW w:w="7506"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Инструктор по противопожарной безопасности</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11 786</w:t>
            </w:r>
          </w:p>
        </w:tc>
      </w:tr>
      <w:tr w:rsidR="000B17B9" w:rsidRPr="000B17B9" w:rsidTr="000B17B9">
        <w:trPr>
          <w:trHeight w:hRule="exact" w:val="431"/>
        </w:trPr>
        <w:tc>
          <w:tcPr>
            <w:tcW w:w="984"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12.</w:t>
            </w:r>
          </w:p>
        </w:tc>
        <w:tc>
          <w:tcPr>
            <w:tcW w:w="7506" w:type="dxa"/>
            <w:tcBorders>
              <w:top w:val="single" w:sz="4" w:space="0" w:color="auto"/>
              <w:left w:val="single" w:sz="4" w:space="0" w:color="auto"/>
              <w:bottom w:val="single" w:sz="4" w:space="0" w:color="auto"/>
              <w:right w:val="nil"/>
            </w:tcBorders>
            <w:shd w:val="clear" w:color="auto" w:fill="FFFFFF"/>
            <w:vAlign w:val="center"/>
            <w:hideMark/>
          </w:tcPr>
          <w:p w:rsidR="00247146" w:rsidRPr="000B17B9" w:rsidRDefault="00247146" w:rsidP="00247146">
            <w:pPr>
              <w:widowControl w:val="0"/>
              <w:spacing w:after="0" w:line="240" w:lineRule="auto"/>
              <w:rPr>
                <w:rFonts w:ascii="Times New Roman" w:eastAsia="Tahoma" w:hAnsi="Times New Roman" w:cs="Times New Roman"/>
                <w:sz w:val="18"/>
                <w:szCs w:val="18"/>
                <w:lang w:bidi="ru-RU"/>
              </w:rPr>
            </w:pPr>
            <w:r w:rsidRPr="000B17B9">
              <w:rPr>
                <w:rFonts w:ascii="Times New Roman" w:eastAsia="Tahoma" w:hAnsi="Times New Roman" w:cs="Times New Roman"/>
                <w:sz w:val="18"/>
                <w:szCs w:val="18"/>
                <w:lang w:bidi="ru-RU"/>
              </w:rPr>
              <w:t>Специалист по связям с общественностью</w:t>
            </w:r>
          </w:p>
        </w:tc>
        <w:tc>
          <w:tcPr>
            <w:tcW w:w="19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47146" w:rsidRPr="000B17B9" w:rsidRDefault="00247146" w:rsidP="00247146">
            <w:pPr>
              <w:widowControl w:val="0"/>
              <w:spacing w:after="0" w:line="240" w:lineRule="auto"/>
              <w:jc w:val="center"/>
              <w:rPr>
                <w:rFonts w:ascii="Times New Roman" w:eastAsia="Tahoma" w:hAnsi="Times New Roman" w:cs="Times New Roman"/>
                <w:sz w:val="18"/>
                <w:szCs w:val="18"/>
                <w:lang w:val="en-US" w:bidi="ru-RU"/>
              </w:rPr>
            </w:pPr>
            <w:r w:rsidRPr="000B17B9">
              <w:rPr>
                <w:rFonts w:ascii="Times New Roman" w:eastAsia="Tahoma" w:hAnsi="Times New Roman" w:cs="Times New Roman"/>
                <w:sz w:val="18"/>
                <w:szCs w:val="18"/>
                <w:lang w:val="en-US" w:bidi="ru-RU"/>
              </w:rPr>
              <w:t>12 725</w:t>
            </w:r>
          </w:p>
        </w:tc>
      </w:tr>
    </w:tbl>
    <w:p w:rsidR="00247146" w:rsidRPr="000B17B9" w:rsidRDefault="00247146" w:rsidP="00247146">
      <w:pPr>
        <w:widowControl w:val="0"/>
        <w:spacing w:after="0" w:line="240" w:lineRule="auto"/>
        <w:rPr>
          <w:rFonts w:ascii="Times New Roman" w:eastAsia="Tahoma" w:hAnsi="Times New Roman" w:cs="Times New Roman"/>
          <w:sz w:val="18"/>
          <w:szCs w:val="18"/>
          <w:lang w:eastAsia="ru-RU" w:bidi="ru-RU"/>
        </w:rPr>
      </w:pP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4294967295" distB="4294967295" distL="114300" distR="114300" simplePos="0" relativeHeight="251679744" behindDoc="0" locked="0" layoutInCell="1" allowOverlap="1">
                <wp:simplePos x="0" y="0"/>
                <wp:positionH relativeFrom="column">
                  <wp:posOffset>-2541</wp:posOffset>
                </wp:positionH>
                <wp:positionV relativeFrom="paragraph">
                  <wp:posOffset>93980</wp:posOffset>
                </wp:positionV>
                <wp:extent cx="6734175" cy="0"/>
                <wp:effectExtent l="0" t="38100" r="47625" b="38100"/>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76A2DB" id="Прямая соединительная линия 49"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7.4pt" to="530.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OQSVgIAAGYEAAAOAAAAZHJzL2Uyb0RvYy54bWysVM1u1DAQviPxDpbv22zasG2jZiu02eVS&#10;YKWWB/DazsbCsS3b3ewKIUHPSH0EXoEDSJUKPEP2jRh7f9TCBSFycMaemS/fzHzO2fmykWjBrRNa&#10;FTg96GPEFdVMqHmB31xNeicYOU8UI1IrXuAVd/h8+PTJWWtyfqhrLRm3CECUy1tT4Np7kyeJozVv&#10;iDvQhitwVto2xMPWzhNmSQvojUwO+/1B0mrLjNWUOwen5caJhxG/qjj1r6vKcY9kgYGbj6uN6yys&#10;yfCM5HNLTC3olgb5BxYNEQo+uocqiSfo2oo/oBpBrXa68gdUN4muKkF5rAGqSfu/VXNZE8NjLdAc&#10;Z/Ztcv8Plr5aTC0SrMDZKUaKNDCj7vP6w/q2+959Wd+i9cfuZ/et+9rddT+6u/UN2PfrT2AHZ3e/&#10;Pb5FkA69bI3LAXKkpjZ0gy7VpbnQ9K1DSo9qouY81nS1MvCdNGQkj1LCxhlgNGtfagYx5Nrr2Nhl&#10;ZZsACS1Dyzi/1X5+fOkRhcPB8VGWHj/DiO58Ccl3icY6/4LrBgWjwFKo0FqSk8WF84EIyXch4Vjp&#10;iZAyykMq1Bb4eAB6A+jGQLO8FTHZaSlYCAwpzs5nI2nRggSxxSdWCJ6HYVZfKxaBa07YeGt7IuTG&#10;BiJSBTwoC6htrY2a3p32T8cn45Oslx0Oxr2sX5a955NR1htMoPDyqByNyvR9oJZmeS0Y4yqw2yk7&#10;zf5OOds7ttHkXtv7liSP0WPvgOzuHUnHuYZRbkQx02w1tbt5g5hj8PbihdvycA/2w9/D8BcAAAD/&#10;/wMAUEsDBBQABgAIAAAAIQCwEoSA2QAAAAgBAAAPAAAAZHJzL2Rvd25yZXYueG1sTI/NbsIwEITv&#10;lfoO1iL1BnYQQlWIgyokTr20pA+w2G4c4Z8QOyG8fRf10B53ZjT7TbWfvWOTGVIXg4RiJYCZoKLu&#10;QivhqzkuX4GljEGji8FIuJsE+/r5qcJSx1v4NNMpt4xKQipRgs25LzlPyhqPaRV7E8j7joPHTOfQ&#10;cj3gjcq942shttxjF+iDxd4crFGX0+glqPd70djjiFOrcB2bj6u75KuUL4v5bQcsmzn/heGBT+hQ&#10;E9M5jkEn5iQsNxQkeUMDHrbYigLY+VfhdcX/D6h/AAAA//8DAFBLAQItABQABgAIAAAAIQC2gziS&#10;/gAAAOEBAAATAAAAAAAAAAAAAAAAAAAAAABbQ29udGVudF9UeXBlc10ueG1sUEsBAi0AFAAGAAgA&#10;AAAhADj9If/WAAAAlAEAAAsAAAAAAAAAAAAAAAAALwEAAF9yZWxzLy5yZWxzUEsBAi0AFAAGAAgA&#10;AAAhAFDA5BJWAgAAZgQAAA4AAAAAAAAAAAAAAAAALgIAAGRycy9lMm9Eb2MueG1sUEsBAi0AFAAG&#10;AAgAAAAhALAShIDZAAAACAEAAA8AAAAAAAAAAAAAAAAAsAQAAGRycy9kb3ducmV2LnhtbFBLBQYA&#10;AAAABAAEAPMAAAC2BQAAAAA=&#10;" strokeweight="6pt">
                <v:stroke linestyle="thickBetweenThin"/>
              </v:line>
            </w:pict>
          </mc:Fallback>
        </mc:AlternateContent>
      </w:r>
    </w:p>
    <w:p w:rsidR="00247146" w:rsidRPr="000B17B9" w:rsidRDefault="00247146" w:rsidP="00247146">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10.02.2022 г. № 60</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г.Трубчевск</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tbl>
      <w:tblPr>
        <w:tblW w:w="10280" w:type="dxa"/>
        <w:tblLook w:val="00A0" w:firstRow="1" w:lastRow="0" w:firstColumn="1" w:lastColumn="0" w:noHBand="0" w:noVBand="0"/>
      </w:tblPr>
      <w:tblGrid>
        <w:gridCol w:w="5495"/>
        <w:gridCol w:w="4785"/>
      </w:tblGrid>
      <w:tr w:rsidR="00247146" w:rsidRPr="000B17B9" w:rsidTr="00900831">
        <w:tc>
          <w:tcPr>
            <w:tcW w:w="5495" w:type="dxa"/>
          </w:tcPr>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 внесении изменений в постановление администрации</w:t>
            </w:r>
            <w:r w:rsidR="000B17B9"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sz w:val="18"/>
                <w:szCs w:val="18"/>
                <w:lang w:eastAsia="ru-RU"/>
              </w:rPr>
              <w:t>Трубчевского муниципального района от 28.02.2019№ 151</w:t>
            </w:r>
          </w:p>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«Об утверждении Порядка проведения конкурсного отбора программ (проектов) инициативного бюджетирования на территории города Трубчевска»</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tc>
        <w:tc>
          <w:tcPr>
            <w:tcW w:w="4785" w:type="dxa"/>
          </w:tcPr>
          <w:p w:rsidR="00247146" w:rsidRPr="000B17B9" w:rsidRDefault="00247146" w:rsidP="0024714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247146" w:rsidRPr="000B17B9" w:rsidRDefault="00247146" w:rsidP="00247146">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целях реализации </w:t>
      </w:r>
      <w:r w:rsidRPr="000B17B9">
        <w:rPr>
          <w:rFonts w:ascii="Times New Roman" w:eastAsia="Times New Roman" w:hAnsi="Times New Roman" w:cs="Times New Roman"/>
          <w:sz w:val="18"/>
          <w:szCs w:val="18"/>
          <w:shd w:val="clear" w:color="auto" w:fill="FFFFFF"/>
          <w:lang w:eastAsia="ru-RU"/>
        </w:rPr>
        <w:t xml:space="preserve">программ (проектов) инициативного бюджетирования и повышения эффективности бюджетных расходов, </w:t>
      </w:r>
      <w:r w:rsidRPr="000B17B9">
        <w:rPr>
          <w:rFonts w:ascii="Times New Roman" w:eastAsia="Times New Roman" w:hAnsi="Times New Roman" w:cs="Times New Roman"/>
          <w:sz w:val="18"/>
          <w:szCs w:val="18"/>
          <w:lang w:eastAsia="ru-RU"/>
        </w:rPr>
        <w:t xml:space="preserve">в соответствии со </w:t>
      </w:r>
      <w:hyperlink r:id="rId109" w:history="1">
        <w:r w:rsidRPr="000B17B9">
          <w:rPr>
            <w:rFonts w:ascii="Times New Roman" w:eastAsia="Times New Roman" w:hAnsi="Times New Roman" w:cs="Times New Roman"/>
            <w:sz w:val="18"/>
            <w:szCs w:val="18"/>
            <w:lang w:eastAsia="ru-RU"/>
          </w:rPr>
          <w:t>статьями 74</w:t>
        </w:r>
      </w:hyperlink>
      <w:r w:rsidRPr="000B17B9">
        <w:rPr>
          <w:rFonts w:ascii="Times New Roman" w:eastAsia="Times New Roman" w:hAnsi="Times New Roman" w:cs="Times New Roman"/>
          <w:sz w:val="18"/>
          <w:szCs w:val="18"/>
          <w:lang w:eastAsia="ru-RU"/>
        </w:rPr>
        <w:t xml:space="preserve">, </w:t>
      </w:r>
      <w:hyperlink r:id="rId110" w:history="1">
        <w:r w:rsidRPr="000B17B9">
          <w:rPr>
            <w:rFonts w:ascii="Times New Roman" w:eastAsia="Times New Roman" w:hAnsi="Times New Roman" w:cs="Times New Roman"/>
            <w:sz w:val="18"/>
            <w:szCs w:val="18"/>
            <w:lang w:eastAsia="ru-RU"/>
          </w:rPr>
          <w:t>86</w:t>
        </w:r>
      </w:hyperlink>
      <w:r w:rsidRPr="000B17B9">
        <w:rPr>
          <w:rFonts w:ascii="Times New Roman" w:eastAsia="Times New Roman" w:hAnsi="Times New Roman" w:cs="Times New Roman"/>
          <w:sz w:val="18"/>
          <w:szCs w:val="18"/>
          <w:lang w:eastAsia="ru-RU"/>
        </w:rPr>
        <w:t xml:space="preserve"> Бюджетного кодекса Российской Федерации, Федеральным </w:t>
      </w:r>
      <w:hyperlink r:id="rId111" w:history="1">
        <w:r w:rsidRPr="000B17B9">
          <w:rPr>
            <w:rFonts w:ascii="Times New Roman" w:eastAsia="Times New Roman" w:hAnsi="Times New Roman" w:cs="Times New Roman"/>
            <w:sz w:val="18"/>
            <w:szCs w:val="18"/>
            <w:lang w:eastAsia="ru-RU"/>
          </w:rPr>
          <w:t>законом</w:t>
        </w:r>
      </w:hyperlink>
      <w:r w:rsidRPr="000B17B9">
        <w:rPr>
          <w:rFonts w:ascii="Times New Roman" w:eastAsia="Times New Roman" w:hAnsi="Times New Roman" w:cs="Times New Roman"/>
          <w:sz w:val="18"/>
          <w:szCs w:val="18"/>
          <w:lang w:eastAsia="ru-RU"/>
        </w:rPr>
        <w:t xml:space="preserve"> от 06.10.2003 № 131-ФЗ «Об общих принципах организации местного самоуправления в Российской Федерации» </w:t>
      </w:r>
    </w:p>
    <w:p w:rsidR="00247146" w:rsidRPr="000B17B9" w:rsidRDefault="00247146" w:rsidP="00247146">
      <w:pPr>
        <w:widowControl w:val="0"/>
        <w:autoSpaceDE w:val="0"/>
        <w:autoSpaceDN w:val="0"/>
        <w:adjustRightInd w:val="0"/>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ПОСТАНОВЛЯЮ:</w:t>
      </w:r>
    </w:p>
    <w:p w:rsidR="00247146" w:rsidRPr="000B17B9" w:rsidRDefault="00247146" w:rsidP="000B17B9">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Внести следующее изменения в постановление администрации</w:t>
      </w:r>
      <w:r w:rsidR="000B17B9"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sz w:val="18"/>
          <w:szCs w:val="18"/>
          <w:lang w:eastAsia="ru-RU"/>
        </w:rPr>
        <w:t>Трубчевского муниципального района от 28.02.2019№ 151«Об утверждении Порядка проведения конкурсного отбора программ (проектов) инициативного бюджетирования на территории города Трубчевска» (в редакции постановления  администрации Трубчевского муниципального от 12.04.2019 № 256):</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1.1. Пункт 4 Порядка проведения конкурсного отбора программ (проектов) инициативного бюджетирования на территории города Трубчевска (далее – Порядок), утвержденного постановлением,</w:t>
      </w:r>
      <w:r w:rsidR="000B17B9" w:rsidRPr="000B17B9">
        <w:rPr>
          <w:rFonts w:ascii="Times New Roman" w:eastAsia="Times New Roman" w:hAnsi="Times New Roman" w:cs="Times New Roman"/>
          <w:sz w:val="18"/>
          <w:szCs w:val="18"/>
          <w:lang w:eastAsia="ru-RU"/>
        </w:rPr>
        <w:t xml:space="preserve"> </w:t>
      </w:r>
      <w:r w:rsidRPr="000B17B9">
        <w:rPr>
          <w:rFonts w:ascii="Times New Roman" w:eastAsia="Times New Roman" w:hAnsi="Times New Roman" w:cs="Times New Roman"/>
          <w:sz w:val="18"/>
          <w:szCs w:val="18"/>
          <w:lang w:eastAsia="ru-RU"/>
        </w:rPr>
        <w:t>изложить в следующей редакции:</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«4. Субсидия предоставляется на программы (проекты) инициативного бюджетирования (далее - проекты), подготовленные инициативными группами граждан или общественными организациями (объединениями), направленные на решение вопросов местного значения, предусмотренных </w:t>
      </w:r>
      <w:hyperlink r:id="rId112" w:history="1">
        <w:r w:rsidRPr="000B17B9">
          <w:rPr>
            <w:rFonts w:ascii="Times New Roman" w:eastAsia="Times New Roman" w:hAnsi="Times New Roman" w:cs="Times New Roman"/>
            <w:sz w:val="18"/>
            <w:szCs w:val="18"/>
            <w:u w:val="single"/>
            <w:lang w:eastAsia="ru-RU"/>
          </w:rPr>
          <w:t>Федеральным законом от 6 октября 2003 года N 131-ФЗ "Об общих принципах организации местного самоуправления в Российской Федерации"</w:t>
        </w:r>
      </w:hyperlink>
      <w:r w:rsidRPr="000B17B9">
        <w:rPr>
          <w:rFonts w:ascii="Times New Roman" w:eastAsia="Times New Roman" w:hAnsi="Times New Roman" w:cs="Times New Roman"/>
          <w:sz w:val="18"/>
          <w:szCs w:val="18"/>
          <w:lang w:eastAsia="ru-RU"/>
        </w:rPr>
        <w:t xml:space="preserve">, и содержащие мероприятия по ремонту и (или) благоустройству следующих видов объектов общественной инфраструктуры: </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 объектов жилищно-коммунальной инфраструктуры, находящихся в муниципальной собственности;</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 воинских захоронений, памятных знаков, мемориальных сооружений и объектов, увековечивающих память погибших при защите Отечества; </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 муниципальных объектов физической культуры и спорта;</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4) мест погребения;</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5) мест (площадок) накопления твердых коммунальных отходов;</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6) объектов обеспечения первичных мер пожарной безопасности;</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7) объектов благоустройства и озеленения территории;</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8) муниципальных объектов социально-бытового обслуживания населения;</w:t>
      </w: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9) мест массового отдыха.».</w:t>
      </w:r>
    </w:p>
    <w:p w:rsidR="00247146" w:rsidRPr="000B17B9" w:rsidRDefault="00247146" w:rsidP="00247146">
      <w:pPr>
        <w:widowControl w:val="0"/>
        <w:autoSpaceDE w:val="0"/>
        <w:autoSpaceDN w:val="0"/>
        <w:spacing w:after="0" w:line="240" w:lineRule="auto"/>
        <w:ind w:firstLine="709"/>
        <w:jc w:val="both"/>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lastRenderedPageBreak/>
        <w:t>1.2. Приложение 3 к Порядку изложить в следующей редакции:</w:t>
      </w:r>
    </w:p>
    <w:p w:rsidR="00247146" w:rsidRPr="000B17B9" w:rsidRDefault="00247146" w:rsidP="000B17B9">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«Приложение № 3</w:t>
      </w:r>
    </w:p>
    <w:p w:rsidR="00247146" w:rsidRPr="000B17B9" w:rsidRDefault="00247146" w:rsidP="000B17B9">
      <w:pPr>
        <w:widowControl w:val="0"/>
        <w:autoSpaceDE w:val="0"/>
        <w:autoSpaceDN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к Порядку проведения</w:t>
      </w:r>
    </w:p>
    <w:p w:rsidR="00247146" w:rsidRPr="000B17B9" w:rsidRDefault="00247146" w:rsidP="000B17B9">
      <w:pPr>
        <w:widowControl w:val="0"/>
        <w:autoSpaceDE w:val="0"/>
        <w:autoSpaceDN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конкурсного отбора программ (проектов)</w:t>
      </w:r>
    </w:p>
    <w:p w:rsidR="00247146" w:rsidRPr="000B17B9" w:rsidRDefault="00247146" w:rsidP="000B17B9">
      <w:pPr>
        <w:widowControl w:val="0"/>
        <w:autoSpaceDE w:val="0"/>
        <w:autoSpaceDN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инициативного бюджетирования</w:t>
      </w:r>
    </w:p>
    <w:p w:rsidR="00247146" w:rsidRPr="000B17B9" w:rsidRDefault="00247146" w:rsidP="000B17B9">
      <w:pPr>
        <w:widowControl w:val="0"/>
        <w:autoSpaceDE w:val="0"/>
        <w:autoSpaceDN w:val="0"/>
        <w:spacing w:after="0" w:line="240" w:lineRule="auto"/>
        <w:jc w:val="right"/>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на территории города Трубчевска</w:t>
      </w:r>
    </w:p>
    <w:p w:rsidR="00247146" w:rsidRPr="000B17B9" w:rsidRDefault="00247146" w:rsidP="00247146">
      <w:pPr>
        <w:widowControl w:val="0"/>
        <w:autoSpaceDE w:val="0"/>
        <w:autoSpaceDN w:val="0"/>
        <w:spacing w:after="0" w:line="240" w:lineRule="auto"/>
        <w:jc w:val="right"/>
        <w:rPr>
          <w:rFonts w:ascii="Times New Roman" w:eastAsia="Calibri" w:hAnsi="Times New Roman" w:cs="Times New Roman"/>
          <w:sz w:val="18"/>
          <w:szCs w:val="18"/>
          <w:lang w:eastAsia="ru-RU"/>
        </w:rPr>
      </w:pPr>
    </w:p>
    <w:p w:rsidR="00247146" w:rsidRPr="000B17B9" w:rsidRDefault="00247146" w:rsidP="00247146">
      <w:pPr>
        <w:widowControl w:val="0"/>
        <w:autoSpaceDE w:val="0"/>
        <w:autoSpaceDN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КРИТЕРИИ</w:t>
      </w:r>
    </w:p>
    <w:p w:rsidR="00247146" w:rsidRPr="000B17B9" w:rsidRDefault="00247146" w:rsidP="00247146">
      <w:pPr>
        <w:widowControl w:val="0"/>
        <w:autoSpaceDE w:val="0"/>
        <w:autoSpaceDN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ОЦЕНКИ ПРОЕКТА</w:t>
      </w:r>
    </w:p>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p>
    <w:tbl>
      <w:tblPr>
        <w:tblW w:w="5000" w:type="pct"/>
        <w:tblCellMar>
          <w:top w:w="102" w:type="dxa"/>
          <w:left w:w="62" w:type="dxa"/>
          <w:bottom w:w="102" w:type="dxa"/>
          <w:right w:w="62" w:type="dxa"/>
        </w:tblCellMar>
        <w:tblLook w:val="04A0" w:firstRow="1" w:lastRow="0" w:firstColumn="1" w:lastColumn="0" w:noHBand="0" w:noVBand="1"/>
      </w:tblPr>
      <w:tblGrid>
        <w:gridCol w:w="7914"/>
        <w:gridCol w:w="2566"/>
      </w:tblGrid>
      <w:tr w:rsidR="000B17B9" w:rsidRPr="000B17B9" w:rsidTr="000B17B9">
        <w:tc>
          <w:tcPr>
            <w:tcW w:w="3776"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Критерии</w:t>
            </w:r>
          </w:p>
        </w:tc>
        <w:tc>
          <w:tcPr>
            <w:tcW w:w="1224"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Максимальный балл</w:t>
            </w:r>
          </w:p>
        </w:tc>
      </w:tr>
      <w:tr w:rsidR="000B17B9" w:rsidRPr="000B17B9" w:rsidTr="000B17B9">
        <w:tc>
          <w:tcPr>
            <w:tcW w:w="3776"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1. Уровень софинансирования проекта со стороны  физических лиц, индивидуальных предпринимателей, юридических лиц:</w:t>
            </w:r>
          </w:p>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от 1 % до 3 % - 15 баллов</w:t>
            </w:r>
          </w:p>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от 3 % до 5 % - 20 баллов</w:t>
            </w:r>
          </w:p>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свыше 5 % - 25 баллов</w:t>
            </w:r>
          </w:p>
        </w:tc>
        <w:tc>
          <w:tcPr>
            <w:tcW w:w="1224"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25</w:t>
            </w:r>
          </w:p>
        </w:tc>
      </w:tr>
      <w:tr w:rsidR="000B17B9" w:rsidRPr="000B17B9" w:rsidTr="000B17B9">
        <w:tc>
          <w:tcPr>
            <w:tcW w:w="3776"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2. Актуальность проблемы:</w:t>
            </w:r>
          </w:p>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низкая - 10 баллов</w:t>
            </w:r>
          </w:p>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средняя - 20 баллов</w:t>
            </w:r>
          </w:p>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высокая - 30 баллов</w:t>
            </w:r>
          </w:p>
        </w:tc>
        <w:tc>
          <w:tcPr>
            <w:tcW w:w="1224"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30</w:t>
            </w:r>
          </w:p>
        </w:tc>
      </w:tr>
      <w:tr w:rsidR="000B17B9" w:rsidRPr="000B17B9" w:rsidTr="000B17B9">
        <w:tc>
          <w:tcPr>
            <w:tcW w:w="3776"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 Доля участников собрания жителей в поддержку проекта от общего количества жителей населенного пункта (согласно протоколу собрания (собраний) жителей населенного пункта по определению проекта инициативного бюджетирования):</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0,1 до 0,5 % - 5 баллов</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0,5 до 1 % - 15 баллов</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1 до 5 % - 20 баллов</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более 5 % - 30 баллов </w:t>
            </w:r>
          </w:p>
        </w:tc>
        <w:tc>
          <w:tcPr>
            <w:tcW w:w="1224"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30</w:t>
            </w:r>
          </w:p>
        </w:tc>
      </w:tr>
      <w:tr w:rsidR="000B17B9" w:rsidRPr="000B17B9" w:rsidTr="000B17B9">
        <w:tc>
          <w:tcPr>
            <w:tcW w:w="3776"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4. Участие в проекте органа территориального общественного самоуправления, зарегистрированного в населенном пункте, на территории которого планируется реализация проекта  инициативного бюджетирования</w:t>
            </w:r>
          </w:p>
        </w:tc>
        <w:tc>
          <w:tcPr>
            <w:tcW w:w="1224"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5</w:t>
            </w:r>
          </w:p>
        </w:tc>
      </w:tr>
      <w:tr w:rsidR="000B17B9" w:rsidRPr="000B17B9" w:rsidTr="000B17B9">
        <w:tc>
          <w:tcPr>
            <w:tcW w:w="3776"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Всего: максимальное количество баллов</w:t>
            </w:r>
          </w:p>
        </w:tc>
        <w:tc>
          <w:tcPr>
            <w:tcW w:w="1224" w:type="pct"/>
            <w:tcBorders>
              <w:top w:val="single" w:sz="4" w:space="0" w:color="auto"/>
              <w:left w:val="single" w:sz="4" w:space="0" w:color="auto"/>
              <w:bottom w:val="single" w:sz="4" w:space="0" w:color="auto"/>
              <w:right w:val="single" w:sz="4" w:space="0" w:color="auto"/>
            </w:tcBorders>
            <w:vAlign w:val="center"/>
            <w:hideMark/>
          </w:tcPr>
          <w:p w:rsidR="00247146" w:rsidRPr="000B17B9" w:rsidRDefault="00247146" w:rsidP="00247146">
            <w:pPr>
              <w:widowControl w:val="0"/>
              <w:autoSpaceDE w:val="0"/>
              <w:autoSpaceDN w:val="0"/>
              <w:spacing w:after="0" w:line="240" w:lineRule="auto"/>
              <w:jc w:val="center"/>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90</w:t>
            </w:r>
          </w:p>
        </w:tc>
      </w:tr>
    </w:tbl>
    <w:p w:rsidR="00247146" w:rsidRPr="000B17B9" w:rsidRDefault="00247146" w:rsidP="00247146">
      <w:pPr>
        <w:widowControl w:val="0"/>
        <w:autoSpaceDE w:val="0"/>
        <w:autoSpaceDN w:val="0"/>
        <w:spacing w:after="0" w:line="240" w:lineRule="auto"/>
        <w:rPr>
          <w:rFonts w:ascii="Times New Roman" w:eastAsia="Calibri" w:hAnsi="Times New Roman" w:cs="Times New Roman"/>
          <w:sz w:val="18"/>
          <w:szCs w:val="18"/>
          <w:lang w:eastAsia="ru-RU"/>
        </w:rPr>
      </w:pPr>
      <w:r w:rsidRPr="000B17B9">
        <w:rPr>
          <w:rFonts w:ascii="Times New Roman" w:eastAsia="Calibri" w:hAnsi="Times New Roman" w:cs="Times New Roman"/>
          <w:sz w:val="18"/>
          <w:szCs w:val="18"/>
          <w:lang w:eastAsia="ru-RU"/>
        </w:rPr>
        <w:t>»</w:t>
      </w:r>
    </w:p>
    <w:p w:rsidR="00247146" w:rsidRPr="000B17B9" w:rsidRDefault="00247146" w:rsidP="00247146">
      <w:pPr>
        <w:spacing w:after="0" w:line="240" w:lineRule="auto"/>
        <w:ind w:firstLine="709"/>
        <w:contextualSpacing/>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247146" w:rsidRPr="000B17B9" w:rsidRDefault="00247146" w:rsidP="00247146">
      <w:pPr>
        <w:spacing w:after="0" w:line="240" w:lineRule="auto"/>
        <w:ind w:firstLine="709"/>
        <w:contextualSpacing/>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3.Контроль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247146" w:rsidRPr="000B17B9" w:rsidRDefault="00247146" w:rsidP="00247146">
      <w:pPr>
        <w:autoSpaceDE w:val="0"/>
        <w:autoSpaceDN w:val="0"/>
        <w:adjustRightInd w:val="0"/>
        <w:spacing w:after="0" w:line="240" w:lineRule="auto"/>
        <w:ind w:firstLine="540"/>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outlineLvl w:val="0"/>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Глава администрации Трубчевского</w:t>
      </w:r>
    </w:p>
    <w:p w:rsidR="00247146" w:rsidRPr="000B17B9" w:rsidRDefault="00247146" w:rsidP="00247146">
      <w:pPr>
        <w:spacing w:after="0" w:line="240" w:lineRule="auto"/>
        <w:jc w:val="both"/>
        <w:outlineLvl w:val="0"/>
        <w:rPr>
          <w:rFonts w:ascii="Times New Roman" w:eastAsia="Times New Roman" w:hAnsi="Times New Roman" w:cs="Times New Roman"/>
          <w:i/>
          <w:sz w:val="18"/>
          <w:szCs w:val="18"/>
          <w:lang w:eastAsia="ru-RU"/>
        </w:rPr>
      </w:pPr>
      <w:r w:rsidRPr="000B17B9">
        <w:rPr>
          <w:rFonts w:ascii="Times New Roman" w:eastAsia="Times New Roman" w:hAnsi="Times New Roman" w:cs="Times New Roman"/>
          <w:sz w:val="18"/>
          <w:szCs w:val="18"/>
          <w:lang w:eastAsia="ru-RU"/>
        </w:rPr>
        <w:t xml:space="preserve">муниципального района                                                                   </w:t>
      </w:r>
      <w:r w:rsidR="000B17B9">
        <w:rPr>
          <w:rFonts w:ascii="Times New Roman" w:eastAsia="Times New Roman" w:hAnsi="Times New Roman" w:cs="Times New Roman"/>
          <w:sz w:val="18"/>
          <w:szCs w:val="18"/>
          <w:lang w:eastAsia="ru-RU"/>
        </w:rPr>
        <w:tab/>
      </w:r>
      <w:r w:rsidR="000B17B9">
        <w:rPr>
          <w:rFonts w:ascii="Times New Roman" w:eastAsia="Times New Roman" w:hAnsi="Times New Roman" w:cs="Times New Roman"/>
          <w:sz w:val="18"/>
          <w:szCs w:val="18"/>
          <w:lang w:eastAsia="ru-RU"/>
        </w:rPr>
        <w:tab/>
      </w:r>
      <w:r w:rsidR="000B17B9">
        <w:rPr>
          <w:rFonts w:ascii="Times New Roman" w:eastAsia="Times New Roman" w:hAnsi="Times New Roman" w:cs="Times New Roman"/>
          <w:sz w:val="18"/>
          <w:szCs w:val="18"/>
          <w:lang w:eastAsia="ru-RU"/>
        </w:rPr>
        <w:tab/>
      </w:r>
      <w:r w:rsidR="000B17B9">
        <w:rPr>
          <w:rFonts w:ascii="Times New Roman" w:eastAsia="Times New Roman" w:hAnsi="Times New Roman" w:cs="Times New Roman"/>
          <w:sz w:val="18"/>
          <w:szCs w:val="18"/>
          <w:lang w:eastAsia="ru-RU"/>
        </w:rPr>
        <w:tab/>
      </w:r>
      <w:r w:rsidR="000B17B9">
        <w:rPr>
          <w:rFonts w:ascii="Times New Roman" w:eastAsia="Times New Roman" w:hAnsi="Times New Roman" w:cs="Times New Roman"/>
          <w:sz w:val="18"/>
          <w:szCs w:val="18"/>
          <w:lang w:eastAsia="ru-RU"/>
        </w:rPr>
        <w:tab/>
      </w:r>
      <w:r w:rsidR="000B17B9">
        <w:rPr>
          <w:rFonts w:ascii="Times New Roman" w:eastAsia="Times New Roman" w:hAnsi="Times New Roman" w:cs="Times New Roman"/>
          <w:sz w:val="18"/>
          <w:szCs w:val="18"/>
          <w:lang w:eastAsia="ru-RU"/>
        </w:rPr>
        <w:tab/>
      </w:r>
      <w:r w:rsidR="000B17B9">
        <w:rPr>
          <w:rFonts w:ascii="Times New Roman" w:eastAsia="Times New Roman" w:hAnsi="Times New Roman" w:cs="Times New Roman"/>
          <w:sz w:val="18"/>
          <w:szCs w:val="18"/>
          <w:lang w:eastAsia="ru-RU"/>
        </w:rPr>
        <w:tab/>
      </w:r>
      <w:r w:rsidRPr="000B17B9">
        <w:rPr>
          <w:rFonts w:ascii="Times New Roman" w:eastAsia="Times New Roman" w:hAnsi="Times New Roman" w:cs="Times New Roman"/>
          <w:sz w:val="18"/>
          <w:szCs w:val="18"/>
          <w:lang w:eastAsia="ru-RU"/>
        </w:rPr>
        <w:t>И.И. Обыдённов</w:t>
      </w:r>
    </w:p>
    <w:p w:rsidR="00247146" w:rsidRPr="000B17B9" w:rsidRDefault="00247146" w:rsidP="00247146">
      <w:pPr>
        <w:spacing w:after="0" w:line="240" w:lineRule="auto"/>
        <w:rPr>
          <w:rFonts w:ascii="Times New Roman" w:eastAsia="Times New Roman" w:hAnsi="Times New Roman" w:cs="Times New Roman"/>
          <w:i/>
          <w:sz w:val="18"/>
          <w:szCs w:val="18"/>
          <w:lang w:eastAsia="ru-RU"/>
        </w:rPr>
      </w:pPr>
    </w:p>
    <w:p w:rsidR="000B17B9" w:rsidRPr="000B17B9" w:rsidRDefault="000B17B9"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0B17B9" w:rsidRPr="000B17B9" w:rsidRDefault="000B17B9"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0B17B9" w:rsidRPr="000B17B9" w:rsidRDefault="000B17B9"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4294967295" distB="4294967295" distL="114300" distR="114300" simplePos="0" relativeHeight="251685888" behindDoc="0" locked="0" layoutInCell="1" allowOverlap="1" wp14:anchorId="71A4E9F0" wp14:editId="5EAF92DF">
                <wp:simplePos x="0" y="0"/>
                <wp:positionH relativeFrom="column">
                  <wp:posOffset>-2541</wp:posOffset>
                </wp:positionH>
                <wp:positionV relativeFrom="paragraph">
                  <wp:posOffset>93980</wp:posOffset>
                </wp:positionV>
                <wp:extent cx="6734175" cy="0"/>
                <wp:effectExtent l="0" t="38100" r="47625" b="38100"/>
                <wp:wrapNone/>
                <wp:docPr id="52" name="Прямая соединительная линия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28EFE0" id="Прямая соединительная линия 52" o:spid="_x0000_s1026" style="position:absolute;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7.4pt" to="530.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HdFVgIAAGYEAAAOAAAAZHJzL2Uyb0RvYy54bWysVM1u1DAQviPxDpbv22y26baNmq3QZpdL&#10;gUotD+C1nY2FY1u2u9kVQgLOSH0EXoEDSJUKPEP2jRh7f9TCBSFycMaemS/fzHzO2fmykWjBrRNa&#10;FTg96GPEFdVMqHmBX19PeycYOU8UI1IrXuAVd/h89PTJWWtyPtC1loxbBCDK5a0pcO29yZPE0Zo3&#10;xB1owxU4K20b4mFr5wmzpAX0RiaDfn+YtNoyYzXlzsFpuXHiUcSvKk79q6py3CNZYODm42rjOgtr&#10;Mjoj+dwSUwu6pUH+gUVDhIKP7qFK4gm6seIPqEZQq52u/AHVTaKrSlAea4Bq0v5v1VzVxPBYCzTH&#10;mX2b3P+DpS8XlxYJVuCjAUaKNDCj7vP6/fq2+959Wd+i9YfuZ/et+9rddT+6u/VHsO/Xn8AOzu5+&#10;e3yLIB162RqXA+RYXdrQDbpUV+ZC0zcOKT2uiZrzWNP1ysB30pCRPEoJG2eA0ax9oRnEkBuvY2OX&#10;lW0CJLQMLeP8Vvv58aVHFA6Hx4dZenyEEd35EpLvEo11/jnXDQpGgaVQobUkJ4sL5wMRku9CwrHS&#10;UyFllIdUqC3w8RD0BtCNgWZ5K2Ky01KwEBhSnJ3PxtKiBQlii0+sEDwPw6y+USwC15ywydb2RMiN&#10;DUSkCnhQFlDbWhs1vT3tn05OJidZLxsMJ72sX5a9Z9Nx1htOofDysByPy/RdoJZmeS0Y4yqw2yk7&#10;zf5OOds7ttHkXtv7liSP0WPvgOzuHUnHuYZRbkQx02x1aXfzBjHH4O3FC7fl4R7sh7+H0S8AAAD/&#10;/wMAUEsDBBQABgAIAAAAIQCwEoSA2QAAAAgBAAAPAAAAZHJzL2Rvd25yZXYueG1sTI/NbsIwEITv&#10;lfoO1iL1BnYQQlWIgyokTr20pA+w2G4c4Z8QOyG8fRf10B53ZjT7TbWfvWOTGVIXg4RiJYCZoKLu&#10;QivhqzkuX4GljEGji8FIuJsE+/r5qcJSx1v4NNMpt4xKQipRgs25LzlPyhqPaRV7E8j7joPHTOfQ&#10;cj3gjcq942shttxjF+iDxd4crFGX0+glqPd70djjiFOrcB2bj6u75KuUL4v5bQcsmzn/heGBT+hQ&#10;E9M5jkEn5iQsNxQkeUMDHrbYigLY+VfhdcX/D6h/AAAA//8DAFBLAQItABQABgAIAAAAIQC2gziS&#10;/gAAAOEBAAATAAAAAAAAAAAAAAAAAAAAAABbQ29udGVudF9UeXBlc10ueG1sUEsBAi0AFAAGAAgA&#10;AAAhADj9If/WAAAAlAEAAAsAAAAAAAAAAAAAAAAALwEAAF9yZWxzLy5yZWxzUEsBAi0AFAAGAAgA&#10;AAAhANBwd0VWAgAAZgQAAA4AAAAAAAAAAAAAAAAALgIAAGRycy9lMm9Eb2MueG1sUEsBAi0AFAAG&#10;AAgAAAAhALAShIDZAAAACAEAAA8AAAAAAAAAAAAAAAAAsAQAAGRycy9kb3ducmV2LnhtbFBLBQYA&#10;AAAABAAEAPMAAAC2BQAAAAA=&#10;" strokeweight="6pt">
                <v:stroke linestyle="thickBetweenThin"/>
              </v:line>
            </w:pict>
          </mc:Fallback>
        </mc:AlternateContent>
      </w:r>
    </w:p>
    <w:p w:rsidR="000B17B9" w:rsidRPr="000B17B9" w:rsidRDefault="000B17B9" w:rsidP="000B17B9">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16.02. 2022г. № 64</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г.Трубчевск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 установлении тарифов на перевозки пассажиров</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 муниципальным маршрутам регулярных</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перевозок в границах Трубчевского района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В целях обеспечения стабильной работы автомобильного транспорта при осуществлении пассажирских  перевозок,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3.07. 2010 N 54-З "Об организации транспортного обслуживания населения на территории Брянской области», решением Трубчевского районного Совета народных депутатов от 30.11.2015   № 5-195 «Об организации транспортного обслуживания на территории Трубчевского муниципального района», постановлением администрации Трубчевского муниципального района от 19.12.2016 № 1044 «Об утверждении Положения о порядке представления документов и проведения экономической экспертизы расходов на выполнение регулярных перевозок пассажиров и багажа по муниципальным маршрутам Трубчевского района по регулируемым тарифам»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ПОСТАНОВЛЯЮ:</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1.Установить с 1 марта  2022 года тарифы на перевозки пассажиров по муниципальным маршрутам регулярных перевозок в границах Трубчевского района  согласно   приложению.</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xml:space="preserve"> 2.Признать   утратившим силу постановление администрации Трубчевского муниципального района от 15.02.2021 №111«Об установлении тарифов на  перевозки пассажиров по муниципальным маршрутам регулярных перевозок в границах Трубчевского района».</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3.Настоящее постановление опубликовать в районной газете «Земля трубчевская»,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4. Настоящее постановление вступает в силу с момента  официального опубликования и распространяется на правоотношения, возникшие с 01.03.2022 года.</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p>
    <w:p w:rsidR="00247146" w:rsidRPr="000B17B9" w:rsidRDefault="00247146" w:rsidP="00586A53">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Глава  администрации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r w:rsidR="00586A53">
        <w:rPr>
          <w:rFonts w:ascii="Times New Roman" w:eastAsia="Times New Roman" w:hAnsi="Times New Roman" w:cs="Times New Roman"/>
          <w:sz w:val="18"/>
          <w:szCs w:val="18"/>
          <w:lang w:eastAsia="ru-RU"/>
        </w:rPr>
        <w:tab/>
      </w:r>
      <w:r w:rsidR="00586A53">
        <w:rPr>
          <w:rFonts w:ascii="Times New Roman" w:eastAsia="Times New Roman" w:hAnsi="Times New Roman" w:cs="Times New Roman"/>
          <w:sz w:val="18"/>
          <w:szCs w:val="18"/>
          <w:lang w:eastAsia="ru-RU"/>
        </w:rPr>
        <w:tab/>
      </w:r>
      <w:r w:rsidR="00586A53">
        <w:rPr>
          <w:rFonts w:ascii="Times New Roman" w:eastAsia="Times New Roman" w:hAnsi="Times New Roman" w:cs="Times New Roman"/>
          <w:sz w:val="18"/>
          <w:szCs w:val="18"/>
          <w:lang w:eastAsia="ru-RU"/>
        </w:rPr>
        <w:tab/>
      </w:r>
      <w:r w:rsidR="00586A53">
        <w:rPr>
          <w:rFonts w:ascii="Times New Roman" w:eastAsia="Times New Roman" w:hAnsi="Times New Roman" w:cs="Times New Roman"/>
          <w:sz w:val="18"/>
          <w:szCs w:val="18"/>
          <w:lang w:eastAsia="ru-RU"/>
        </w:rPr>
        <w:tab/>
      </w:r>
      <w:r w:rsidR="00586A53">
        <w:rPr>
          <w:rFonts w:ascii="Times New Roman" w:eastAsia="Times New Roman" w:hAnsi="Times New Roman" w:cs="Times New Roman"/>
          <w:sz w:val="18"/>
          <w:szCs w:val="18"/>
          <w:lang w:eastAsia="ru-RU"/>
        </w:rPr>
        <w:tab/>
      </w:r>
      <w:r w:rsidR="00586A53">
        <w:rPr>
          <w:rFonts w:ascii="Times New Roman" w:eastAsia="Times New Roman" w:hAnsi="Times New Roman" w:cs="Times New Roman"/>
          <w:sz w:val="18"/>
          <w:szCs w:val="18"/>
          <w:lang w:eastAsia="ru-RU"/>
        </w:rPr>
        <w:tab/>
      </w:r>
      <w:r w:rsidRPr="000B17B9">
        <w:rPr>
          <w:rFonts w:ascii="Times New Roman" w:eastAsia="Times New Roman" w:hAnsi="Times New Roman" w:cs="Times New Roman"/>
          <w:sz w:val="18"/>
          <w:szCs w:val="18"/>
          <w:lang w:eastAsia="ru-RU"/>
        </w:rPr>
        <w:t>И.И.Обыдённов</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0B17B9" w:rsidRDefault="00247146" w:rsidP="00586A53">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Приложение   </w:t>
      </w:r>
    </w:p>
    <w:p w:rsidR="00247146" w:rsidRPr="000B17B9" w:rsidRDefault="00247146" w:rsidP="00586A53">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к постановлению администрации    </w:t>
      </w:r>
    </w:p>
    <w:p w:rsidR="00247146" w:rsidRPr="000B17B9" w:rsidRDefault="00247146" w:rsidP="00586A53">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r w:rsidR="00586A53">
        <w:rPr>
          <w:rFonts w:ascii="Times New Roman" w:eastAsia="Times New Roman" w:hAnsi="Times New Roman" w:cs="Times New Roman"/>
          <w:sz w:val="18"/>
          <w:szCs w:val="18"/>
          <w:lang w:eastAsia="ru-RU"/>
        </w:rPr>
        <w:t xml:space="preserve">  Трубчевского  муниципального </w:t>
      </w:r>
      <w:r w:rsidRPr="000B17B9">
        <w:rPr>
          <w:rFonts w:ascii="Times New Roman" w:eastAsia="Times New Roman" w:hAnsi="Times New Roman" w:cs="Times New Roman"/>
          <w:sz w:val="18"/>
          <w:szCs w:val="18"/>
          <w:lang w:eastAsia="ru-RU"/>
        </w:rPr>
        <w:t xml:space="preserve">района </w:t>
      </w:r>
    </w:p>
    <w:p w:rsidR="00247146" w:rsidRPr="000B17B9" w:rsidRDefault="00247146" w:rsidP="00586A53">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от   16.02.2022г. № 64</w:t>
      </w:r>
    </w:p>
    <w:p w:rsidR="00247146" w:rsidRPr="000B17B9" w:rsidRDefault="00247146" w:rsidP="00586A53">
      <w:pPr>
        <w:spacing w:after="0" w:line="240" w:lineRule="auto"/>
        <w:jc w:val="center"/>
        <w:rPr>
          <w:rFonts w:ascii="Times New Roman" w:eastAsia="Times New Roman" w:hAnsi="Times New Roman" w:cs="Times New Roman"/>
          <w:sz w:val="18"/>
          <w:szCs w:val="18"/>
          <w:lang w:eastAsia="ru-RU"/>
        </w:rPr>
      </w:pPr>
    </w:p>
    <w:p w:rsidR="00247146" w:rsidRPr="000B17B9" w:rsidRDefault="00247146" w:rsidP="00586A53">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ТАРИФЫ</w:t>
      </w:r>
    </w:p>
    <w:p w:rsidR="00247146" w:rsidRPr="000B17B9" w:rsidRDefault="00247146" w:rsidP="00586A53">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на перевозки пассажиров по муниципальным маршрутам регулярных  перевозок в  границах Трубчевского района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tbl>
      <w:tblPr>
        <w:tblW w:w="10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7209"/>
        <w:gridCol w:w="2443"/>
      </w:tblGrid>
      <w:tr w:rsidR="000B17B9" w:rsidRPr="000B17B9" w:rsidTr="00586A53">
        <w:tc>
          <w:tcPr>
            <w:tcW w:w="1008"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п\п</w:t>
            </w:r>
          </w:p>
        </w:tc>
        <w:tc>
          <w:tcPr>
            <w:tcW w:w="7209"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Наименование услуг</w:t>
            </w:r>
          </w:p>
        </w:tc>
        <w:tc>
          <w:tcPr>
            <w:tcW w:w="2443"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Тарифы</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(руб. коп.)</w:t>
            </w:r>
          </w:p>
        </w:tc>
      </w:tr>
      <w:tr w:rsidR="000B17B9" w:rsidRPr="000B17B9" w:rsidTr="00586A53">
        <w:tc>
          <w:tcPr>
            <w:tcW w:w="1008"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7209"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w:t>
            </w:r>
          </w:p>
        </w:tc>
        <w:tc>
          <w:tcPr>
            <w:tcW w:w="2443"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w:t>
            </w:r>
          </w:p>
        </w:tc>
      </w:tr>
      <w:tr w:rsidR="000B17B9" w:rsidRPr="000B17B9" w:rsidTr="00586A53">
        <w:tc>
          <w:tcPr>
            <w:tcW w:w="1008"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7209"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Перевозка пассажиров и багажа автомобильным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транспортом по муниципальным маршрутам регулярных перевозок, за километр пути </w:t>
            </w:r>
          </w:p>
        </w:tc>
        <w:tc>
          <w:tcPr>
            <w:tcW w:w="2443"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2-54</w:t>
            </w:r>
          </w:p>
        </w:tc>
      </w:tr>
      <w:tr w:rsidR="000B17B9" w:rsidRPr="000B17B9" w:rsidTr="00586A53">
        <w:tc>
          <w:tcPr>
            <w:tcW w:w="1008"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2. </w:t>
            </w:r>
          </w:p>
        </w:tc>
        <w:tc>
          <w:tcPr>
            <w:tcW w:w="7209"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Стоимость проездных билетов на месяц при проезде в автобусах муниципальных маршрутах регулярных перевозок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-для граждан ( к месту работы и обратно) за </w:t>
            </w:r>
            <w:smartTag w:uri="urn:schemas-microsoft-com:office:smarttags" w:element="metricconverter">
              <w:smartTagPr>
                <w:attr w:name="ProductID" w:val="1 км"/>
              </w:smartTagPr>
              <w:r w:rsidRPr="000B17B9">
                <w:rPr>
                  <w:rFonts w:ascii="Times New Roman" w:eastAsia="Times New Roman" w:hAnsi="Times New Roman" w:cs="Times New Roman"/>
                  <w:sz w:val="18"/>
                  <w:szCs w:val="18"/>
                  <w:lang w:eastAsia="ru-RU"/>
                </w:rPr>
                <w:t>1 км</w:t>
              </w:r>
            </w:smartTag>
            <w:r w:rsidRPr="000B17B9">
              <w:rPr>
                <w:rFonts w:ascii="Times New Roman" w:eastAsia="Times New Roman" w:hAnsi="Times New Roman" w:cs="Times New Roman"/>
                <w:sz w:val="18"/>
                <w:szCs w:val="18"/>
                <w:lang w:eastAsia="ru-RU"/>
              </w:rPr>
              <w:t xml:space="preserve"> пути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-для обучающихся в  учреждениях среднего профессионального образования очной формы обучения (между пунктами обучения и проживания) , за </w:t>
            </w:r>
            <w:smartTag w:uri="urn:schemas-microsoft-com:office:smarttags" w:element="metricconverter">
              <w:smartTagPr>
                <w:attr w:name="ProductID" w:val="1 км"/>
              </w:smartTagPr>
              <w:r w:rsidRPr="000B17B9">
                <w:rPr>
                  <w:rFonts w:ascii="Times New Roman" w:eastAsia="Times New Roman" w:hAnsi="Times New Roman" w:cs="Times New Roman"/>
                  <w:sz w:val="18"/>
                  <w:szCs w:val="18"/>
                  <w:lang w:eastAsia="ru-RU"/>
                </w:rPr>
                <w:t>1 км</w:t>
              </w:r>
            </w:smartTag>
            <w:r w:rsidRPr="000B17B9">
              <w:rPr>
                <w:rFonts w:ascii="Times New Roman" w:eastAsia="Times New Roman" w:hAnsi="Times New Roman" w:cs="Times New Roman"/>
                <w:sz w:val="18"/>
                <w:szCs w:val="18"/>
                <w:lang w:eastAsia="ru-RU"/>
              </w:rPr>
              <w:t>.пути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-для обучающихся в общеобразовательных учреждениях (между пунктами обучения и проживания), на месяц</w:t>
            </w:r>
          </w:p>
        </w:tc>
        <w:tc>
          <w:tcPr>
            <w:tcW w:w="2443"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113,00</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51,00</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254,00</w:t>
            </w:r>
          </w:p>
        </w:tc>
      </w:tr>
    </w:tbl>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586A53" w:rsidRPr="000B17B9" w:rsidRDefault="00586A53" w:rsidP="00586A53">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РОССИЙСКАЯ ФЕДЕРАЦИЯ</w:t>
      </w:r>
    </w:p>
    <w:p w:rsidR="00586A53" w:rsidRPr="000B17B9" w:rsidRDefault="00586A53" w:rsidP="00586A53">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АДМИНИСТРАЦИЯ ТРУБЧЕВСКОГО МУНИЦИПАЛЬНОГО РАЙОНА</w:t>
      </w:r>
    </w:p>
    <w:p w:rsidR="00586A53" w:rsidRPr="000B17B9" w:rsidRDefault="00586A53" w:rsidP="00586A53">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noProof/>
          <w:sz w:val="18"/>
          <w:szCs w:val="18"/>
          <w:lang w:eastAsia="ru-RU"/>
        </w:rPr>
        <mc:AlternateContent>
          <mc:Choice Requires="wps">
            <w:drawing>
              <wp:anchor distT="4294967295" distB="4294967295" distL="114300" distR="114300" simplePos="0" relativeHeight="251687936" behindDoc="0" locked="0" layoutInCell="1" allowOverlap="1" wp14:anchorId="577E3BF9" wp14:editId="20CF9627">
                <wp:simplePos x="0" y="0"/>
                <wp:positionH relativeFrom="column">
                  <wp:posOffset>-2541</wp:posOffset>
                </wp:positionH>
                <wp:positionV relativeFrom="paragraph">
                  <wp:posOffset>93980</wp:posOffset>
                </wp:positionV>
                <wp:extent cx="6734175" cy="0"/>
                <wp:effectExtent l="0" t="38100" r="47625" b="38100"/>
                <wp:wrapNone/>
                <wp:docPr id="54" name="Прямая соединительная линия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4175"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B4B529" id="Прямая соединительная линия 54" o:spid="_x0000_s1026" style="position:absolute;z-index:2516879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pt,7.4pt" to="530.0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aEVgIAAGYEAAAOAAAAZHJzL2Uyb0RvYy54bWysVM1u1DAQviPxDpbv22zadNtGzVZos8ul&#10;QKWWB/DazsbCsS3b3ewKIQFnpH0EXoEDSJUKPEP2jRh7f9TCBSFycMaemS/fzHzO+cWikWjOrRNa&#10;FTg96GPEFdVMqFmBX99MeqcYOU8UI1IrXuAld/hi+PTJeWtyfqhrLRm3CECUy1tT4Np7kyeJozVv&#10;iDvQhitwVto2xMPWzhJmSQvojUwO+/1B0mrLjNWUOwen5caJhxG/qjj1r6rKcY9kgYGbj6uN6zSs&#10;yfCc5DNLTC3olgb5BxYNEQo+uocqiSfo1oo/oBpBrXa68gdUN4muKkF5rAGqSfu/VXNdE8NjLdAc&#10;Z/Ztcv8Plr6cX1kkWIGPM4wUaWBG3ef1+/Wq+959Wa/Q+kP3s/vWfe3uuh/d3foj2PfrT2AHZ3e/&#10;PV4hSIdetsblADlSVzZ0gy7UtbnU9I1DSo9qomY81nSzNPCdNGQkj1LCxhlgNG1faAYx5Nbr2NhF&#10;ZZsACS1Dizi/5X5+fOERhcPByVGWnhxjRHe+hOS7RGOdf851g4JRYClUaC3JyfzS+UCE5LuQcKz0&#10;REgZ5SEVagt8MgC9AXRjoFneipjstBQsBIYUZ2fTkbRoToLY4hMrBM/DMKtvFYvANSdsvLU9EXJj&#10;AxGpAh6UBdS21kZNb8/6Z+PT8WnWyw4H417WL8ves8ko6w0mUHh5VI5GZfouUEuzvBaMcRXY7ZSd&#10;Zn+nnO0d22hyr+19S5LH6LF3QHb3jqTjXMMoN6KYara8srt5g5hj8PbihdvycA/2w9/D8BcAAAD/&#10;/wMAUEsDBBQABgAIAAAAIQCwEoSA2QAAAAgBAAAPAAAAZHJzL2Rvd25yZXYueG1sTI/NbsIwEITv&#10;lfoO1iL1BnYQQlWIgyokTr20pA+w2G4c4Z8QOyG8fRf10B53ZjT7TbWfvWOTGVIXg4RiJYCZoKLu&#10;QivhqzkuX4GljEGji8FIuJsE+/r5qcJSx1v4NNMpt4xKQipRgs25LzlPyhqPaRV7E8j7joPHTOfQ&#10;cj3gjcq942shttxjF+iDxd4crFGX0+glqPd70djjiFOrcB2bj6u75KuUL4v5bQcsmzn/heGBT+hQ&#10;E9M5jkEn5iQsNxQkeUMDHrbYigLY+VfhdcX/D6h/AAAA//8DAFBLAQItABQABgAIAAAAIQC2gziS&#10;/gAAAOEBAAATAAAAAAAAAAAAAAAAAAAAAABbQ29udGVudF9UeXBlc10ueG1sUEsBAi0AFAAGAAgA&#10;AAAhADj9If/WAAAAlAEAAAsAAAAAAAAAAAAAAAAALwEAAF9yZWxzLy5yZWxzUEsBAi0AFAAGAAgA&#10;AAAhAJmSBoRWAgAAZgQAAA4AAAAAAAAAAAAAAAAALgIAAGRycy9lMm9Eb2MueG1sUEsBAi0AFAAG&#10;AAgAAAAhALAShIDZAAAACAEAAA8AAAAAAAAAAAAAAAAAsAQAAGRycy9kb3ducmV2LnhtbFBLBQYA&#10;AAAABAAEAPMAAAC2BQAAAAA=&#10;" strokeweight="6pt">
                <v:stroke linestyle="thickBetweenThin"/>
              </v:line>
            </w:pict>
          </mc:Fallback>
        </mc:AlternateContent>
      </w:r>
    </w:p>
    <w:p w:rsidR="00586A53" w:rsidRPr="000B17B9" w:rsidRDefault="00586A53" w:rsidP="00586A53">
      <w:pPr>
        <w:spacing w:after="0" w:line="240" w:lineRule="auto"/>
        <w:jc w:val="center"/>
        <w:rPr>
          <w:rFonts w:ascii="Times New Roman" w:eastAsia="Times New Roman" w:hAnsi="Times New Roman" w:cs="Times New Roman"/>
          <w:b/>
          <w:sz w:val="18"/>
          <w:szCs w:val="18"/>
          <w:lang w:eastAsia="ru-RU"/>
        </w:rPr>
      </w:pPr>
      <w:r w:rsidRPr="000B17B9">
        <w:rPr>
          <w:rFonts w:ascii="Times New Roman" w:eastAsia="Times New Roman" w:hAnsi="Times New Roman" w:cs="Times New Roman"/>
          <w:b/>
          <w:sz w:val="18"/>
          <w:szCs w:val="18"/>
          <w:lang w:eastAsia="ru-RU"/>
        </w:rPr>
        <w:t>П О С Т А Н О В Л Е Н И Е</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от   16.02. 2022г. № 65</w:t>
      </w:r>
    </w:p>
    <w:p w:rsidR="00247146" w:rsidRPr="000B17B9" w:rsidRDefault="00247146" w:rsidP="00247146">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г.Трубчевск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Об установлении тарифов на перевозки пассажиров и багажа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 муниципальным маршрутам регулярных перевозок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на территории Трубчевского городского поселения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Трубчевского муниципального района Брянской области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В целях обеспечения стабильной работы автомобильного транспорта при осуществлении пассажирских  перевозок на территории Трубчевского городского поселения Трубчевского муниципального района Брянской области в  соответствии  с  Федеральным  законом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Законом  Брянской области от 3.07. 2010 N 54-З "Об организации транспортного обслуживания населения на территории Брянской области», решением Совета народных депутатов города Трубчевска от 25.12.2015   № 3-95 «Об организации транспортного обслуживания на территории города Трубчевск»</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ПОСТАНОВЛЯЮ:</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1.Установить с 1 марта  2022 года тарифы на перевозки пассажиров и багажа автомобильным транспортом по муниципальным маршрутам регулярных перевозок на территории  Трубчевского городского поселения Трубчевского района Брянской области согласно   приложению.</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2.Признать утратившим силу постановление администрации Трубчевского муниципального района от 15.02.2021 №112 «Об установлении тарифов на перевозки пассажиров и багажа по муниципальным маршрутам регулярных перевозок на территории МО «город Трубчевск».</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3.Настоящее постановление опубликовать в районной газете «Земля трубчевская», Информационном бюллетене Трубчевского муниципального района и разместить на официальном сайте администрации Трубчевского муниципального района.</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4.Настоящее постановление вступает в силу с момента  официального опубликования и распространяется на правоотношения, возникшие с 01.03.2022 года.</w:t>
      </w:r>
    </w:p>
    <w:p w:rsidR="00247146" w:rsidRPr="000B17B9" w:rsidRDefault="00247146" w:rsidP="00586A53">
      <w:pPr>
        <w:spacing w:after="0" w:line="240" w:lineRule="auto"/>
        <w:ind w:firstLine="709"/>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lastRenderedPageBreak/>
        <w:t xml:space="preserve">  5. Контроль за исполнением настоящего постановления возложить на заместителя главы администрации Трубчевского муниципального района Слободчикова Е.А.</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Глава администрации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Трубчевского муниципального района                                                      </w:t>
      </w:r>
      <w:r w:rsidR="00586A53">
        <w:rPr>
          <w:rFonts w:ascii="Times New Roman" w:eastAsia="Times New Roman" w:hAnsi="Times New Roman" w:cs="Times New Roman"/>
          <w:sz w:val="18"/>
          <w:szCs w:val="18"/>
          <w:lang w:eastAsia="ru-RU"/>
        </w:rPr>
        <w:tab/>
      </w:r>
      <w:r w:rsidR="00586A53">
        <w:rPr>
          <w:rFonts w:ascii="Times New Roman" w:eastAsia="Times New Roman" w:hAnsi="Times New Roman" w:cs="Times New Roman"/>
          <w:sz w:val="18"/>
          <w:szCs w:val="18"/>
          <w:lang w:eastAsia="ru-RU"/>
        </w:rPr>
        <w:tab/>
      </w:r>
      <w:r w:rsidR="00586A53">
        <w:rPr>
          <w:rFonts w:ascii="Times New Roman" w:eastAsia="Times New Roman" w:hAnsi="Times New Roman" w:cs="Times New Roman"/>
          <w:sz w:val="18"/>
          <w:szCs w:val="18"/>
          <w:lang w:eastAsia="ru-RU"/>
        </w:rPr>
        <w:tab/>
      </w:r>
      <w:r w:rsidR="00586A53">
        <w:rPr>
          <w:rFonts w:ascii="Times New Roman" w:eastAsia="Times New Roman" w:hAnsi="Times New Roman" w:cs="Times New Roman"/>
          <w:sz w:val="18"/>
          <w:szCs w:val="18"/>
          <w:lang w:eastAsia="ru-RU"/>
        </w:rPr>
        <w:tab/>
      </w:r>
      <w:r w:rsidR="00586A53">
        <w:rPr>
          <w:rFonts w:ascii="Times New Roman" w:eastAsia="Times New Roman" w:hAnsi="Times New Roman" w:cs="Times New Roman"/>
          <w:sz w:val="18"/>
          <w:szCs w:val="18"/>
          <w:lang w:eastAsia="ru-RU"/>
        </w:rPr>
        <w:tab/>
        <w:t xml:space="preserve">              </w:t>
      </w:r>
      <w:r w:rsidRPr="000B17B9">
        <w:rPr>
          <w:rFonts w:ascii="Times New Roman" w:eastAsia="Times New Roman" w:hAnsi="Times New Roman" w:cs="Times New Roman"/>
          <w:sz w:val="18"/>
          <w:szCs w:val="18"/>
          <w:lang w:eastAsia="ru-RU"/>
        </w:rPr>
        <w:t xml:space="preserve"> И.И. Обыдённов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Приложение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к постановлению администрации </w:t>
      </w:r>
    </w:p>
    <w:p w:rsidR="00247146" w:rsidRPr="000B17B9" w:rsidRDefault="00247146" w:rsidP="00586A53">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r w:rsidR="00586A53">
        <w:rPr>
          <w:rFonts w:ascii="Times New Roman" w:eastAsia="Times New Roman" w:hAnsi="Times New Roman" w:cs="Times New Roman"/>
          <w:sz w:val="18"/>
          <w:szCs w:val="18"/>
          <w:lang w:eastAsia="ru-RU"/>
        </w:rPr>
        <w:t xml:space="preserve">                   Трубчевского </w:t>
      </w:r>
      <w:r w:rsidRPr="000B17B9">
        <w:rPr>
          <w:rFonts w:ascii="Times New Roman" w:eastAsia="Times New Roman" w:hAnsi="Times New Roman" w:cs="Times New Roman"/>
          <w:sz w:val="18"/>
          <w:szCs w:val="18"/>
          <w:lang w:eastAsia="ru-RU"/>
        </w:rPr>
        <w:t xml:space="preserve">муниципального района </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от   16.02. 2022г. № 65</w:t>
      </w:r>
    </w:p>
    <w:p w:rsidR="00247146" w:rsidRPr="000B17B9" w:rsidRDefault="00247146" w:rsidP="00247146">
      <w:pPr>
        <w:spacing w:after="0" w:line="240" w:lineRule="auto"/>
        <w:jc w:val="right"/>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p>
    <w:p w:rsidR="00247146" w:rsidRPr="000B17B9" w:rsidRDefault="00247146" w:rsidP="00586A53">
      <w:pPr>
        <w:spacing w:after="0" w:line="240" w:lineRule="auto"/>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p>
    <w:p w:rsidR="00247146" w:rsidRPr="000B17B9" w:rsidRDefault="00247146" w:rsidP="00586A53">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ТАРИФЫ</w:t>
      </w:r>
    </w:p>
    <w:p w:rsidR="00247146" w:rsidRPr="000B17B9" w:rsidRDefault="00247146" w:rsidP="00586A53">
      <w:pPr>
        <w:spacing w:after="0" w:line="240" w:lineRule="auto"/>
        <w:jc w:val="center"/>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на перевозки пассажиров и багажа по муниципальным маршрутам регулярных перевозок   на территории Трубчевского городского поселения Тру</w:t>
      </w:r>
      <w:r w:rsidR="00586A53">
        <w:rPr>
          <w:rFonts w:ascii="Times New Roman" w:eastAsia="Times New Roman" w:hAnsi="Times New Roman" w:cs="Times New Roman"/>
          <w:sz w:val="18"/>
          <w:szCs w:val="18"/>
          <w:lang w:eastAsia="ru-RU"/>
        </w:rPr>
        <w:t xml:space="preserve">бчевского муниципального района </w:t>
      </w:r>
      <w:r w:rsidRPr="000B17B9">
        <w:rPr>
          <w:rFonts w:ascii="Times New Roman" w:eastAsia="Times New Roman" w:hAnsi="Times New Roman" w:cs="Times New Roman"/>
          <w:sz w:val="18"/>
          <w:szCs w:val="18"/>
          <w:lang w:eastAsia="ru-RU"/>
        </w:rPr>
        <w:t>Брянской области</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6925"/>
        <w:gridCol w:w="2443"/>
      </w:tblGrid>
      <w:tr w:rsidR="000B17B9" w:rsidRPr="000B17B9" w:rsidTr="00586A53">
        <w:tc>
          <w:tcPr>
            <w:tcW w:w="1008"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п\п</w:t>
            </w:r>
          </w:p>
        </w:tc>
        <w:tc>
          <w:tcPr>
            <w:tcW w:w="6925"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Наименование услуг</w:t>
            </w:r>
          </w:p>
        </w:tc>
        <w:tc>
          <w:tcPr>
            <w:tcW w:w="2443"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Тарифы</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(руб. коп.)</w:t>
            </w:r>
          </w:p>
        </w:tc>
      </w:tr>
      <w:tr w:rsidR="000B17B9" w:rsidRPr="000B17B9" w:rsidTr="00586A53">
        <w:tc>
          <w:tcPr>
            <w:tcW w:w="1008"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6925"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w:t>
            </w:r>
          </w:p>
        </w:tc>
        <w:tc>
          <w:tcPr>
            <w:tcW w:w="2443"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w:t>
            </w:r>
          </w:p>
        </w:tc>
      </w:tr>
      <w:tr w:rsidR="000B17B9" w:rsidRPr="000B17B9" w:rsidTr="00586A53">
        <w:tc>
          <w:tcPr>
            <w:tcW w:w="1008"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1.</w:t>
            </w:r>
          </w:p>
        </w:tc>
        <w:tc>
          <w:tcPr>
            <w:tcW w:w="6925"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Проезд пассажиров и провоз багажа автомобильным</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транспортом  по муниципальным маршрутам регулярных перевозок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 одну поездку</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за одно место багажа</w:t>
            </w:r>
          </w:p>
        </w:tc>
        <w:tc>
          <w:tcPr>
            <w:tcW w:w="2443"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18-00</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18-00</w:t>
            </w:r>
          </w:p>
        </w:tc>
      </w:tr>
      <w:tr w:rsidR="000B17B9" w:rsidRPr="000B17B9" w:rsidTr="00586A53">
        <w:tc>
          <w:tcPr>
            <w:tcW w:w="1008"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2.</w:t>
            </w:r>
          </w:p>
        </w:tc>
        <w:tc>
          <w:tcPr>
            <w:tcW w:w="6925"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Стоимость проездных билетов на месяц:</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-для граждан</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-для студентов очной формы обучения</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-для учащихся</w:t>
            </w:r>
          </w:p>
        </w:tc>
        <w:tc>
          <w:tcPr>
            <w:tcW w:w="2443" w:type="dxa"/>
            <w:shd w:val="clear" w:color="auto" w:fill="auto"/>
          </w:tcPr>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834-00</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374-00</w:t>
            </w:r>
          </w:p>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r w:rsidRPr="000B17B9">
              <w:rPr>
                <w:rFonts w:ascii="Times New Roman" w:eastAsia="Times New Roman" w:hAnsi="Times New Roman" w:cs="Times New Roman"/>
                <w:sz w:val="18"/>
                <w:szCs w:val="18"/>
                <w:lang w:eastAsia="ru-RU"/>
              </w:rPr>
              <w:t xml:space="preserve">  239-00</w:t>
            </w:r>
          </w:p>
        </w:tc>
      </w:tr>
    </w:tbl>
    <w:p w:rsidR="00247146" w:rsidRPr="000B17B9" w:rsidRDefault="00247146" w:rsidP="00247146">
      <w:pPr>
        <w:spacing w:after="0" w:line="240" w:lineRule="auto"/>
        <w:jc w:val="both"/>
        <w:rPr>
          <w:rFonts w:ascii="Times New Roman" w:eastAsia="Times New Roman" w:hAnsi="Times New Roman" w:cs="Times New Roman"/>
          <w:sz w:val="18"/>
          <w:szCs w:val="18"/>
          <w:lang w:eastAsia="ru-RU"/>
        </w:rPr>
      </w:pPr>
    </w:p>
    <w:p w:rsidR="00247146" w:rsidRPr="000B17B9" w:rsidRDefault="00247146" w:rsidP="00247146">
      <w:pPr>
        <w:spacing w:after="0" w:line="240" w:lineRule="auto"/>
        <w:rPr>
          <w:rFonts w:ascii="Times New Roman" w:eastAsia="Times New Roman" w:hAnsi="Times New Roman" w:cs="Times New Roman"/>
          <w:sz w:val="18"/>
          <w:szCs w:val="18"/>
          <w:lang w:eastAsia="ru-RU"/>
        </w:rPr>
      </w:pPr>
    </w:p>
    <w:p w:rsidR="00247146" w:rsidRPr="00586A53" w:rsidRDefault="00247146" w:rsidP="00247146">
      <w:pPr>
        <w:keepNext/>
        <w:spacing w:after="0" w:line="240" w:lineRule="auto"/>
        <w:jc w:val="center"/>
        <w:outlineLvl w:val="0"/>
        <w:rPr>
          <w:rFonts w:ascii="Times New Roman" w:eastAsia="Times New Roman" w:hAnsi="Times New Roman" w:cs="Times New Roman"/>
          <w:b/>
          <w:sz w:val="18"/>
          <w:szCs w:val="18"/>
          <w:lang w:eastAsia="ru-RU"/>
        </w:rPr>
      </w:pPr>
      <w:r w:rsidRPr="00586A53">
        <w:rPr>
          <w:rFonts w:ascii="Times New Roman" w:eastAsia="Times New Roman" w:hAnsi="Times New Roman" w:cs="Times New Roman"/>
          <w:b/>
          <w:sz w:val="18"/>
          <w:szCs w:val="18"/>
          <w:lang w:eastAsia="ru-RU"/>
        </w:rPr>
        <w:t>РОССИЙСКАЯ ФЕДЕРАЦИЯ</w:t>
      </w:r>
    </w:p>
    <w:p w:rsidR="00247146" w:rsidRPr="00586A53" w:rsidRDefault="00247146" w:rsidP="00247146">
      <w:pPr>
        <w:widowControl w:val="0"/>
        <w:spacing w:after="0" w:line="240" w:lineRule="auto"/>
        <w:jc w:val="center"/>
        <w:rPr>
          <w:rFonts w:ascii="Times New Roman" w:eastAsia="Arial Unicode MS" w:hAnsi="Times New Roman" w:cs="Times New Roman"/>
          <w:b/>
          <w:sz w:val="18"/>
          <w:szCs w:val="18"/>
          <w:lang w:eastAsia="ru-RU"/>
        </w:rPr>
      </w:pPr>
      <w:r w:rsidRPr="00586A53">
        <w:rPr>
          <w:rFonts w:ascii="Times New Roman" w:eastAsia="Arial Unicode MS" w:hAnsi="Times New Roman" w:cs="Times New Roman"/>
          <w:b/>
          <w:sz w:val="18"/>
          <w:szCs w:val="18"/>
          <w:lang w:eastAsia="ru-RU"/>
        </w:rPr>
        <w:t>АДМИНИСТРАЦИЯ ТРУБЧЕВСКОГО МУНИЦИПАЛЬНОГО РАЙОНА</w:t>
      </w:r>
    </w:p>
    <w:p w:rsidR="00247146" w:rsidRPr="00586A53" w:rsidRDefault="00247146" w:rsidP="00247146">
      <w:pPr>
        <w:widowControl w:val="0"/>
        <w:spacing w:after="0" w:line="240" w:lineRule="auto"/>
        <w:jc w:val="center"/>
        <w:rPr>
          <w:rFonts w:ascii="Times New Roman" w:eastAsia="Arial Unicode MS" w:hAnsi="Times New Roman" w:cs="Times New Roman"/>
          <w:b/>
          <w:sz w:val="18"/>
          <w:szCs w:val="18"/>
          <w:lang w:eastAsia="ru-RU"/>
        </w:rPr>
      </w:pPr>
    </w:p>
    <w:p w:rsidR="00247146" w:rsidRPr="00586A53" w:rsidRDefault="00247146" w:rsidP="00247146">
      <w:pPr>
        <w:widowControl w:val="0"/>
        <w:spacing w:after="0" w:line="240" w:lineRule="auto"/>
        <w:rPr>
          <w:rFonts w:ascii="Times New Roman" w:eastAsia="Arial Unicode MS" w:hAnsi="Times New Roman" w:cs="Times New Roman"/>
          <w:b/>
          <w:sz w:val="18"/>
          <w:szCs w:val="18"/>
          <w:lang w:eastAsia="ru-RU"/>
        </w:rPr>
      </w:pPr>
      <w:r w:rsidRPr="00586A53">
        <w:rPr>
          <w:rFonts w:ascii="Times New Roman" w:eastAsia="Arial Unicode MS" w:hAnsi="Times New Roman" w:cs="Times New Roman"/>
          <w:b/>
          <w:noProof/>
          <w:sz w:val="18"/>
          <w:szCs w:val="18"/>
          <w:lang w:eastAsia="ru-RU"/>
        </w:rPr>
        <mc:AlternateContent>
          <mc:Choice Requires="wps">
            <w:drawing>
              <wp:anchor distT="0" distB="0" distL="114300" distR="114300" simplePos="0" relativeHeight="251681792" behindDoc="0" locked="0" layoutInCell="0" allowOverlap="1">
                <wp:simplePos x="0" y="0"/>
                <wp:positionH relativeFrom="column">
                  <wp:posOffset>16510</wp:posOffset>
                </wp:positionH>
                <wp:positionV relativeFrom="paragraph">
                  <wp:posOffset>26670</wp:posOffset>
                </wp:positionV>
                <wp:extent cx="6705600" cy="91440"/>
                <wp:effectExtent l="0" t="19050" r="38100" b="0"/>
                <wp:wrapNone/>
                <wp:docPr id="50" name="Полилиния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560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46F9F" id="Полилиния 50" o:spid="_x0000_s1026" style="position:absolute;margin-left:1.3pt;margin-top:2.1pt;width:528pt;height:7.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sTuFgMAAKwGAAAOAAAAZHJzL2Uyb0RvYy54bWysVWuK2zAQ/l/oHYR/FrK2s85jwybLkkcp&#10;9LGw6QEUWY7F2pIqKXG2pWfoEXqNhdKeIb1RR2Mnm2RZKKWG2CPP50/fzGgml1ebsiBrbqxQchjE&#10;Z1FAuGQqFXI5DD7OZ61+QKyjMqWFknwY3HMbXI1evris9IC3Va6KlBsCJNIOKj0Mcuf0IAwty3lJ&#10;7ZnSXIIzU6akDpZmGaaGVsBeFmE7irphpUyqjWLcWng7qZ3BCPmzjDP3Icssd6QYBqDN4d3gfeHv&#10;4eiSDpaG6lywRgb9BxUlFRI23VNNqKNkZcQTqlIwo6zK3BlTZaiyTDCOMUA0cXQSzW1ONcdYIDlW&#10;79Nk/x8te7++MUSkw6AD6ZG0hBptv29/bX9sH/D3c/vw+xsBJ2Sq0nYAH9zqG+NjtfqtYncWHOGR&#10;xy8sYMiieqdSIKQrpzA7m8yU/kuIm2ywCPf7IvCNIwxedntRpxuBGAa+izhJcOuQDnYfs5V1r7lC&#10;Irp+a11dwxQsrEDahDEHjqwsoJyvQhKRisRREvWbiu9B8REoJ/EpoH0AQIbnmM4PgBFpmED3cqeM&#10;5juxbCMbtWAR6nslwgRpZX1ivHSIfo5igAJQPrRnwKDQg8+98h24fjabGGiD0wYwAYEGWNTRauq8&#10;Nr+HN0kFrYzJIjlYqKxUaz5XiHAntYO9Hr2FPEQ1LLsqA7L2g+E3Qr37zb3mg9pKNRNFgcUtpJfU&#10;6cX+kLJSw3F1uZBzaNo7VGdVIVIP9wKtWS7GhSFr6pseryY1RzCjVjJF+pzTdNrYjoqitlGs54OT&#10;2STHn1Hs6i8X0cW0P+0nraTdnbaSaDJpXc/GSas7i3udyflkPJ7EX720OBnkIk259Op2EyZO/q6D&#10;m1lXz4b9jDmK4ijYGV5Pgw2PZWDaIZbdE6PDHvZtW/f5QqX30MJG1SMTRjwYuTKfA1LBuBwG9tOK&#10;Gh6Q4o2EeVQ3KnG4SDq9NhTKHHoWhx4qGVBBEQM4/N4cu3omr7QRyxx2qg+dVNcwOjLhWxz11aqa&#10;BYxEjKAZ337mHq4R9fgnM/oDAAD//wMAUEsDBBQABgAIAAAAIQCuoSUq3gAAAAcBAAAPAAAAZHJz&#10;L2Rvd25yZXYueG1sTI5PT8JAEMXvJn6HzZh4ky1VCCndEkKjMRxMRA9wW7pD27Q723SXUv30DCc9&#10;zZ/38t4vXY22FQP2vnakYDqJQCAVztRUKvj+en1agPBBk9GtI1Twgx5W2f1dqhPjLvSJwy6UgkPI&#10;J1pBFUKXSOmLCq32E9chsXZyvdWBz76UptcXDretjKNoLq2uiRsq3eGmwqLZna2CfHZ4LvdvWzyZ&#10;oWny32b/Mc3flXp8GNdLEAHH8GeGGz6jQ8ZMR3cm40WrIJ6zUcFLDOKmRrMFP4688ZRZKv/zZ1cA&#10;AAD//wMAUEsBAi0AFAAGAAgAAAAhALaDOJL+AAAA4QEAABMAAAAAAAAAAAAAAAAAAAAAAFtDb250&#10;ZW50X1R5cGVzXS54bWxQSwECLQAUAAYACAAAACEAOP0h/9YAAACUAQAACwAAAAAAAAAAAAAAAAAv&#10;AQAAX3JlbHMvLnJlbHNQSwECLQAUAAYACAAAACEA79rE7hYDAACsBgAADgAAAAAAAAAAAAAAAAAu&#10;AgAAZHJzL2Uyb0RvYy54bWxQSwECLQAUAAYACAAAACEArqElKt4AAAAHAQAADwAAAAAAAAAAAAAA&#10;AABwBQAAZHJzL2Rvd25yZXYueG1sUEsFBgAAAAAEAAQA8wAAAHsGAAAAAA==&#10;" o:allowincell="f" path="m,l10408,e" filled="f" strokeweight="4.5pt">
                <v:stroke linestyle="thinThick"/>
                <v:path arrowok="t" o:connecttype="custom" o:connectlocs="0,0;6705600,0" o:connectangles="0,0"/>
              </v:shape>
            </w:pict>
          </mc:Fallback>
        </mc:AlternateContent>
      </w:r>
    </w:p>
    <w:p w:rsidR="00247146" w:rsidRPr="00586A53" w:rsidRDefault="00247146" w:rsidP="00247146">
      <w:pPr>
        <w:widowControl w:val="0"/>
        <w:spacing w:after="0" w:line="240" w:lineRule="auto"/>
        <w:jc w:val="center"/>
        <w:rPr>
          <w:rFonts w:ascii="Times New Roman" w:eastAsia="Arial Unicode MS" w:hAnsi="Times New Roman" w:cs="Times New Roman"/>
          <w:b/>
          <w:sz w:val="18"/>
          <w:szCs w:val="18"/>
          <w:lang w:eastAsia="ru-RU"/>
        </w:rPr>
      </w:pPr>
      <w:r w:rsidRPr="00586A53">
        <w:rPr>
          <w:rFonts w:ascii="Times New Roman" w:eastAsia="Arial Unicode MS" w:hAnsi="Times New Roman" w:cs="Times New Roman"/>
          <w:b/>
          <w:sz w:val="18"/>
          <w:szCs w:val="18"/>
          <w:lang w:eastAsia="ru-RU"/>
        </w:rPr>
        <w:t>П О С Т А Н О В Л Е Н И Е</w:t>
      </w:r>
    </w:p>
    <w:p w:rsidR="00247146" w:rsidRPr="000B17B9" w:rsidRDefault="00247146" w:rsidP="00247146">
      <w:pPr>
        <w:widowControl w:val="0"/>
        <w:spacing w:after="0" w:line="240" w:lineRule="auto"/>
        <w:jc w:val="center"/>
        <w:rPr>
          <w:rFonts w:ascii="Times New Roman" w:eastAsia="Arial Unicode MS" w:hAnsi="Times New Roman" w:cs="Times New Roman"/>
          <w:sz w:val="18"/>
          <w:szCs w:val="18"/>
          <w:lang w:eastAsia="ru-RU"/>
        </w:rPr>
      </w:pPr>
    </w:p>
    <w:p w:rsidR="00247146" w:rsidRPr="000B17B9" w:rsidRDefault="00247146" w:rsidP="00247146">
      <w:pPr>
        <w:widowControl w:val="0"/>
        <w:spacing w:after="0" w:line="240" w:lineRule="auto"/>
        <w:rPr>
          <w:rFonts w:ascii="Times New Roman" w:eastAsia="Arial Unicode MS" w:hAnsi="Times New Roman" w:cs="Times New Roman"/>
          <w:sz w:val="18"/>
          <w:szCs w:val="18"/>
          <w:lang w:eastAsia="ru-RU"/>
        </w:rPr>
      </w:pPr>
      <w:r w:rsidRPr="000B17B9">
        <w:rPr>
          <w:rFonts w:ascii="Times New Roman" w:eastAsia="Arial Unicode MS" w:hAnsi="Times New Roman" w:cs="Times New Roman"/>
          <w:sz w:val="18"/>
          <w:szCs w:val="18"/>
          <w:lang w:eastAsia="ru-RU"/>
        </w:rPr>
        <w:t xml:space="preserve">от 22.02.2022г.                                                                                               </w:t>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r>
      <w:r w:rsidRPr="000B17B9">
        <w:rPr>
          <w:rFonts w:ascii="Times New Roman" w:eastAsia="Arial Unicode MS" w:hAnsi="Times New Roman" w:cs="Times New Roman"/>
          <w:sz w:val="18"/>
          <w:szCs w:val="18"/>
          <w:lang w:eastAsia="ru-RU"/>
        </w:rPr>
        <w:t>№ 73</w:t>
      </w:r>
    </w:p>
    <w:p w:rsidR="00247146" w:rsidRPr="000B17B9" w:rsidRDefault="00247146" w:rsidP="00247146">
      <w:pPr>
        <w:widowControl w:val="0"/>
        <w:spacing w:after="0" w:line="240" w:lineRule="auto"/>
        <w:jc w:val="center"/>
        <w:rPr>
          <w:rFonts w:ascii="Times New Roman" w:eastAsia="Arial Unicode MS" w:hAnsi="Times New Roman" w:cs="Times New Roman"/>
          <w:sz w:val="18"/>
          <w:szCs w:val="18"/>
          <w:lang w:eastAsia="ru-RU"/>
        </w:rPr>
      </w:pPr>
      <w:r w:rsidRPr="000B17B9">
        <w:rPr>
          <w:rFonts w:ascii="Times New Roman" w:eastAsia="Arial Unicode MS" w:hAnsi="Times New Roman" w:cs="Times New Roman"/>
          <w:sz w:val="18"/>
          <w:szCs w:val="18"/>
          <w:lang w:eastAsia="ru-RU"/>
        </w:rPr>
        <w:t>г. Трубчевск</w:t>
      </w:r>
    </w:p>
    <w:p w:rsidR="00247146" w:rsidRPr="000B17B9" w:rsidRDefault="00247146" w:rsidP="00247146">
      <w:pPr>
        <w:widowControl w:val="0"/>
        <w:spacing w:after="0" w:line="240" w:lineRule="auto"/>
        <w:rPr>
          <w:rFonts w:ascii="Times New Roman" w:eastAsia="Arial Unicode MS" w:hAnsi="Times New Roman" w:cs="Times New Roman"/>
          <w:sz w:val="18"/>
          <w:szCs w:val="18"/>
          <w:lang w:eastAsia="ru-RU"/>
        </w:rPr>
      </w:pPr>
    </w:p>
    <w:p w:rsidR="00247146" w:rsidRPr="000B17B9" w:rsidRDefault="00247146" w:rsidP="00247146">
      <w:pPr>
        <w:widowControl w:val="0"/>
        <w:spacing w:after="0" w:line="240" w:lineRule="auto"/>
        <w:jc w:val="center"/>
        <w:rPr>
          <w:rFonts w:ascii="Times New Roman" w:eastAsia="Arial Unicode MS" w:hAnsi="Times New Roman" w:cs="Times New Roman"/>
          <w:sz w:val="18"/>
          <w:szCs w:val="18"/>
          <w:shd w:val="clear" w:color="auto" w:fill="FFFFFF"/>
          <w:lang w:eastAsia="ru-RU"/>
        </w:rPr>
      </w:pPr>
      <w:r w:rsidRPr="000B17B9">
        <w:rPr>
          <w:rFonts w:ascii="Times New Roman" w:eastAsia="Arial Unicode MS" w:hAnsi="Times New Roman" w:cs="Times New Roman"/>
          <w:sz w:val="18"/>
          <w:szCs w:val="18"/>
          <w:shd w:val="clear" w:color="auto" w:fill="FFFFFF"/>
          <w:lang w:eastAsia="ru-RU"/>
        </w:rPr>
        <w:t xml:space="preserve">О внесении изменений в Положение о порядке организации </w:t>
      </w:r>
    </w:p>
    <w:p w:rsidR="00247146" w:rsidRPr="000B17B9" w:rsidRDefault="00247146" w:rsidP="00247146">
      <w:pPr>
        <w:widowControl w:val="0"/>
        <w:spacing w:after="0" w:line="240" w:lineRule="auto"/>
        <w:jc w:val="center"/>
        <w:rPr>
          <w:rFonts w:ascii="Times New Roman" w:eastAsia="Arial Unicode MS" w:hAnsi="Times New Roman" w:cs="Times New Roman"/>
          <w:sz w:val="18"/>
          <w:szCs w:val="18"/>
          <w:lang w:eastAsia="ru-RU"/>
        </w:rPr>
      </w:pPr>
      <w:r w:rsidRPr="000B17B9">
        <w:rPr>
          <w:rFonts w:ascii="Times New Roman" w:eastAsia="Arial Unicode MS" w:hAnsi="Times New Roman" w:cs="Times New Roman"/>
          <w:sz w:val="18"/>
          <w:szCs w:val="18"/>
          <w:shd w:val="clear" w:color="auto" w:fill="FFFFFF"/>
          <w:lang w:eastAsia="ru-RU"/>
        </w:rPr>
        <w:t>качественного горячего питания обучающихся общеобразовательных организаций Трубчевского муниципального района</w:t>
      </w:r>
    </w:p>
    <w:p w:rsidR="00247146" w:rsidRPr="000B17B9" w:rsidRDefault="00247146" w:rsidP="00247146">
      <w:pPr>
        <w:widowControl w:val="0"/>
        <w:spacing w:after="0" w:line="240" w:lineRule="auto"/>
        <w:ind w:firstLine="709"/>
        <w:jc w:val="both"/>
        <w:rPr>
          <w:rFonts w:ascii="Times New Roman" w:eastAsia="Arial Unicode MS" w:hAnsi="Times New Roman" w:cs="Times New Roman"/>
          <w:sz w:val="18"/>
          <w:szCs w:val="18"/>
          <w:shd w:val="clear" w:color="auto" w:fill="FFFFFF"/>
          <w:lang w:eastAsia="ru-RU"/>
        </w:rPr>
      </w:pPr>
    </w:p>
    <w:p w:rsidR="00247146" w:rsidRPr="000B17B9" w:rsidRDefault="00247146" w:rsidP="00247146">
      <w:pPr>
        <w:widowControl w:val="0"/>
        <w:spacing w:after="0" w:line="240" w:lineRule="auto"/>
        <w:ind w:firstLine="709"/>
        <w:jc w:val="both"/>
        <w:rPr>
          <w:rFonts w:ascii="Times New Roman" w:eastAsia="Arial Unicode MS" w:hAnsi="Times New Roman" w:cs="Times New Roman"/>
          <w:sz w:val="18"/>
          <w:szCs w:val="18"/>
          <w:shd w:val="clear" w:color="auto" w:fill="FFFFFF"/>
          <w:lang w:eastAsia="ru-RU"/>
        </w:rPr>
      </w:pPr>
      <w:r w:rsidRPr="000B17B9">
        <w:rPr>
          <w:rFonts w:ascii="Times New Roman" w:eastAsia="Arial Unicode MS" w:hAnsi="Times New Roman" w:cs="Times New Roman"/>
          <w:sz w:val="18"/>
          <w:szCs w:val="18"/>
          <w:shd w:val="clear" w:color="auto" w:fill="FFFFFF"/>
          <w:lang w:eastAsia="ru-RU"/>
        </w:rPr>
        <w:t>В целях улучшения организации качественного горячего питания обучающихся в период основного учебного процесса и во исполнение Федерального закона  от  29.12.2012  № 273-ФЗ «Об образовании в Российской Федерации»</w:t>
      </w:r>
    </w:p>
    <w:p w:rsidR="00247146" w:rsidRPr="000B17B9" w:rsidRDefault="00247146" w:rsidP="00247146">
      <w:pPr>
        <w:keepNext/>
        <w:keepLines/>
        <w:widowControl w:val="0"/>
        <w:spacing w:after="0" w:line="240" w:lineRule="auto"/>
        <w:ind w:firstLine="720"/>
        <w:jc w:val="both"/>
        <w:outlineLvl w:val="0"/>
        <w:rPr>
          <w:rFonts w:ascii="Times New Roman" w:eastAsia="Arial Unicode MS" w:hAnsi="Times New Roman" w:cs="Times New Roman"/>
          <w:bCs/>
          <w:sz w:val="18"/>
          <w:szCs w:val="18"/>
          <w:shd w:val="clear" w:color="auto" w:fill="FFFFFF"/>
          <w:lang w:eastAsia="ru-RU"/>
        </w:rPr>
      </w:pPr>
      <w:r w:rsidRPr="000B17B9">
        <w:rPr>
          <w:rFonts w:ascii="Times New Roman" w:eastAsia="Arial Unicode MS" w:hAnsi="Times New Roman" w:cs="Times New Roman"/>
          <w:sz w:val="18"/>
          <w:szCs w:val="18"/>
          <w:shd w:val="clear" w:color="auto" w:fill="FFFFFF"/>
          <w:lang w:eastAsia="ru-RU"/>
        </w:rPr>
        <w:t>ПОСТАНОВЛЯЮ:</w:t>
      </w:r>
    </w:p>
    <w:p w:rsidR="00247146" w:rsidRPr="000B17B9" w:rsidRDefault="00247146" w:rsidP="009F38AE">
      <w:pPr>
        <w:keepNext/>
        <w:keepLines/>
        <w:widowControl w:val="0"/>
        <w:numPr>
          <w:ilvl w:val="0"/>
          <w:numId w:val="1"/>
        </w:numPr>
        <w:tabs>
          <w:tab w:val="clear" w:pos="432"/>
        </w:tabs>
        <w:spacing w:after="0" w:line="240" w:lineRule="auto"/>
        <w:ind w:left="0" w:firstLine="720"/>
        <w:jc w:val="both"/>
        <w:outlineLvl w:val="0"/>
        <w:rPr>
          <w:rFonts w:ascii="Times New Roman" w:eastAsia="Arial Unicode MS" w:hAnsi="Times New Roman" w:cs="Times New Roman"/>
          <w:bCs/>
          <w:sz w:val="18"/>
          <w:szCs w:val="18"/>
          <w:lang w:eastAsia="ru-RU"/>
        </w:rPr>
      </w:pPr>
      <w:r w:rsidRPr="000B17B9">
        <w:rPr>
          <w:rFonts w:ascii="Times New Roman" w:eastAsia="Arial Unicode MS" w:hAnsi="Times New Roman" w:cs="Times New Roman"/>
          <w:bCs/>
          <w:sz w:val="18"/>
          <w:szCs w:val="18"/>
          <w:lang w:eastAsia="ru-RU"/>
        </w:rPr>
        <w:t>Внести следующие  изменения в Положение о порядке организации качественного горячего питания обучающихся общеобразовательных организаций Трубчевского муниципального района, утвержденное постановлением администрации Трубчевского муниципального района от 01.09.2020  № 534 (далее - Положение):</w:t>
      </w:r>
    </w:p>
    <w:p w:rsidR="00247146" w:rsidRPr="000B17B9" w:rsidRDefault="00247146" w:rsidP="00247146">
      <w:pPr>
        <w:keepNext/>
        <w:keepLines/>
        <w:widowControl w:val="0"/>
        <w:spacing w:after="0" w:line="240" w:lineRule="auto"/>
        <w:ind w:firstLine="720"/>
        <w:jc w:val="both"/>
        <w:outlineLvl w:val="0"/>
        <w:rPr>
          <w:rFonts w:ascii="Times New Roman" w:eastAsia="Arial Unicode MS" w:hAnsi="Times New Roman" w:cs="Times New Roman"/>
          <w:bCs/>
          <w:sz w:val="18"/>
          <w:szCs w:val="18"/>
          <w:lang w:eastAsia="ru-RU"/>
        </w:rPr>
      </w:pPr>
      <w:r w:rsidRPr="000B17B9">
        <w:rPr>
          <w:rFonts w:ascii="Times New Roman" w:eastAsia="Arial Unicode MS" w:hAnsi="Times New Roman" w:cs="Times New Roman"/>
          <w:bCs/>
          <w:sz w:val="18"/>
          <w:szCs w:val="18"/>
          <w:lang w:eastAsia="ru-RU"/>
        </w:rPr>
        <w:t>Второй абзац пункта 4 Положения изложить в редакции:</w:t>
      </w:r>
    </w:p>
    <w:p w:rsidR="00247146" w:rsidRPr="000B17B9" w:rsidRDefault="00247146" w:rsidP="00247146">
      <w:pPr>
        <w:widowControl w:val="0"/>
        <w:spacing w:after="0" w:line="240" w:lineRule="auto"/>
        <w:ind w:firstLine="709"/>
        <w:jc w:val="both"/>
        <w:rPr>
          <w:rFonts w:ascii="Times New Roman" w:eastAsia="Arial Unicode MS" w:hAnsi="Times New Roman" w:cs="Times New Roman"/>
          <w:sz w:val="18"/>
          <w:szCs w:val="18"/>
          <w:lang w:eastAsia="ru-RU"/>
        </w:rPr>
      </w:pPr>
      <w:r w:rsidRPr="000B17B9">
        <w:rPr>
          <w:rFonts w:ascii="Times New Roman" w:eastAsia="Arial Unicode MS" w:hAnsi="Times New Roman" w:cs="Times New Roman"/>
          <w:sz w:val="18"/>
          <w:szCs w:val="18"/>
          <w:lang w:eastAsia="ru-RU"/>
        </w:rPr>
        <w:t>« -</w:t>
      </w:r>
      <w:r w:rsidRPr="000B17B9">
        <w:rPr>
          <w:rFonts w:ascii="Times New Roman" w:eastAsia="Arial Unicode MS" w:hAnsi="Times New Roman" w:cs="Times New Roman"/>
          <w:sz w:val="18"/>
          <w:szCs w:val="18"/>
          <w:shd w:val="clear" w:color="auto" w:fill="FFFFFF"/>
          <w:lang w:eastAsia="ru-RU"/>
        </w:rPr>
        <w:t xml:space="preserve"> обучающимся 1-4 классов общеобразовательной организации –  51,47 рублей, в том числе: 44,99  рублей – за счет поступления из федерального бюджета 3,91 рублей – за счет средств областного бюджета, 2,57 рублей – за счет средств местного бюджета на одного учащегося за каждый день фактического посещения общеобразовательной организации;».</w:t>
      </w:r>
    </w:p>
    <w:p w:rsidR="00247146" w:rsidRPr="000B17B9" w:rsidRDefault="00247146" w:rsidP="009F38AE">
      <w:pPr>
        <w:widowControl w:val="0"/>
        <w:numPr>
          <w:ilvl w:val="0"/>
          <w:numId w:val="1"/>
        </w:numPr>
        <w:tabs>
          <w:tab w:val="clear" w:pos="432"/>
          <w:tab w:val="left" w:pos="1334"/>
        </w:tabs>
        <w:spacing w:after="0" w:line="240" w:lineRule="auto"/>
        <w:ind w:left="0" w:firstLine="720"/>
        <w:jc w:val="both"/>
        <w:rPr>
          <w:rFonts w:ascii="Times New Roman" w:eastAsia="Arial Unicode MS" w:hAnsi="Times New Roman" w:cs="Times New Roman"/>
          <w:sz w:val="18"/>
          <w:szCs w:val="18"/>
          <w:lang w:eastAsia="ru-RU"/>
        </w:rPr>
      </w:pPr>
      <w:r w:rsidRPr="000B17B9">
        <w:rPr>
          <w:rFonts w:ascii="Times New Roman" w:eastAsia="Arial Unicode MS" w:hAnsi="Times New Roman" w:cs="Times New Roman"/>
          <w:sz w:val="18"/>
          <w:szCs w:val="18"/>
          <w:shd w:val="clear" w:color="auto" w:fill="FFFFFF"/>
          <w:lang w:eastAsia="ru-RU"/>
        </w:rPr>
        <w:t xml:space="preserve">    Настоящее постановление вступает в силу со дня его официального опубликования и распространяется на правоотношения, возникшие с 1 января 2022 года.</w:t>
      </w:r>
    </w:p>
    <w:p w:rsidR="00247146" w:rsidRPr="000B17B9" w:rsidRDefault="00247146" w:rsidP="009F38AE">
      <w:pPr>
        <w:widowControl w:val="0"/>
        <w:numPr>
          <w:ilvl w:val="0"/>
          <w:numId w:val="1"/>
        </w:numPr>
        <w:tabs>
          <w:tab w:val="clear" w:pos="432"/>
        </w:tabs>
        <w:spacing w:after="0" w:line="240" w:lineRule="auto"/>
        <w:ind w:left="0" w:firstLine="709"/>
        <w:jc w:val="both"/>
        <w:rPr>
          <w:rFonts w:ascii="Times New Roman" w:eastAsia="Arial Unicode MS" w:hAnsi="Times New Roman" w:cs="Times New Roman"/>
          <w:sz w:val="18"/>
          <w:szCs w:val="18"/>
          <w:lang w:eastAsia="ru-RU"/>
        </w:rPr>
      </w:pPr>
      <w:r w:rsidRPr="000B17B9">
        <w:rPr>
          <w:rFonts w:ascii="Times New Roman" w:eastAsia="Arial Unicode MS" w:hAnsi="Times New Roman" w:cs="Times New Roman"/>
          <w:sz w:val="18"/>
          <w:szCs w:val="18"/>
          <w:lang w:eastAsia="ru-RU"/>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hyperlink r:id="rId113" w:history="1">
        <w:r w:rsidRPr="000B17B9">
          <w:rPr>
            <w:rFonts w:ascii="Times New Roman" w:eastAsia="Arial Unicode MS" w:hAnsi="Times New Roman" w:cs="Times New Roman"/>
            <w:sz w:val="18"/>
            <w:szCs w:val="18"/>
            <w:u w:val="single"/>
            <w:lang w:eastAsia="ru-RU"/>
          </w:rPr>
          <w:t>www.trubech.ru</w:t>
        </w:r>
      </w:hyperlink>
      <w:r w:rsidRPr="000B17B9">
        <w:rPr>
          <w:rFonts w:ascii="Times New Roman" w:eastAsia="Arial Unicode MS" w:hAnsi="Times New Roman" w:cs="Times New Roman"/>
          <w:sz w:val="18"/>
          <w:szCs w:val="18"/>
          <w:lang w:eastAsia="ru-RU"/>
        </w:rPr>
        <w:t>).</w:t>
      </w:r>
    </w:p>
    <w:p w:rsidR="00247146" w:rsidRPr="000B17B9" w:rsidRDefault="00247146" w:rsidP="009F38AE">
      <w:pPr>
        <w:widowControl w:val="0"/>
        <w:numPr>
          <w:ilvl w:val="0"/>
          <w:numId w:val="1"/>
        </w:numPr>
        <w:tabs>
          <w:tab w:val="clear" w:pos="432"/>
          <w:tab w:val="left" w:pos="1718"/>
        </w:tabs>
        <w:spacing w:after="0" w:line="240" w:lineRule="auto"/>
        <w:ind w:left="0" w:firstLine="709"/>
        <w:jc w:val="both"/>
        <w:rPr>
          <w:rFonts w:ascii="Times New Roman" w:eastAsia="Arial Unicode MS" w:hAnsi="Times New Roman" w:cs="Times New Roman"/>
          <w:sz w:val="18"/>
          <w:szCs w:val="18"/>
          <w:lang w:eastAsia="ru-RU"/>
        </w:rPr>
      </w:pPr>
      <w:r w:rsidRPr="000B17B9">
        <w:rPr>
          <w:rFonts w:ascii="Times New Roman" w:eastAsia="Arial Unicode MS" w:hAnsi="Times New Roman" w:cs="Times New Roman"/>
          <w:sz w:val="18"/>
          <w:szCs w:val="18"/>
          <w:lang w:eastAsia="ru-RU"/>
        </w:rPr>
        <w:t>Контроль за исполнением настоящего постановления возложить на заместителя главы администрации Трубчевского муниципального района С.Н. Тубол.</w:t>
      </w:r>
    </w:p>
    <w:p w:rsidR="00247146" w:rsidRPr="000B17B9" w:rsidRDefault="00247146" w:rsidP="00247146">
      <w:pPr>
        <w:widowControl w:val="0"/>
        <w:autoSpaceDE w:val="0"/>
        <w:autoSpaceDN w:val="0"/>
        <w:adjustRightInd w:val="0"/>
        <w:spacing w:after="0" w:line="240" w:lineRule="auto"/>
        <w:jc w:val="both"/>
        <w:rPr>
          <w:rFonts w:ascii="Times New Roman" w:eastAsia="Arial Unicode MS" w:hAnsi="Times New Roman" w:cs="Times New Roman"/>
          <w:sz w:val="18"/>
          <w:szCs w:val="18"/>
          <w:lang w:eastAsia="ru-RU"/>
        </w:rPr>
      </w:pPr>
    </w:p>
    <w:p w:rsidR="00247146" w:rsidRPr="000B17B9" w:rsidRDefault="00247146" w:rsidP="00247146">
      <w:pPr>
        <w:widowControl w:val="0"/>
        <w:autoSpaceDE w:val="0"/>
        <w:autoSpaceDN w:val="0"/>
        <w:adjustRightInd w:val="0"/>
        <w:spacing w:after="0" w:line="240" w:lineRule="auto"/>
        <w:jc w:val="both"/>
        <w:rPr>
          <w:rFonts w:ascii="Times New Roman" w:eastAsia="Arial Unicode MS" w:hAnsi="Times New Roman" w:cs="Times New Roman"/>
          <w:sz w:val="18"/>
          <w:szCs w:val="18"/>
          <w:lang w:eastAsia="ru-RU"/>
        </w:rPr>
      </w:pPr>
      <w:r w:rsidRPr="000B17B9">
        <w:rPr>
          <w:rFonts w:ascii="Times New Roman" w:eastAsia="Arial Unicode MS" w:hAnsi="Times New Roman" w:cs="Times New Roman"/>
          <w:sz w:val="18"/>
          <w:szCs w:val="18"/>
          <w:lang w:eastAsia="ru-RU"/>
        </w:rPr>
        <w:t xml:space="preserve">Глава администрации </w:t>
      </w:r>
    </w:p>
    <w:p w:rsidR="00247146" w:rsidRPr="000B17B9" w:rsidRDefault="00247146" w:rsidP="00247146">
      <w:pPr>
        <w:widowControl w:val="0"/>
        <w:autoSpaceDE w:val="0"/>
        <w:autoSpaceDN w:val="0"/>
        <w:adjustRightInd w:val="0"/>
        <w:spacing w:after="0" w:line="240" w:lineRule="auto"/>
        <w:jc w:val="both"/>
        <w:rPr>
          <w:rFonts w:ascii="Times New Roman" w:eastAsia="Arial Unicode MS" w:hAnsi="Times New Roman" w:cs="Times New Roman"/>
          <w:sz w:val="18"/>
          <w:szCs w:val="18"/>
          <w:lang w:eastAsia="ru-RU"/>
        </w:rPr>
      </w:pPr>
      <w:r w:rsidRPr="000B17B9">
        <w:rPr>
          <w:rFonts w:ascii="Times New Roman" w:eastAsia="Arial Unicode MS" w:hAnsi="Times New Roman" w:cs="Times New Roman"/>
          <w:sz w:val="18"/>
          <w:szCs w:val="18"/>
          <w:lang w:eastAsia="ru-RU"/>
        </w:rPr>
        <w:t xml:space="preserve">Трубчевского муниципального района                                     </w:t>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r>
      <w:r w:rsidR="00586A53">
        <w:rPr>
          <w:rFonts w:ascii="Times New Roman" w:eastAsia="Arial Unicode MS" w:hAnsi="Times New Roman" w:cs="Times New Roman"/>
          <w:sz w:val="18"/>
          <w:szCs w:val="18"/>
          <w:lang w:eastAsia="ru-RU"/>
        </w:rPr>
        <w:tab/>
        <w:t xml:space="preserve"> </w:t>
      </w:r>
      <w:r w:rsidR="00586A53">
        <w:rPr>
          <w:rFonts w:ascii="Times New Roman" w:eastAsia="Arial Unicode MS" w:hAnsi="Times New Roman" w:cs="Times New Roman"/>
          <w:sz w:val="18"/>
          <w:szCs w:val="18"/>
          <w:lang w:eastAsia="ru-RU"/>
        </w:rPr>
        <w:tab/>
        <w:t xml:space="preserve">            </w:t>
      </w:r>
      <w:r w:rsidRPr="000B17B9">
        <w:rPr>
          <w:rFonts w:ascii="Times New Roman" w:eastAsia="Arial Unicode MS" w:hAnsi="Times New Roman" w:cs="Times New Roman"/>
          <w:sz w:val="18"/>
          <w:szCs w:val="18"/>
          <w:lang w:eastAsia="ru-RU"/>
        </w:rPr>
        <w:t xml:space="preserve"> И.И. Обыдённов</w:t>
      </w:r>
    </w:p>
    <w:p w:rsidR="00247146" w:rsidRPr="000B17B9" w:rsidRDefault="00247146" w:rsidP="00247146">
      <w:pPr>
        <w:widowControl w:val="0"/>
        <w:autoSpaceDE w:val="0"/>
        <w:autoSpaceDN w:val="0"/>
        <w:adjustRightInd w:val="0"/>
        <w:spacing w:after="0" w:line="240" w:lineRule="auto"/>
        <w:rPr>
          <w:rFonts w:ascii="Times New Roman" w:eastAsia="Arial Unicode MS" w:hAnsi="Times New Roman" w:cs="Times New Roman"/>
          <w:i/>
          <w:sz w:val="18"/>
          <w:szCs w:val="18"/>
          <w:lang w:eastAsia="ru-RU"/>
        </w:rPr>
      </w:pPr>
    </w:p>
    <w:p w:rsidR="00247146" w:rsidRPr="000B17B9" w:rsidRDefault="00247146" w:rsidP="00247146">
      <w:pPr>
        <w:widowControl w:val="0"/>
        <w:autoSpaceDE w:val="0"/>
        <w:autoSpaceDN w:val="0"/>
        <w:adjustRightInd w:val="0"/>
        <w:spacing w:after="0" w:line="240" w:lineRule="auto"/>
        <w:rPr>
          <w:rFonts w:ascii="Times New Roman" w:eastAsia="Arial Unicode MS" w:hAnsi="Times New Roman" w:cs="Times New Roman"/>
          <w:i/>
          <w:sz w:val="18"/>
          <w:szCs w:val="18"/>
          <w:lang w:eastAsia="ru-RU"/>
        </w:rPr>
      </w:pPr>
    </w:p>
    <w:p w:rsidR="00247146" w:rsidRPr="000B17B9" w:rsidRDefault="00247146" w:rsidP="00247146">
      <w:pPr>
        <w:widowControl w:val="0"/>
        <w:autoSpaceDE w:val="0"/>
        <w:autoSpaceDN w:val="0"/>
        <w:adjustRightInd w:val="0"/>
        <w:spacing w:after="0" w:line="240" w:lineRule="auto"/>
        <w:rPr>
          <w:rFonts w:ascii="Times New Roman" w:eastAsia="Arial Unicode MS" w:hAnsi="Times New Roman" w:cs="Times New Roman"/>
          <w:i/>
          <w:sz w:val="18"/>
          <w:szCs w:val="18"/>
          <w:lang w:eastAsia="ru-RU"/>
        </w:rPr>
      </w:pPr>
    </w:p>
    <w:tbl>
      <w:tblPr>
        <w:tblpPr w:leftFromText="180" w:rightFromText="180" w:vertAnchor="text" w:horzAnchor="margin" w:tblpY="-283"/>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7622"/>
        <w:gridCol w:w="1617"/>
      </w:tblGrid>
      <w:tr w:rsidR="00BB2C88" w:rsidRPr="004E78B7" w:rsidTr="00BB2C88">
        <w:tc>
          <w:tcPr>
            <w:tcW w:w="10684" w:type="dxa"/>
            <w:gridSpan w:val="3"/>
          </w:tcPr>
          <w:p w:rsidR="00E25B0C" w:rsidRPr="004E78B7" w:rsidRDefault="00E25B0C" w:rsidP="00214D80">
            <w:pPr>
              <w:spacing w:after="0" w:line="240" w:lineRule="auto"/>
              <w:jc w:val="center"/>
              <w:rPr>
                <w:rFonts w:ascii="Times New Roman" w:eastAsia="Calibri" w:hAnsi="Times New Roman" w:cs="Times New Roman"/>
                <w:lang w:eastAsia="ru-RU"/>
              </w:rPr>
            </w:pPr>
            <w:r w:rsidRPr="004E78B7">
              <w:rPr>
                <w:rFonts w:ascii="Times New Roman" w:eastAsia="Calibri" w:hAnsi="Times New Roman" w:cs="Times New Roman"/>
                <w:lang w:eastAsia="ru-RU"/>
              </w:rPr>
              <w:lastRenderedPageBreak/>
              <w:t>Содержание</w:t>
            </w:r>
          </w:p>
        </w:tc>
      </w:tr>
      <w:tr w:rsidR="00BB2C88" w:rsidRPr="004E78B7" w:rsidTr="00BB2C88">
        <w:tc>
          <w:tcPr>
            <w:tcW w:w="1445" w:type="dxa"/>
          </w:tcPr>
          <w:p w:rsidR="00E25B0C" w:rsidRPr="004E78B7" w:rsidRDefault="00E25B0C" w:rsidP="00214D80">
            <w:pPr>
              <w:spacing w:after="0" w:line="240" w:lineRule="auto"/>
              <w:jc w:val="center"/>
              <w:rPr>
                <w:rFonts w:ascii="Times New Roman" w:eastAsia="Times New Roman" w:hAnsi="Times New Roman" w:cs="Times New Roman"/>
                <w:lang w:eastAsia="ru-RU"/>
              </w:rPr>
            </w:pPr>
            <w:r w:rsidRPr="004E78B7">
              <w:rPr>
                <w:rFonts w:ascii="Times New Roman" w:eastAsia="Calibri" w:hAnsi="Times New Roman" w:cs="Times New Roman"/>
                <w:lang w:eastAsia="ru-RU"/>
              </w:rPr>
              <w:t>Дата и номер документа</w:t>
            </w:r>
          </w:p>
        </w:tc>
        <w:tc>
          <w:tcPr>
            <w:tcW w:w="7622" w:type="dxa"/>
          </w:tcPr>
          <w:p w:rsidR="00E25B0C" w:rsidRPr="004E78B7" w:rsidRDefault="00E25B0C" w:rsidP="00214D80">
            <w:pPr>
              <w:spacing w:after="0" w:line="240" w:lineRule="auto"/>
              <w:jc w:val="center"/>
              <w:rPr>
                <w:rFonts w:ascii="Times New Roman" w:eastAsia="Times New Roman" w:hAnsi="Times New Roman" w:cs="Times New Roman"/>
                <w:lang w:eastAsia="ru-RU"/>
              </w:rPr>
            </w:pPr>
            <w:r w:rsidRPr="004E78B7">
              <w:rPr>
                <w:rFonts w:ascii="Times New Roman" w:eastAsia="Calibri" w:hAnsi="Times New Roman" w:cs="Times New Roman"/>
                <w:lang w:eastAsia="ru-RU"/>
              </w:rPr>
              <w:t>Заголовок</w:t>
            </w:r>
          </w:p>
        </w:tc>
        <w:tc>
          <w:tcPr>
            <w:tcW w:w="1617" w:type="dxa"/>
          </w:tcPr>
          <w:p w:rsidR="00E25B0C" w:rsidRPr="004E78B7" w:rsidRDefault="00E25B0C" w:rsidP="00214D80">
            <w:pPr>
              <w:spacing w:after="0" w:line="240" w:lineRule="auto"/>
              <w:jc w:val="center"/>
              <w:rPr>
                <w:rFonts w:ascii="Times New Roman" w:eastAsia="Times New Roman" w:hAnsi="Times New Roman" w:cs="Times New Roman"/>
                <w:lang w:eastAsia="ru-RU"/>
              </w:rPr>
            </w:pPr>
            <w:r w:rsidRPr="004E78B7">
              <w:rPr>
                <w:rFonts w:ascii="Times New Roman" w:eastAsia="Calibri" w:hAnsi="Times New Roman" w:cs="Times New Roman"/>
                <w:lang w:eastAsia="ru-RU"/>
              </w:rPr>
              <w:t>Страница</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03.02.2022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40</w:t>
            </w:r>
          </w:p>
        </w:tc>
        <w:tc>
          <w:tcPr>
            <w:tcW w:w="7622" w:type="dxa"/>
          </w:tcPr>
          <w:p w:rsidR="00AA6B86" w:rsidRPr="004E78B7" w:rsidRDefault="00AA6B86" w:rsidP="00AA6B86">
            <w:pPr>
              <w:autoSpaceDE w:val="0"/>
              <w:autoSpaceDN w:val="0"/>
              <w:adjustRightInd w:val="0"/>
              <w:spacing w:after="0" w:line="240" w:lineRule="auto"/>
              <w:jc w:val="both"/>
              <w:rPr>
                <w:rFonts w:ascii="Times New Roman" w:eastAsia="Calibri" w:hAnsi="Times New Roman" w:cs="Times New Roman"/>
              </w:rPr>
            </w:pPr>
            <w:r w:rsidRPr="004E78B7">
              <w:rPr>
                <w:rFonts w:ascii="Times New Roman" w:eastAsia="Calibri" w:hAnsi="Times New Roman" w:cs="Times New Roman"/>
              </w:rPr>
              <w:t>О внесении изменений в Положение о закупке товаров, работ, услуг для Муниципального бюджетного учреждения культуры «Трубчевский межпоселенческий Центр культуры и отдыха», утвержденное постановлением администрации Трубчевского муниципального района от 28.11.2018 № 973</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2 – 35</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04.02.2022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41</w:t>
            </w:r>
          </w:p>
        </w:tc>
        <w:tc>
          <w:tcPr>
            <w:tcW w:w="7622" w:type="dxa"/>
          </w:tcPr>
          <w:p w:rsidR="00AA6B86" w:rsidRPr="004E78B7" w:rsidRDefault="00AA6B86" w:rsidP="00AA6B86">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Об утверждении стоимости услуг, предоставляемых согласно гарантированному перечню услуг по погребению</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36 – 37</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04.02.2022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42</w:t>
            </w:r>
          </w:p>
        </w:tc>
        <w:tc>
          <w:tcPr>
            <w:tcW w:w="7622" w:type="dxa"/>
          </w:tcPr>
          <w:p w:rsidR="00AA6B86" w:rsidRPr="004E78B7" w:rsidRDefault="00AA6B86" w:rsidP="00AA6B86">
            <w:pPr>
              <w:autoSpaceDE w:val="0"/>
              <w:autoSpaceDN w:val="0"/>
              <w:adjustRightInd w:val="0"/>
              <w:spacing w:after="0" w:line="240" w:lineRule="auto"/>
              <w:jc w:val="both"/>
              <w:rPr>
                <w:rFonts w:ascii="Times New Roman" w:eastAsia="Calibri" w:hAnsi="Times New Roman" w:cs="Times New Roman"/>
              </w:rPr>
            </w:pPr>
            <w:r w:rsidRPr="004E78B7">
              <w:rPr>
                <w:rFonts w:ascii="Times New Roman" w:eastAsia="Calibri" w:hAnsi="Times New Roman" w:cs="Times New Roman"/>
              </w:rPr>
              <w:t>О внесении изменений в Положение о закупке товаров, работ, услуг для Муниципального бюджетного учреждения «Многофункциональный центр предоставления государственных и муниципальных услуг в Трубчевском районе», утвержденное постановлением администрации</w:t>
            </w:r>
          </w:p>
          <w:p w:rsidR="00AA6B86" w:rsidRPr="004E78B7" w:rsidRDefault="00AA6B86" w:rsidP="00AA6B86">
            <w:pPr>
              <w:autoSpaceDE w:val="0"/>
              <w:autoSpaceDN w:val="0"/>
              <w:adjustRightInd w:val="0"/>
              <w:spacing w:after="0" w:line="240" w:lineRule="auto"/>
              <w:jc w:val="both"/>
              <w:rPr>
                <w:rFonts w:ascii="Times New Roman" w:eastAsia="Calibri" w:hAnsi="Times New Roman" w:cs="Times New Roman"/>
              </w:rPr>
            </w:pPr>
            <w:r w:rsidRPr="004E78B7">
              <w:rPr>
                <w:rFonts w:ascii="Times New Roman" w:eastAsia="Calibri" w:hAnsi="Times New Roman" w:cs="Times New Roman"/>
              </w:rPr>
              <w:t>Трубчевского муниципального района от 10.12.2018 №1050</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37 – 69</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04.02.2022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43</w:t>
            </w:r>
          </w:p>
        </w:tc>
        <w:tc>
          <w:tcPr>
            <w:tcW w:w="7622" w:type="dxa"/>
          </w:tcPr>
          <w:p w:rsidR="00AA6B86" w:rsidRPr="004E78B7" w:rsidRDefault="00AA6B86" w:rsidP="00AA6B86">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О внесении изменений в муниципальную программу «Реализация полномочий администрации</w:t>
            </w:r>
          </w:p>
          <w:p w:rsidR="00AA6B86" w:rsidRPr="004E78B7" w:rsidRDefault="00AA6B86" w:rsidP="00AA6B86">
            <w:pPr>
              <w:spacing w:after="0" w:line="240" w:lineRule="auto"/>
              <w:jc w:val="both"/>
              <w:rPr>
                <w:rFonts w:ascii="Times New Roman" w:eastAsia="Calibri" w:hAnsi="Times New Roman" w:cs="Times New Roman"/>
              </w:rPr>
            </w:pPr>
            <w:r w:rsidRPr="004E78B7">
              <w:rPr>
                <w:rFonts w:ascii="Times New Roman" w:eastAsia="Times New Roman" w:hAnsi="Times New Roman" w:cs="Times New Roman"/>
                <w:lang w:eastAsia="ru-RU"/>
              </w:rPr>
              <w:t>Трубчевского муниципального района»</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69 – 88</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04.02.2022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44</w:t>
            </w:r>
          </w:p>
        </w:tc>
        <w:tc>
          <w:tcPr>
            <w:tcW w:w="7622" w:type="dxa"/>
          </w:tcPr>
          <w:p w:rsidR="00AA6B86" w:rsidRPr="004E78B7" w:rsidRDefault="00AA6B86" w:rsidP="00AA6B86">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О внесении изменений в муниципальную программу «Развитие культуры Трубчевского муниципального района»</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89 – 97</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04.02.2022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45</w:t>
            </w:r>
          </w:p>
        </w:tc>
        <w:tc>
          <w:tcPr>
            <w:tcW w:w="7622" w:type="dxa"/>
          </w:tcPr>
          <w:p w:rsidR="00AA6B86" w:rsidRPr="004E78B7" w:rsidRDefault="00AA6B86" w:rsidP="00AA6B86">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О внесении изменений в муниципальную программу «Развитие физической культуры и спорта</w:t>
            </w:r>
          </w:p>
          <w:p w:rsidR="00AA6B86" w:rsidRPr="004E78B7" w:rsidRDefault="00AA6B86" w:rsidP="00AA6B86">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в Трубчевском муниципальном районе»</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98 – 100</w:t>
            </w:r>
          </w:p>
        </w:tc>
      </w:tr>
      <w:tr w:rsidR="00AA6B86" w:rsidRPr="004E78B7" w:rsidTr="00BB2C88">
        <w:trPr>
          <w:trHeight w:val="420"/>
        </w:trPr>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04.02.2022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46</w:t>
            </w:r>
          </w:p>
        </w:tc>
        <w:tc>
          <w:tcPr>
            <w:tcW w:w="7622" w:type="dxa"/>
          </w:tcPr>
          <w:p w:rsidR="00AA6B86" w:rsidRPr="004E78B7" w:rsidRDefault="00AA6B86" w:rsidP="00AA6B86">
            <w:pPr>
              <w:spacing w:after="0" w:line="240" w:lineRule="auto"/>
              <w:jc w:val="both"/>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О внесении изменений в муниципальную программу «Совершенствование системы муниципального управления в Трубчевском городском поселении Трубчевского муниципального района Брянской области»</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101 – 110</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07.02.2022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53</w:t>
            </w:r>
          </w:p>
        </w:tc>
        <w:tc>
          <w:tcPr>
            <w:tcW w:w="7622" w:type="dxa"/>
          </w:tcPr>
          <w:p w:rsidR="00AA6B86" w:rsidRPr="004E78B7" w:rsidRDefault="00AA6B86" w:rsidP="00AA6B86">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 xml:space="preserve">О внесении изменений в постановление администрации Трубчевского муниципального района от 11.04.2020  № 253 </w:t>
            </w:r>
            <w:r w:rsidRPr="004E78B7">
              <w:rPr>
                <w:rFonts w:ascii="Times New Roman" w:eastAsia="Calibri" w:hAnsi="Times New Roman" w:cs="Times New Roman"/>
              </w:rPr>
              <w:t>«</w:t>
            </w:r>
            <w:r w:rsidRPr="004E78B7">
              <w:rPr>
                <w:rFonts w:ascii="Times New Roman" w:eastAsia="Calibri" w:hAnsi="Times New Roman" w:cs="Times New Roman"/>
                <w:bCs/>
              </w:rPr>
              <w:t>Об утверждении реестра мест (площадок) накопления твердых коммунальных отходов, расположенных на территории города Трубчевска</w:t>
            </w:r>
            <w:r w:rsidRPr="004E78B7">
              <w:rPr>
                <w:rFonts w:ascii="Times New Roman" w:eastAsia="Calibri" w:hAnsi="Times New Roman" w:cs="Times New Roman"/>
              </w:rPr>
              <w:t>»</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111 – 119</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07.02.2022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54</w:t>
            </w:r>
          </w:p>
        </w:tc>
        <w:tc>
          <w:tcPr>
            <w:tcW w:w="7622" w:type="dxa"/>
          </w:tcPr>
          <w:p w:rsidR="00AA6B86" w:rsidRPr="004E78B7" w:rsidRDefault="00AA6B86" w:rsidP="00AA6B86">
            <w:pPr>
              <w:spacing w:after="0" w:line="240" w:lineRule="auto"/>
              <w:jc w:val="both"/>
              <w:rPr>
                <w:rFonts w:ascii="Times New Roman" w:eastAsia="Times New Roman" w:hAnsi="Times New Roman" w:cs="Times New Roman"/>
                <w:bCs/>
                <w:lang w:eastAsia="ru-RU"/>
              </w:rPr>
            </w:pPr>
            <w:r w:rsidRPr="004E78B7">
              <w:rPr>
                <w:rFonts w:ascii="Times New Roman" w:eastAsia="Times New Roman" w:hAnsi="Times New Roman" w:cs="Times New Roman"/>
                <w:bCs/>
                <w:lang w:eastAsia="ru-RU"/>
              </w:rPr>
              <w:t>О внесении изменений в муниципальную программу «Развитие образования Трубчевского муниципального района»</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120 – 132</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09.02.2022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57</w:t>
            </w:r>
          </w:p>
        </w:tc>
        <w:tc>
          <w:tcPr>
            <w:tcW w:w="7622" w:type="dxa"/>
          </w:tcPr>
          <w:p w:rsidR="00AA6B86" w:rsidRPr="004E78B7" w:rsidRDefault="00AA6B86" w:rsidP="00AA6B86">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О внесении изменений в постановление администрации Трубчевского муниципального района от  28.05.2021 № 368 «Об утверждении Порядка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из  бюджета Трубчевского муниципального района Брянской области»</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133 – 134</w:t>
            </w:r>
          </w:p>
        </w:tc>
      </w:tr>
      <w:tr w:rsidR="00AA6B86" w:rsidRPr="004E78B7" w:rsidTr="00BB2C88">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10.02.2022</w:t>
            </w:r>
          </w:p>
          <w:p w:rsidR="00AA6B86" w:rsidRPr="004E78B7" w:rsidRDefault="00AA6B86"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58</w:t>
            </w:r>
          </w:p>
        </w:tc>
        <w:tc>
          <w:tcPr>
            <w:tcW w:w="7622" w:type="dxa"/>
          </w:tcPr>
          <w:p w:rsidR="00AA6B86" w:rsidRPr="004E78B7" w:rsidRDefault="00AA6B86" w:rsidP="00AA6B86">
            <w:pPr>
              <w:widowControl w:val="0"/>
              <w:spacing w:after="0" w:line="240" w:lineRule="auto"/>
              <w:jc w:val="both"/>
              <w:rPr>
                <w:rFonts w:ascii="Times New Roman" w:eastAsia="Tahoma" w:hAnsi="Times New Roman" w:cs="Times New Roman"/>
                <w:color w:val="000000"/>
                <w:lang w:eastAsia="ru-RU" w:bidi="ru-RU"/>
              </w:rPr>
            </w:pPr>
            <w:r w:rsidRPr="004E78B7">
              <w:rPr>
                <w:rFonts w:ascii="Times New Roman" w:eastAsia="Tahoma" w:hAnsi="Times New Roman" w:cs="Times New Roman"/>
                <w:color w:val="000000"/>
                <w:lang w:eastAsia="ru-RU" w:bidi="ru-RU"/>
              </w:rPr>
              <w:t>О внесении изменений в постановление администрации Трубчевского муниципального</w:t>
            </w:r>
            <w:r w:rsidRPr="004E78B7">
              <w:rPr>
                <w:rFonts w:ascii="Times New Roman" w:eastAsia="Tahoma" w:hAnsi="Times New Roman" w:cs="Times New Roman"/>
                <w:color w:val="000000"/>
                <w:lang w:eastAsia="ru-RU" w:bidi="ru-RU"/>
              </w:rPr>
              <w:br/>
              <w:t>района от 26.06.2017 № 461 «Об утверждении Положения об оплате труда работников</w:t>
            </w:r>
            <w:r w:rsidRPr="004E78B7">
              <w:rPr>
                <w:rFonts w:ascii="Times New Roman" w:eastAsia="Tahoma" w:hAnsi="Times New Roman" w:cs="Times New Roman"/>
                <w:color w:val="000000"/>
                <w:lang w:eastAsia="ru-RU" w:bidi="ru-RU"/>
              </w:rPr>
              <w:br/>
              <w:t>муниципальных учреждений культуры Трубчевского муниципального района»</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134 – 137</w:t>
            </w:r>
          </w:p>
        </w:tc>
      </w:tr>
      <w:tr w:rsidR="00AA6B86" w:rsidRPr="004E78B7" w:rsidTr="00BB2C88">
        <w:tc>
          <w:tcPr>
            <w:tcW w:w="1445" w:type="dxa"/>
          </w:tcPr>
          <w:p w:rsidR="00AA6B86" w:rsidRPr="004E78B7" w:rsidRDefault="005A41CF" w:rsidP="00AA6B86">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10</w:t>
            </w:r>
            <w:r w:rsidR="00AA6B86" w:rsidRPr="004E78B7">
              <w:rPr>
                <w:rFonts w:ascii="Times New Roman" w:eastAsia="Times New Roman" w:hAnsi="Times New Roman" w:cs="Times New Roman"/>
                <w:snapToGrid w:val="0"/>
                <w:lang w:eastAsia="ru-RU"/>
              </w:rPr>
              <w:t>.02.2022</w:t>
            </w:r>
          </w:p>
          <w:p w:rsidR="00AA6B86" w:rsidRPr="004E78B7" w:rsidRDefault="005A41CF"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60</w:t>
            </w:r>
          </w:p>
        </w:tc>
        <w:tc>
          <w:tcPr>
            <w:tcW w:w="7622" w:type="dxa"/>
          </w:tcPr>
          <w:p w:rsidR="00AA6B86" w:rsidRPr="004E78B7" w:rsidRDefault="00AA6B86" w:rsidP="00AA6B86">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 xml:space="preserve">О внесении изменений в постановление администрации Трубчевского муниципального района от 28.02.2019№ 151 </w:t>
            </w:r>
            <w:r w:rsidRPr="004E78B7">
              <w:rPr>
                <w:rFonts w:ascii="Times New Roman" w:eastAsia="Calibri" w:hAnsi="Times New Roman" w:cs="Times New Roman"/>
                <w:lang w:eastAsia="ru-RU"/>
              </w:rPr>
              <w:t>«Об утверждении Порядка проведения конкурсного отбора программ (проектов) инициативного бюджетирования на территории города Трубчевска»</w:t>
            </w:r>
          </w:p>
        </w:tc>
        <w:tc>
          <w:tcPr>
            <w:tcW w:w="1617" w:type="dxa"/>
          </w:tcPr>
          <w:p w:rsidR="00AA6B86" w:rsidRPr="004E78B7" w:rsidRDefault="002C63BA"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137 - 138</w:t>
            </w:r>
          </w:p>
        </w:tc>
      </w:tr>
      <w:tr w:rsidR="002C63BA" w:rsidRPr="004E78B7" w:rsidTr="00BB2C88">
        <w:tc>
          <w:tcPr>
            <w:tcW w:w="1445" w:type="dxa"/>
          </w:tcPr>
          <w:p w:rsidR="002C63BA" w:rsidRPr="004E78B7" w:rsidRDefault="002C63BA" w:rsidP="002C63BA">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16.02.2022</w:t>
            </w:r>
          </w:p>
          <w:p w:rsidR="002C63BA" w:rsidRPr="004E78B7" w:rsidRDefault="002C63BA" w:rsidP="002C63BA">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64</w:t>
            </w:r>
          </w:p>
        </w:tc>
        <w:tc>
          <w:tcPr>
            <w:tcW w:w="7622" w:type="dxa"/>
          </w:tcPr>
          <w:p w:rsidR="002C63BA" w:rsidRPr="004E78B7" w:rsidRDefault="002C63BA" w:rsidP="002C63BA">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Об установлении тарифов на перевозки пассажиров по муниципальным маршрутам регулярных перевозок в границах Трубчевского района</w:t>
            </w:r>
          </w:p>
        </w:tc>
        <w:tc>
          <w:tcPr>
            <w:tcW w:w="1617" w:type="dxa"/>
          </w:tcPr>
          <w:p w:rsidR="002C63BA" w:rsidRPr="004E78B7" w:rsidRDefault="002C63BA" w:rsidP="002C63BA">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138 – 139</w:t>
            </w:r>
          </w:p>
        </w:tc>
      </w:tr>
      <w:tr w:rsidR="002C63BA" w:rsidRPr="004E78B7" w:rsidTr="00BB2C88">
        <w:tc>
          <w:tcPr>
            <w:tcW w:w="1445" w:type="dxa"/>
          </w:tcPr>
          <w:p w:rsidR="002C63BA" w:rsidRPr="004E78B7" w:rsidRDefault="002C63BA" w:rsidP="002C63BA">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16.02.2022</w:t>
            </w:r>
          </w:p>
          <w:p w:rsidR="002C63BA" w:rsidRPr="004E78B7" w:rsidRDefault="002C63BA" w:rsidP="002C63BA">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65</w:t>
            </w:r>
          </w:p>
        </w:tc>
        <w:tc>
          <w:tcPr>
            <w:tcW w:w="7622" w:type="dxa"/>
          </w:tcPr>
          <w:p w:rsidR="002C63BA" w:rsidRPr="004E78B7" w:rsidRDefault="002C63BA" w:rsidP="002C63BA">
            <w:pPr>
              <w:spacing w:after="0" w:line="240" w:lineRule="auto"/>
              <w:jc w:val="both"/>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Об установлении тарифов на перевозки пассажиров и багажа по муниципальным маршрутам регулярных перевозок на территории Трубчевского городского поселения Трубчевского муниципального района Брянской области</w:t>
            </w:r>
          </w:p>
        </w:tc>
        <w:tc>
          <w:tcPr>
            <w:tcW w:w="1617" w:type="dxa"/>
          </w:tcPr>
          <w:p w:rsidR="002C63BA" w:rsidRPr="004E78B7" w:rsidRDefault="002C63BA" w:rsidP="002C63BA">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139 – 140</w:t>
            </w:r>
          </w:p>
        </w:tc>
      </w:tr>
      <w:tr w:rsidR="002C63BA" w:rsidRPr="004E78B7" w:rsidTr="00BB2C88">
        <w:tc>
          <w:tcPr>
            <w:tcW w:w="1445" w:type="dxa"/>
          </w:tcPr>
          <w:p w:rsidR="002C63BA" w:rsidRPr="004E78B7" w:rsidRDefault="002C63BA" w:rsidP="002C63BA">
            <w:pPr>
              <w:spacing w:after="0" w:line="240" w:lineRule="auto"/>
              <w:jc w:val="center"/>
              <w:rPr>
                <w:rFonts w:ascii="Times New Roman" w:eastAsia="Times New Roman" w:hAnsi="Times New Roman" w:cs="Times New Roman"/>
                <w:snapToGrid w:val="0"/>
                <w:lang w:eastAsia="ru-RU"/>
              </w:rPr>
            </w:pPr>
            <w:r w:rsidRPr="004E78B7">
              <w:rPr>
                <w:rFonts w:ascii="Times New Roman" w:eastAsia="Times New Roman" w:hAnsi="Times New Roman" w:cs="Times New Roman"/>
                <w:snapToGrid w:val="0"/>
                <w:lang w:eastAsia="ru-RU"/>
              </w:rPr>
              <w:t>22.02.2022</w:t>
            </w:r>
          </w:p>
          <w:p w:rsidR="002C63BA" w:rsidRPr="004E78B7" w:rsidRDefault="002C63BA" w:rsidP="002C63BA">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snapToGrid w:val="0"/>
                <w:lang w:eastAsia="ru-RU"/>
              </w:rPr>
              <w:t>№ 73</w:t>
            </w:r>
          </w:p>
        </w:tc>
        <w:tc>
          <w:tcPr>
            <w:tcW w:w="7622" w:type="dxa"/>
          </w:tcPr>
          <w:p w:rsidR="002C63BA" w:rsidRPr="004E78B7" w:rsidRDefault="002C63BA" w:rsidP="002C63BA">
            <w:pPr>
              <w:widowControl w:val="0"/>
              <w:spacing w:after="0" w:line="240" w:lineRule="auto"/>
              <w:jc w:val="both"/>
              <w:rPr>
                <w:rFonts w:ascii="Times New Roman" w:eastAsia="Arial Unicode MS" w:hAnsi="Times New Roman" w:cs="Times New Roman"/>
                <w:color w:val="000000"/>
                <w:shd w:val="clear" w:color="auto" w:fill="FFFFFF"/>
                <w:lang w:eastAsia="ru-RU"/>
              </w:rPr>
            </w:pPr>
            <w:r w:rsidRPr="004E78B7">
              <w:rPr>
                <w:rFonts w:ascii="Times New Roman" w:eastAsia="Arial Unicode MS" w:hAnsi="Times New Roman" w:cs="Times New Roman"/>
                <w:color w:val="000000"/>
                <w:shd w:val="clear" w:color="auto" w:fill="FFFFFF"/>
                <w:lang w:eastAsia="ru-RU"/>
              </w:rPr>
              <w:t>О внесении изменений в Положение о порядке организации качественного горячего питания обучающихся общеобразовательных организаций Трубчевского муниципального района</w:t>
            </w:r>
          </w:p>
        </w:tc>
        <w:tc>
          <w:tcPr>
            <w:tcW w:w="1617" w:type="dxa"/>
          </w:tcPr>
          <w:p w:rsidR="002C63BA" w:rsidRPr="004E78B7" w:rsidRDefault="002C63BA" w:rsidP="002C63BA">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140</w:t>
            </w:r>
          </w:p>
        </w:tc>
      </w:tr>
      <w:tr w:rsidR="00AA6B86" w:rsidRPr="004E78B7" w:rsidTr="00BB2C88">
        <w:trPr>
          <w:trHeight w:val="290"/>
        </w:trPr>
        <w:tc>
          <w:tcPr>
            <w:tcW w:w="1445" w:type="dxa"/>
          </w:tcPr>
          <w:p w:rsidR="00AA6B86" w:rsidRPr="004E78B7" w:rsidRDefault="00AA6B86" w:rsidP="00AA6B86">
            <w:pPr>
              <w:spacing w:after="0" w:line="240" w:lineRule="auto"/>
              <w:jc w:val="center"/>
              <w:rPr>
                <w:rFonts w:ascii="Times New Roman" w:eastAsia="Times New Roman" w:hAnsi="Times New Roman" w:cs="Times New Roman"/>
                <w:snapToGrid w:val="0"/>
                <w:lang w:eastAsia="ru-RU"/>
              </w:rPr>
            </w:pPr>
          </w:p>
        </w:tc>
        <w:tc>
          <w:tcPr>
            <w:tcW w:w="7622" w:type="dxa"/>
          </w:tcPr>
          <w:p w:rsidR="00AA6B86" w:rsidRPr="004E78B7" w:rsidRDefault="00AA6B86" w:rsidP="00AA6B86">
            <w:pPr>
              <w:autoSpaceDE w:val="0"/>
              <w:autoSpaceDN w:val="0"/>
              <w:adjustRightInd w:val="0"/>
              <w:spacing w:after="0" w:line="240" w:lineRule="auto"/>
              <w:jc w:val="both"/>
              <w:rPr>
                <w:rFonts w:ascii="Times New Roman" w:eastAsia="Calibri" w:hAnsi="Times New Roman" w:cs="Times New Roman"/>
                <w:lang w:eastAsia="ru-RU"/>
              </w:rPr>
            </w:pPr>
            <w:r w:rsidRPr="004E78B7">
              <w:rPr>
                <w:rFonts w:ascii="Times New Roman" w:eastAsia="Calibri" w:hAnsi="Times New Roman" w:cs="Times New Roman"/>
                <w:lang w:eastAsia="ru-RU"/>
              </w:rPr>
              <w:t>Содержание</w:t>
            </w:r>
          </w:p>
        </w:tc>
        <w:tc>
          <w:tcPr>
            <w:tcW w:w="1617" w:type="dxa"/>
          </w:tcPr>
          <w:p w:rsidR="00AA6B86" w:rsidRPr="004E78B7" w:rsidRDefault="004E78B7" w:rsidP="00AA6B86">
            <w:pPr>
              <w:spacing w:after="0" w:line="240" w:lineRule="auto"/>
              <w:jc w:val="center"/>
              <w:rPr>
                <w:rFonts w:ascii="Times New Roman" w:eastAsia="Times New Roman" w:hAnsi="Times New Roman" w:cs="Times New Roman"/>
                <w:lang w:eastAsia="ru-RU"/>
              </w:rPr>
            </w:pPr>
            <w:r w:rsidRPr="004E78B7">
              <w:rPr>
                <w:rFonts w:ascii="Times New Roman" w:eastAsia="Times New Roman" w:hAnsi="Times New Roman" w:cs="Times New Roman"/>
                <w:lang w:eastAsia="ru-RU"/>
              </w:rPr>
              <w:t>141</w:t>
            </w:r>
          </w:p>
        </w:tc>
      </w:tr>
    </w:tbl>
    <w:p w:rsidR="000C4D75" w:rsidRPr="000B17B9" w:rsidRDefault="000C4D75" w:rsidP="00247146">
      <w:pPr>
        <w:spacing w:after="0" w:line="240" w:lineRule="auto"/>
        <w:rPr>
          <w:rFonts w:ascii="Times New Roman" w:eastAsia="Times New Roman" w:hAnsi="Times New Roman" w:cs="Times New Roman"/>
          <w:sz w:val="18"/>
          <w:szCs w:val="18"/>
          <w:lang w:eastAsia="ru-RU"/>
        </w:rPr>
      </w:pPr>
    </w:p>
    <w:p w:rsidR="000C4D75" w:rsidRPr="000B17B9" w:rsidRDefault="000C4D75" w:rsidP="00247146">
      <w:pPr>
        <w:shd w:val="clear" w:color="auto" w:fill="FFFFFF"/>
        <w:spacing w:after="0" w:line="240" w:lineRule="auto"/>
        <w:rPr>
          <w:rFonts w:ascii="Times New Roman" w:eastAsia="Times New Roman" w:hAnsi="Times New Roman" w:cs="Times New Roman"/>
          <w:i/>
          <w:sz w:val="18"/>
          <w:szCs w:val="18"/>
          <w:lang w:eastAsia="ru-RU"/>
        </w:rPr>
      </w:pPr>
    </w:p>
    <w:p w:rsidR="00145D43" w:rsidRPr="000B17B9" w:rsidRDefault="00145D43" w:rsidP="00247146">
      <w:pPr>
        <w:spacing w:after="0" w:line="240" w:lineRule="auto"/>
        <w:rPr>
          <w:rFonts w:ascii="Times New Roman" w:hAnsi="Times New Roman" w:cs="Times New Roman"/>
          <w:sz w:val="18"/>
          <w:szCs w:val="18"/>
        </w:rPr>
      </w:pPr>
    </w:p>
    <w:sectPr w:rsidR="00145D43" w:rsidRPr="000B17B9" w:rsidSect="000B17B9">
      <w:footerReference w:type="default" r:id="rId114"/>
      <w:pgSz w:w="11906" w:h="16838"/>
      <w:pgMar w:top="851" w:right="707" w:bottom="113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5F5" w:rsidRDefault="007655F5" w:rsidP="00E25B0C">
      <w:pPr>
        <w:spacing w:after="0" w:line="240" w:lineRule="auto"/>
      </w:pPr>
      <w:r>
        <w:separator/>
      </w:r>
    </w:p>
  </w:endnote>
  <w:endnote w:type="continuationSeparator" w:id="0">
    <w:p w:rsidR="007655F5" w:rsidRDefault="007655F5" w:rsidP="00E2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2993010"/>
      <w:docPartObj>
        <w:docPartGallery w:val="Page Numbers (Bottom of Page)"/>
        <w:docPartUnique/>
      </w:docPartObj>
    </w:sdtPr>
    <w:sdtEndPr/>
    <w:sdtContent>
      <w:p w:rsidR="00900831" w:rsidRDefault="00900831">
        <w:pPr>
          <w:pStyle w:val="a5"/>
          <w:jc w:val="right"/>
        </w:pPr>
        <w:r>
          <w:fldChar w:fldCharType="begin"/>
        </w:r>
        <w:r>
          <w:instrText>PAGE   \* MERGEFORMAT</w:instrText>
        </w:r>
        <w:r>
          <w:fldChar w:fldCharType="separate"/>
        </w:r>
        <w:r w:rsidR="003B7146">
          <w:rPr>
            <w:noProof/>
          </w:rPr>
          <w:t>22</w:t>
        </w:r>
        <w:r>
          <w:fldChar w:fldCharType="end"/>
        </w:r>
      </w:p>
    </w:sdtContent>
  </w:sdt>
  <w:p w:rsidR="00900831" w:rsidRDefault="0090083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0174545"/>
      <w:docPartObj>
        <w:docPartGallery w:val="Page Numbers (Bottom of Page)"/>
        <w:docPartUnique/>
      </w:docPartObj>
    </w:sdtPr>
    <w:sdtEndPr/>
    <w:sdtContent>
      <w:p w:rsidR="00900831" w:rsidRDefault="00900831">
        <w:pPr>
          <w:pStyle w:val="a5"/>
          <w:jc w:val="right"/>
        </w:pPr>
        <w:r>
          <w:fldChar w:fldCharType="begin"/>
        </w:r>
        <w:r>
          <w:instrText>PAGE   \* MERGEFORMAT</w:instrText>
        </w:r>
        <w:r>
          <w:fldChar w:fldCharType="separate"/>
        </w:r>
        <w:r w:rsidR="00587583">
          <w:rPr>
            <w:noProof/>
          </w:rPr>
          <w:t>142</w:t>
        </w:r>
        <w:r>
          <w:fldChar w:fldCharType="end"/>
        </w:r>
      </w:p>
    </w:sdtContent>
  </w:sdt>
  <w:p w:rsidR="00900831" w:rsidRDefault="0090083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5F5" w:rsidRDefault="007655F5" w:rsidP="00E25B0C">
      <w:pPr>
        <w:spacing w:after="0" w:line="240" w:lineRule="auto"/>
      </w:pPr>
      <w:r>
        <w:separator/>
      </w:r>
    </w:p>
  </w:footnote>
  <w:footnote w:type="continuationSeparator" w:id="0">
    <w:p w:rsidR="007655F5" w:rsidRDefault="007655F5" w:rsidP="00E25B0C">
      <w:pPr>
        <w:spacing w:after="0" w:line="240" w:lineRule="auto"/>
      </w:pPr>
      <w:r>
        <w:continuationSeparator/>
      </w:r>
    </w:p>
  </w:footnote>
  <w:footnote w:id="1">
    <w:p w:rsidR="00900831" w:rsidRPr="006C50E1" w:rsidRDefault="00900831" w:rsidP="00247146">
      <w:pPr>
        <w:pStyle w:val="a9"/>
        <w:jc w:val="both"/>
      </w:pPr>
      <w:r w:rsidRPr="006C50E1">
        <w:rPr>
          <w:rStyle w:val="af1"/>
        </w:rPr>
        <w:footnoteRef/>
      </w:r>
      <w:r>
        <w:t>При необходимости этот срок также можно отсчитывать с момента направления проекта договора заказчиком.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432"/>
        </w:tabs>
        <w:ind w:left="432" w:hanging="432"/>
      </w:pPr>
      <w:rPr>
        <w:szCs w:val="28"/>
      </w:rPr>
    </w:lvl>
    <w:lvl w:ilvl="1">
      <w:start w:val="1"/>
      <w:numFmt w:val="decimal"/>
      <w:lvlText w:val="%1.%2"/>
      <w:lvlJc w:val="left"/>
      <w:pPr>
        <w:tabs>
          <w:tab w:val="num" w:pos="1836"/>
        </w:tabs>
        <w:ind w:left="1836" w:hanging="576"/>
      </w:pPr>
    </w:lvl>
    <w:lvl w:ilvl="2">
      <w:start w:val="1"/>
      <w:numFmt w:val="decimal"/>
      <w:lvlText w:val="%1.%2.%3"/>
      <w:lvlJc w:val="left"/>
      <w:pPr>
        <w:tabs>
          <w:tab w:val="num" w:pos="947"/>
        </w:tabs>
        <w:ind w:left="72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6.8.%1"/>
      <w:lvlJc w:val="left"/>
      <w:pPr>
        <w:tabs>
          <w:tab w:val="num" w:pos="0"/>
        </w:tabs>
        <w:ind w:left="1429" w:hanging="360"/>
      </w:pPr>
      <w:rPr>
        <w:szCs w:val="28"/>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1069" w:hanging="360"/>
      </w:pPr>
      <w:rPr>
        <w:szCs w:val="28"/>
      </w:rPr>
    </w:lvl>
  </w:abstractNum>
  <w:abstractNum w:abstractNumId="3" w15:restartNumberingAfterBreak="0">
    <w:nsid w:val="00000004"/>
    <w:multiLevelType w:val="multilevel"/>
    <w:tmpl w:val="00000004"/>
    <w:name w:val="WW8Num4"/>
    <w:lvl w:ilvl="0">
      <w:start w:val="5"/>
      <w:numFmt w:val="decimal"/>
      <w:lvlText w:val="%1"/>
      <w:lvlJc w:val="left"/>
      <w:pPr>
        <w:tabs>
          <w:tab w:val="num" w:pos="0"/>
        </w:tabs>
        <w:ind w:left="660" w:hanging="660"/>
      </w:pPr>
      <w:rPr>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4"/>
      <w:numFmt w:val="decimal"/>
      <w:lvlText w:val="%1.%2.%3.%4"/>
      <w:lvlJc w:val="left"/>
      <w:pPr>
        <w:tabs>
          <w:tab w:val="num" w:pos="0"/>
        </w:tabs>
        <w:ind w:left="1287"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00000006"/>
    <w:name w:val="WW8Num6"/>
    <w:lvl w:ilvl="0">
      <w:start w:val="1"/>
      <w:numFmt w:val="decimal"/>
      <w:lvlText w:val="%1)"/>
      <w:lvlJc w:val="left"/>
      <w:pPr>
        <w:tabs>
          <w:tab w:val="num" w:pos="5387"/>
        </w:tabs>
        <w:ind w:left="6456" w:hanging="360"/>
      </w:pPr>
      <w:rPr>
        <w:szCs w:val="28"/>
      </w:rPr>
    </w:lvl>
  </w:abstractNum>
  <w:abstractNum w:abstractNumId="6" w15:restartNumberingAfterBreak="0">
    <w:nsid w:val="00000007"/>
    <w:multiLevelType w:val="multilevel"/>
    <w:tmpl w:val="00000007"/>
    <w:name w:val="WW8Num7"/>
    <w:lvl w:ilvl="0">
      <w:start w:val="8"/>
      <w:numFmt w:val="decimal"/>
      <w:lvlText w:val="%1"/>
      <w:lvlJc w:val="left"/>
      <w:pPr>
        <w:tabs>
          <w:tab w:val="num" w:pos="0"/>
        </w:tabs>
        <w:ind w:left="480" w:hanging="480"/>
      </w:pPr>
      <w:rPr>
        <w:szCs w:val="28"/>
      </w:rPr>
    </w:lvl>
    <w:lvl w:ilvl="1">
      <w:start w:val="1"/>
      <w:numFmt w:val="decimal"/>
      <w:lvlText w:val="%1.%2"/>
      <w:lvlJc w:val="left"/>
      <w:pPr>
        <w:tabs>
          <w:tab w:val="num" w:pos="0"/>
        </w:tabs>
        <w:ind w:left="763" w:hanging="480"/>
      </w:pPr>
    </w:lvl>
    <w:lvl w:ilvl="2">
      <w:start w:val="2"/>
      <w:numFmt w:val="decimal"/>
      <w:lvlText w:val="7.%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7" w15:restartNumberingAfterBreak="0">
    <w:nsid w:val="00000008"/>
    <w:multiLevelType w:val="singleLevel"/>
    <w:tmpl w:val="48928BC2"/>
    <w:name w:val="WW8Num8"/>
    <w:lvl w:ilvl="0">
      <w:start w:val="1"/>
      <w:numFmt w:val="decimal"/>
      <w:lvlText w:val="1.1.3.%1"/>
      <w:lvlJc w:val="left"/>
      <w:pPr>
        <w:tabs>
          <w:tab w:val="num" w:pos="0"/>
        </w:tabs>
        <w:ind w:left="720" w:hanging="360"/>
      </w:pPr>
      <w:rPr>
        <w:b w:val="0"/>
        <w:szCs w:val="28"/>
      </w:rPr>
    </w:lvl>
  </w:abstractNum>
  <w:abstractNum w:abstractNumId="8" w15:restartNumberingAfterBreak="0">
    <w:nsid w:val="00000009"/>
    <w:multiLevelType w:val="multilevel"/>
    <w:tmpl w:val="00000009"/>
    <w:name w:val="WW8Num9"/>
    <w:lvl w:ilvl="0">
      <w:start w:val="5"/>
      <w:numFmt w:val="decimal"/>
      <w:lvlText w:val="%1"/>
      <w:lvlJc w:val="left"/>
      <w:pPr>
        <w:tabs>
          <w:tab w:val="num" w:pos="0"/>
        </w:tabs>
        <w:ind w:left="660" w:hanging="660"/>
      </w:pPr>
      <w:rPr>
        <w:rFonts w:cs="Times New Roman"/>
        <w:szCs w:val="28"/>
      </w:rPr>
    </w:lvl>
    <w:lvl w:ilvl="1">
      <w:start w:val="2"/>
      <w:numFmt w:val="decimal"/>
      <w:lvlText w:val="%1.%2"/>
      <w:lvlJc w:val="left"/>
      <w:pPr>
        <w:tabs>
          <w:tab w:val="num" w:pos="0"/>
        </w:tabs>
        <w:ind w:left="849" w:hanging="660"/>
      </w:pPr>
    </w:lvl>
    <w:lvl w:ilvl="2">
      <w:start w:val="1"/>
      <w:numFmt w:val="decimal"/>
      <w:lvlText w:val="%1.%2.%3"/>
      <w:lvlJc w:val="left"/>
      <w:pPr>
        <w:tabs>
          <w:tab w:val="num" w:pos="0"/>
        </w:tabs>
        <w:ind w:left="1098" w:hanging="720"/>
      </w:pPr>
    </w:lvl>
    <w:lvl w:ilvl="3">
      <w:start w:val="1"/>
      <w:numFmt w:val="decimal"/>
      <w:lvlText w:val="%1.%2.%3.%4"/>
      <w:lvlJc w:val="left"/>
      <w:pPr>
        <w:tabs>
          <w:tab w:val="num" w:pos="-425"/>
        </w:tabs>
        <w:ind w:left="862" w:hanging="720"/>
      </w:pPr>
    </w:lvl>
    <w:lvl w:ilvl="4">
      <w:start w:val="1"/>
      <w:numFmt w:val="decimal"/>
      <w:lvlText w:val="%1.%2.%3.%4.%5"/>
      <w:lvlJc w:val="left"/>
      <w:pPr>
        <w:tabs>
          <w:tab w:val="num" w:pos="0"/>
        </w:tabs>
        <w:ind w:left="1836" w:hanging="1080"/>
      </w:pPr>
    </w:lvl>
    <w:lvl w:ilvl="5">
      <w:start w:val="1"/>
      <w:numFmt w:val="decimal"/>
      <w:lvlText w:val="%1.%2.%3.%4.%5.%6"/>
      <w:lvlJc w:val="left"/>
      <w:pPr>
        <w:tabs>
          <w:tab w:val="num" w:pos="0"/>
        </w:tabs>
        <w:ind w:left="2025" w:hanging="1080"/>
      </w:pPr>
    </w:lvl>
    <w:lvl w:ilvl="6">
      <w:start w:val="1"/>
      <w:numFmt w:val="decimal"/>
      <w:lvlText w:val="%1.%2.%3.%4.%5.%6.%7"/>
      <w:lvlJc w:val="left"/>
      <w:pPr>
        <w:tabs>
          <w:tab w:val="num" w:pos="0"/>
        </w:tabs>
        <w:ind w:left="2574" w:hanging="1440"/>
      </w:pPr>
    </w:lvl>
    <w:lvl w:ilvl="7">
      <w:start w:val="1"/>
      <w:numFmt w:val="decimal"/>
      <w:lvlText w:val="%1.%2.%3.%4.%5.%6.%7.%8"/>
      <w:lvlJc w:val="left"/>
      <w:pPr>
        <w:tabs>
          <w:tab w:val="num" w:pos="0"/>
        </w:tabs>
        <w:ind w:left="2763" w:hanging="1440"/>
      </w:pPr>
    </w:lvl>
    <w:lvl w:ilvl="8">
      <w:start w:val="1"/>
      <w:numFmt w:val="decimal"/>
      <w:lvlText w:val="%1.%2.%3.%4.%5.%6.%7.%8.%9"/>
      <w:lvlJc w:val="left"/>
      <w:pPr>
        <w:tabs>
          <w:tab w:val="num" w:pos="0"/>
        </w:tabs>
        <w:ind w:left="3312" w:hanging="1800"/>
      </w:pPr>
    </w:lvl>
  </w:abstractNum>
  <w:abstractNum w:abstractNumId="9" w15:restartNumberingAfterBreak="0">
    <w:nsid w:val="0000000A"/>
    <w:multiLevelType w:val="singleLevel"/>
    <w:tmpl w:val="0000000A"/>
    <w:name w:val="WW8Num10"/>
    <w:lvl w:ilvl="0">
      <w:start w:val="1"/>
      <w:numFmt w:val="decimal"/>
      <w:lvlText w:val="%1)"/>
      <w:lvlJc w:val="left"/>
      <w:pPr>
        <w:tabs>
          <w:tab w:val="num" w:pos="4962"/>
        </w:tabs>
        <w:ind w:left="6031" w:hanging="360"/>
      </w:pPr>
      <w:rPr>
        <w:rFonts w:eastAsia="Calibri"/>
        <w:szCs w:val="28"/>
        <w:lang w:eastAsia="en-US"/>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1069" w:hanging="360"/>
      </w:pPr>
      <w:rPr>
        <w:rFonts w:eastAsia="Calibri"/>
        <w:szCs w:val="28"/>
      </w:rPr>
    </w:lvl>
  </w:abstractNum>
  <w:abstractNum w:abstractNumId="11" w15:restartNumberingAfterBreak="0">
    <w:nsid w:val="0000000C"/>
    <w:multiLevelType w:val="singleLevel"/>
    <w:tmpl w:val="0000000C"/>
    <w:name w:val="WW8Num12"/>
    <w:lvl w:ilvl="0">
      <w:start w:val="1"/>
      <w:numFmt w:val="decimal"/>
      <w:lvlText w:val="6.8.14.%1"/>
      <w:lvlJc w:val="left"/>
      <w:pPr>
        <w:tabs>
          <w:tab w:val="num" w:pos="0"/>
        </w:tabs>
        <w:ind w:left="1429" w:hanging="360"/>
      </w:pPr>
      <w:rPr>
        <w:rFonts w:eastAsia="Calibri"/>
        <w:szCs w:val="28"/>
      </w:rPr>
    </w:lvl>
  </w:abstractNum>
  <w:abstractNum w:abstractNumId="12" w15:restartNumberingAfterBreak="0">
    <w:nsid w:val="0000000D"/>
    <w:multiLevelType w:val="singleLevel"/>
    <w:tmpl w:val="0000000D"/>
    <w:name w:val="WW8Num13"/>
    <w:lvl w:ilvl="0">
      <w:start w:val="1"/>
      <w:numFmt w:val="decimal"/>
      <w:lvlText w:val="6.7.%1"/>
      <w:lvlJc w:val="left"/>
      <w:pPr>
        <w:tabs>
          <w:tab w:val="num" w:pos="0"/>
        </w:tabs>
        <w:ind w:left="1429" w:hanging="360"/>
      </w:pPr>
      <w:rPr>
        <w:szCs w:val="28"/>
      </w:rPr>
    </w:lvl>
  </w:abstractNum>
  <w:abstractNum w:abstractNumId="13" w15:restartNumberingAfterBreak="0">
    <w:nsid w:val="0000000E"/>
    <w:multiLevelType w:val="singleLevel"/>
    <w:tmpl w:val="0000000E"/>
    <w:name w:val="WW8Num14"/>
    <w:lvl w:ilvl="0">
      <w:start w:val="1"/>
      <w:numFmt w:val="lowerLetter"/>
      <w:lvlText w:val="%1)"/>
      <w:lvlJc w:val="left"/>
      <w:pPr>
        <w:tabs>
          <w:tab w:val="num" w:pos="0"/>
        </w:tabs>
        <w:ind w:left="1130" w:hanging="360"/>
      </w:pPr>
      <w:rPr>
        <w:sz w:val="24"/>
        <w:szCs w:val="28"/>
      </w:rPr>
    </w:lvl>
  </w:abstractNum>
  <w:abstractNum w:abstractNumId="14" w15:restartNumberingAfterBreak="0">
    <w:nsid w:val="0000000F"/>
    <w:multiLevelType w:val="multilevel"/>
    <w:tmpl w:val="0000000F"/>
    <w:name w:val="WW8Num15"/>
    <w:lvl w:ilvl="0">
      <w:start w:val="8"/>
      <w:numFmt w:val="decimal"/>
      <w:lvlText w:val="%1"/>
      <w:lvlJc w:val="left"/>
      <w:pPr>
        <w:tabs>
          <w:tab w:val="num" w:pos="0"/>
        </w:tabs>
        <w:ind w:left="480" w:hanging="480"/>
      </w:pPr>
      <w:rPr>
        <w:sz w:val="24"/>
        <w:szCs w:val="28"/>
      </w:rPr>
    </w:lvl>
    <w:lvl w:ilvl="1">
      <w:start w:val="2"/>
      <w:numFmt w:val="decimal"/>
      <w:lvlText w:val="%1.%2"/>
      <w:lvlJc w:val="left"/>
      <w:pPr>
        <w:tabs>
          <w:tab w:val="num" w:pos="0"/>
        </w:tabs>
        <w:ind w:left="763" w:hanging="480"/>
      </w:pPr>
    </w:lvl>
    <w:lvl w:ilvl="2">
      <w:start w:val="2"/>
      <w:numFmt w:val="decimal"/>
      <w:lvlText w:val="7.%2.%3"/>
      <w:lvlJc w:val="left"/>
      <w:pPr>
        <w:tabs>
          <w:tab w:val="num" w:pos="0"/>
        </w:tabs>
        <w:ind w:left="1270"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15" w15:restartNumberingAfterBreak="0">
    <w:nsid w:val="00000011"/>
    <w:multiLevelType w:val="singleLevel"/>
    <w:tmpl w:val="DAD23BD6"/>
    <w:name w:val="WW8Num17"/>
    <w:lvl w:ilvl="0">
      <w:start w:val="1"/>
      <w:numFmt w:val="decimal"/>
      <w:lvlText w:val="6.8.12.%1"/>
      <w:lvlJc w:val="left"/>
      <w:pPr>
        <w:tabs>
          <w:tab w:val="num" w:pos="519"/>
        </w:tabs>
        <w:ind w:left="1429" w:hanging="360"/>
      </w:pPr>
      <w:rPr>
        <w:rFonts w:eastAsia="Calibri" w:cs="Times New Roman"/>
        <w:color w:val="auto"/>
        <w:szCs w:val="28"/>
      </w:rPr>
    </w:lvl>
  </w:abstractNum>
  <w:abstractNum w:abstractNumId="16" w15:restartNumberingAfterBreak="0">
    <w:nsid w:val="00000012"/>
    <w:multiLevelType w:val="singleLevel"/>
    <w:tmpl w:val="34064238"/>
    <w:name w:val="WW8Num18"/>
    <w:lvl w:ilvl="0">
      <w:start w:val="1"/>
      <w:numFmt w:val="decimal"/>
      <w:lvlText w:val="%1)"/>
      <w:lvlJc w:val="left"/>
      <w:pPr>
        <w:ind w:left="720" w:hanging="360"/>
      </w:pPr>
      <w:rPr>
        <w:rFonts w:eastAsia="Calibri" w:cs="Arial" w:hint="default"/>
        <w:b w:val="0"/>
        <w:bCs/>
        <w:i/>
        <w:color w:val="auto"/>
        <w:sz w:val="16"/>
        <w:szCs w:val="28"/>
      </w:rPr>
    </w:lvl>
  </w:abstractNum>
  <w:abstractNum w:abstractNumId="17" w15:restartNumberingAfterBreak="0">
    <w:nsid w:val="00000013"/>
    <w:multiLevelType w:val="singleLevel"/>
    <w:tmpl w:val="00000013"/>
    <w:name w:val="WW8Num19"/>
    <w:lvl w:ilvl="0">
      <w:start w:val="1"/>
      <w:numFmt w:val="decimal"/>
      <w:lvlText w:val="%1)"/>
      <w:lvlJc w:val="left"/>
      <w:pPr>
        <w:tabs>
          <w:tab w:val="num" w:pos="0"/>
        </w:tabs>
        <w:ind w:left="1069" w:hanging="360"/>
      </w:pPr>
      <w:rPr>
        <w:bCs/>
        <w:szCs w:val="28"/>
      </w:rPr>
    </w:lvl>
  </w:abstractNum>
  <w:abstractNum w:abstractNumId="18" w15:restartNumberingAfterBreak="0">
    <w:nsid w:val="00000014"/>
    <w:multiLevelType w:val="singleLevel"/>
    <w:tmpl w:val="00000014"/>
    <w:name w:val="WW8Num20"/>
    <w:lvl w:ilvl="0">
      <w:start w:val="1"/>
      <w:numFmt w:val="decimal"/>
      <w:lvlText w:val="6.7.3.%1"/>
      <w:lvlJc w:val="left"/>
      <w:pPr>
        <w:tabs>
          <w:tab w:val="num" w:pos="0"/>
        </w:tabs>
        <w:ind w:left="1429" w:hanging="360"/>
      </w:pPr>
      <w:rPr>
        <w:bCs/>
        <w:szCs w:val="28"/>
      </w:rPr>
    </w:lvl>
  </w:abstractNum>
  <w:abstractNum w:abstractNumId="19" w15:restartNumberingAfterBreak="0">
    <w:nsid w:val="00000015"/>
    <w:multiLevelType w:val="singleLevel"/>
    <w:tmpl w:val="00000015"/>
    <w:name w:val="WW8Num21"/>
    <w:lvl w:ilvl="0">
      <w:start w:val="1"/>
      <w:numFmt w:val="decimal"/>
      <w:lvlText w:val="%1."/>
      <w:lvlJc w:val="left"/>
      <w:pPr>
        <w:tabs>
          <w:tab w:val="num" w:pos="720"/>
        </w:tabs>
        <w:ind w:left="720" w:hanging="360"/>
      </w:pPr>
      <w:rPr>
        <w:bCs/>
        <w:szCs w:val="28"/>
      </w:rPr>
    </w:lvl>
  </w:abstractNum>
  <w:abstractNum w:abstractNumId="20" w15:restartNumberingAfterBreak="0">
    <w:nsid w:val="00000016"/>
    <w:multiLevelType w:val="singleLevel"/>
    <w:tmpl w:val="00000016"/>
    <w:name w:val="WW8Num22"/>
    <w:lvl w:ilvl="0">
      <w:start w:val="1"/>
      <w:numFmt w:val="decimal"/>
      <w:lvlText w:val="6.6.%1"/>
      <w:lvlJc w:val="left"/>
      <w:pPr>
        <w:tabs>
          <w:tab w:val="num" w:pos="0"/>
        </w:tabs>
        <w:ind w:left="910" w:hanging="360"/>
      </w:pPr>
      <w:rPr>
        <w:rFonts w:cs="Times New Roman"/>
        <w:szCs w:val="24"/>
      </w:rPr>
    </w:lvl>
  </w:abstractNum>
  <w:abstractNum w:abstractNumId="21" w15:restartNumberingAfterBreak="0">
    <w:nsid w:val="00000017"/>
    <w:multiLevelType w:val="multilevel"/>
    <w:tmpl w:val="00000017"/>
    <w:name w:val="WW8Num23"/>
    <w:lvl w:ilvl="0">
      <w:start w:val="1"/>
      <w:numFmt w:val="decimal"/>
      <w:lvlText w:val="%1."/>
      <w:lvlJc w:val="left"/>
      <w:pPr>
        <w:tabs>
          <w:tab w:val="num" w:pos="0"/>
        </w:tabs>
        <w:ind w:left="927" w:hanging="360"/>
      </w:pPr>
      <w:rPr>
        <w:b/>
        <w:i w:val="0"/>
        <w:szCs w:val="24"/>
      </w:rPr>
    </w:lvl>
    <w:lvl w:ilvl="1">
      <w:start w:val="4"/>
      <w:numFmt w:val="decimal"/>
      <w:lvlText w:val="%1.%2."/>
      <w:lvlJc w:val="left"/>
      <w:pPr>
        <w:tabs>
          <w:tab w:val="num" w:pos="1287"/>
        </w:tabs>
        <w:ind w:left="1287" w:hanging="720"/>
      </w:pPr>
    </w:lvl>
    <w:lvl w:ilvl="2">
      <w:start w:val="4"/>
      <w:numFmt w:val="decimal"/>
      <w:lvlText w:val="%1.%2.%3."/>
      <w:lvlJc w:val="left"/>
      <w:pPr>
        <w:tabs>
          <w:tab w:val="num" w:pos="1287"/>
        </w:tabs>
        <w:ind w:left="1287" w:hanging="720"/>
      </w:pPr>
      <w:rPr>
        <w:sz w:val="20"/>
        <w:szCs w:val="20"/>
      </w:rPr>
    </w:lvl>
    <w:lvl w:ilvl="3">
      <w:start w:val="3"/>
      <w:numFmt w:val="decimal"/>
      <w:lvlText w:val="%1.%2.%3.%4."/>
      <w:lvlJc w:val="left"/>
      <w:pPr>
        <w:tabs>
          <w:tab w:val="num" w:pos="1287"/>
        </w:tabs>
        <w:ind w:left="1287" w:hanging="720"/>
      </w:pPr>
    </w:lvl>
    <w:lvl w:ilvl="4">
      <w:start w:val="1"/>
      <w:numFmt w:val="decimal"/>
      <w:lvlText w:val="%1.%2.%3.%4.%5."/>
      <w:lvlJc w:val="left"/>
      <w:pPr>
        <w:tabs>
          <w:tab w:val="num" w:pos="1647"/>
        </w:tabs>
        <w:ind w:left="1647" w:hanging="1080"/>
      </w:pPr>
    </w:lvl>
    <w:lvl w:ilvl="5">
      <w:start w:val="1"/>
      <w:numFmt w:val="decimal"/>
      <w:lvlText w:val="%1.%2.%3.%4.%5.%6."/>
      <w:lvlJc w:val="left"/>
      <w:pPr>
        <w:tabs>
          <w:tab w:val="num" w:pos="1647"/>
        </w:tabs>
        <w:ind w:left="1647" w:hanging="1080"/>
      </w:pPr>
    </w:lvl>
    <w:lvl w:ilvl="6">
      <w:start w:val="1"/>
      <w:numFmt w:val="decimal"/>
      <w:lvlText w:val="%1.%2.%3.%4.%5.%6.%7."/>
      <w:lvlJc w:val="left"/>
      <w:pPr>
        <w:tabs>
          <w:tab w:val="num" w:pos="2007"/>
        </w:tabs>
        <w:ind w:left="2007" w:hanging="1440"/>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367"/>
        </w:tabs>
        <w:ind w:left="2367" w:hanging="1800"/>
      </w:pPr>
    </w:lvl>
  </w:abstractNum>
  <w:abstractNum w:abstractNumId="22" w15:restartNumberingAfterBreak="0">
    <w:nsid w:val="00000018"/>
    <w:multiLevelType w:val="singleLevel"/>
    <w:tmpl w:val="00000018"/>
    <w:name w:val="WW8Num24"/>
    <w:lvl w:ilvl="0">
      <w:start w:val="1"/>
      <w:numFmt w:val="decimal"/>
      <w:lvlText w:val="10.6.%1"/>
      <w:lvlJc w:val="left"/>
      <w:pPr>
        <w:tabs>
          <w:tab w:val="num" w:pos="426"/>
        </w:tabs>
        <w:ind w:left="1495" w:hanging="360"/>
      </w:pPr>
      <w:rPr>
        <w:szCs w:val="28"/>
      </w:rPr>
    </w:lvl>
  </w:abstractNum>
  <w:abstractNum w:abstractNumId="23" w15:restartNumberingAfterBreak="0">
    <w:nsid w:val="00000019"/>
    <w:multiLevelType w:val="singleLevel"/>
    <w:tmpl w:val="00000019"/>
    <w:name w:val="WW8Num25"/>
    <w:lvl w:ilvl="0">
      <w:start w:val="1"/>
      <w:numFmt w:val="decimal"/>
      <w:lvlText w:val="6.1.2.%1"/>
      <w:lvlJc w:val="left"/>
      <w:pPr>
        <w:tabs>
          <w:tab w:val="num" w:pos="0"/>
        </w:tabs>
        <w:ind w:left="1069" w:hanging="360"/>
      </w:pPr>
      <w:rPr>
        <w:szCs w:val="28"/>
      </w:rPr>
    </w:lvl>
  </w:abstractNum>
  <w:abstractNum w:abstractNumId="24" w15:restartNumberingAfterBreak="0">
    <w:nsid w:val="0000001A"/>
    <w:multiLevelType w:val="multilevel"/>
    <w:tmpl w:val="0000001A"/>
    <w:name w:val="WW8Num26"/>
    <w:lvl w:ilvl="0">
      <w:start w:val="5"/>
      <w:numFmt w:val="decimal"/>
      <w:lvlText w:val="%1"/>
      <w:lvlJc w:val="left"/>
      <w:pPr>
        <w:tabs>
          <w:tab w:val="num" w:pos="0"/>
        </w:tabs>
        <w:ind w:left="480" w:hanging="480"/>
      </w:pPr>
      <w:rPr>
        <w:szCs w:val="28"/>
      </w:rPr>
    </w:lvl>
    <w:lvl w:ilvl="1">
      <w:start w:val="4"/>
      <w:numFmt w:val="decimal"/>
      <w:lvlText w:val="%1.%2"/>
      <w:lvlJc w:val="left"/>
      <w:pPr>
        <w:tabs>
          <w:tab w:val="num" w:pos="0"/>
        </w:tabs>
        <w:ind w:left="763" w:hanging="480"/>
      </w:pPr>
    </w:lvl>
    <w:lvl w:ilvl="2">
      <w:start w:val="5"/>
      <w:numFmt w:val="decimal"/>
      <w:lvlText w:val="%1.%2.%3"/>
      <w:lvlJc w:val="left"/>
      <w:pPr>
        <w:tabs>
          <w:tab w:val="num" w:pos="0"/>
        </w:tabs>
        <w:ind w:left="1286" w:hanging="720"/>
      </w:pPr>
      <w:rPr>
        <w:rFonts w:eastAsia="Calibri"/>
        <w:lang w:eastAsia="en-US"/>
      </w:r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25" w15:restartNumberingAfterBreak="0">
    <w:nsid w:val="106A69CB"/>
    <w:multiLevelType w:val="hybridMultilevel"/>
    <w:tmpl w:val="E9EEE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5115B51"/>
    <w:multiLevelType w:val="multilevel"/>
    <w:tmpl w:val="1A3AA0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26"/>
    <w:lvlOverride w:ilvl="0">
      <w:startOverride w:val="1"/>
    </w:lvlOverride>
    <w:lvlOverride w:ilvl="1"/>
    <w:lvlOverride w:ilvl="2"/>
    <w:lvlOverride w:ilvl="3"/>
    <w:lvlOverride w:ilvl="4"/>
    <w:lvlOverride w:ilvl="5"/>
    <w:lvlOverride w:ilvl="6"/>
    <w:lvlOverride w:ilvl="7"/>
    <w:lvlOverride w:ilvl="8"/>
  </w:num>
  <w:num w:numId="3">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8F9"/>
    <w:rsid w:val="00010FBB"/>
    <w:rsid w:val="000B17B9"/>
    <w:rsid w:val="000C4D75"/>
    <w:rsid w:val="000C611F"/>
    <w:rsid w:val="0013373F"/>
    <w:rsid w:val="00145D43"/>
    <w:rsid w:val="0017260B"/>
    <w:rsid w:val="001D499A"/>
    <w:rsid w:val="00206978"/>
    <w:rsid w:val="00214D80"/>
    <w:rsid w:val="002469F2"/>
    <w:rsid w:val="00247146"/>
    <w:rsid w:val="002C63BA"/>
    <w:rsid w:val="002E68F9"/>
    <w:rsid w:val="00340412"/>
    <w:rsid w:val="003549CE"/>
    <w:rsid w:val="003B7146"/>
    <w:rsid w:val="003F73CB"/>
    <w:rsid w:val="004B1BF9"/>
    <w:rsid w:val="004B3C31"/>
    <w:rsid w:val="004E78B7"/>
    <w:rsid w:val="00586A53"/>
    <w:rsid w:val="00587583"/>
    <w:rsid w:val="005A41CF"/>
    <w:rsid w:val="007655F5"/>
    <w:rsid w:val="00794B10"/>
    <w:rsid w:val="007E5098"/>
    <w:rsid w:val="00832804"/>
    <w:rsid w:val="00900831"/>
    <w:rsid w:val="009421A6"/>
    <w:rsid w:val="009B5860"/>
    <w:rsid w:val="009F38AE"/>
    <w:rsid w:val="00A61F7C"/>
    <w:rsid w:val="00AA6B86"/>
    <w:rsid w:val="00B75FCD"/>
    <w:rsid w:val="00BB2C88"/>
    <w:rsid w:val="00C33349"/>
    <w:rsid w:val="00C429BA"/>
    <w:rsid w:val="00C857E7"/>
    <w:rsid w:val="00D03541"/>
    <w:rsid w:val="00D8702F"/>
    <w:rsid w:val="00D9272B"/>
    <w:rsid w:val="00E25B0C"/>
    <w:rsid w:val="00FE6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87EE22C-42E5-4331-BAD2-E52A387FE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247146"/>
    <w:pPr>
      <w:keepNext/>
      <w:spacing w:after="0" w:line="240" w:lineRule="auto"/>
      <w:jc w:val="center"/>
      <w:outlineLvl w:val="0"/>
    </w:pPr>
    <w:rPr>
      <w:rFonts w:ascii="Times New Roman" w:eastAsia="Times New Roman" w:hAnsi="Times New Roman" w:cs="Times New Roman"/>
      <w:sz w:val="48"/>
      <w:szCs w:val="20"/>
      <w:lang w:eastAsia="ru-RU"/>
    </w:rPr>
  </w:style>
  <w:style w:type="paragraph" w:styleId="2">
    <w:name w:val="heading 2"/>
    <w:basedOn w:val="a"/>
    <w:next w:val="a"/>
    <w:link w:val="20"/>
    <w:semiHidden/>
    <w:unhideWhenUsed/>
    <w:qFormat/>
    <w:rsid w:val="00247146"/>
    <w:pPr>
      <w:keepNext/>
      <w:keepLines/>
      <w:spacing w:before="40" w:after="0"/>
      <w:outlineLvl w:val="1"/>
    </w:pPr>
    <w:rPr>
      <w:rFonts w:ascii="Cambria" w:eastAsia="Times New Roman" w:hAnsi="Cambria" w:cs="Times New Roman"/>
      <w:color w:val="365F91"/>
      <w:sz w:val="26"/>
      <w:szCs w:val="26"/>
      <w:lang w:eastAsia="ru-RU"/>
    </w:rPr>
  </w:style>
  <w:style w:type="paragraph" w:styleId="3">
    <w:name w:val="heading 3"/>
    <w:basedOn w:val="a"/>
    <w:next w:val="a"/>
    <w:link w:val="30"/>
    <w:qFormat/>
    <w:rsid w:val="0024714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0C4D75"/>
  </w:style>
  <w:style w:type="paragraph" w:customStyle="1" w:styleId="ConsPlusCell">
    <w:name w:val="ConsPlusCell"/>
    <w:rsid w:val="000C4D75"/>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1">
    <w:name w:val="Нет списка2"/>
    <w:next w:val="a2"/>
    <w:uiPriority w:val="99"/>
    <w:semiHidden/>
    <w:unhideWhenUsed/>
    <w:rsid w:val="000C4D75"/>
  </w:style>
  <w:style w:type="paragraph" w:customStyle="1" w:styleId="Default">
    <w:name w:val="Default"/>
    <w:rsid w:val="000C4D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header"/>
    <w:basedOn w:val="a"/>
    <w:link w:val="a4"/>
    <w:unhideWhenUsed/>
    <w:rsid w:val="00E25B0C"/>
    <w:pPr>
      <w:tabs>
        <w:tab w:val="center" w:pos="4677"/>
        <w:tab w:val="right" w:pos="9355"/>
      </w:tabs>
      <w:spacing w:after="0" w:line="240" w:lineRule="auto"/>
    </w:pPr>
  </w:style>
  <w:style w:type="character" w:customStyle="1" w:styleId="a4">
    <w:name w:val="Верхний колонтитул Знак"/>
    <w:basedOn w:val="a0"/>
    <w:link w:val="a3"/>
    <w:rsid w:val="00E25B0C"/>
  </w:style>
  <w:style w:type="paragraph" w:styleId="a5">
    <w:name w:val="footer"/>
    <w:basedOn w:val="a"/>
    <w:link w:val="a6"/>
    <w:uiPriority w:val="99"/>
    <w:unhideWhenUsed/>
    <w:rsid w:val="00E25B0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25B0C"/>
  </w:style>
  <w:style w:type="character" w:customStyle="1" w:styleId="10">
    <w:name w:val="Заголовок 1 Знак"/>
    <w:basedOn w:val="a0"/>
    <w:link w:val="1"/>
    <w:rsid w:val="00247146"/>
    <w:rPr>
      <w:rFonts w:ascii="Times New Roman" w:eastAsia="Times New Roman" w:hAnsi="Times New Roman" w:cs="Times New Roman"/>
      <w:sz w:val="48"/>
      <w:szCs w:val="20"/>
      <w:lang w:eastAsia="ru-RU"/>
    </w:rPr>
  </w:style>
  <w:style w:type="paragraph" w:customStyle="1" w:styleId="210">
    <w:name w:val="Заголовок 21"/>
    <w:basedOn w:val="a"/>
    <w:next w:val="a"/>
    <w:unhideWhenUsed/>
    <w:qFormat/>
    <w:rsid w:val="00247146"/>
    <w:pPr>
      <w:keepNext/>
      <w:keepLines/>
      <w:spacing w:before="40" w:after="0" w:line="360" w:lineRule="auto"/>
      <w:ind w:firstLine="851"/>
      <w:jc w:val="both"/>
      <w:outlineLvl w:val="1"/>
    </w:pPr>
    <w:rPr>
      <w:rFonts w:ascii="Cambria" w:eastAsia="Times New Roman" w:hAnsi="Cambria" w:cs="Times New Roman"/>
      <w:color w:val="365F91"/>
      <w:sz w:val="26"/>
      <w:szCs w:val="26"/>
      <w:lang w:eastAsia="ru-RU"/>
    </w:rPr>
  </w:style>
  <w:style w:type="numbering" w:customStyle="1" w:styleId="31">
    <w:name w:val="Нет списка3"/>
    <w:next w:val="a2"/>
    <w:uiPriority w:val="99"/>
    <w:semiHidden/>
    <w:unhideWhenUsed/>
    <w:rsid w:val="00247146"/>
  </w:style>
  <w:style w:type="character" w:customStyle="1" w:styleId="20">
    <w:name w:val="Заголовок 2 Знак"/>
    <w:basedOn w:val="a0"/>
    <w:link w:val="2"/>
    <w:rsid w:val="00247146"/>
    <w:rPr>
      <w:rFonts w:ascii="Cambria" w:eastAsia="Times New Roman" w:hAnsi="Cambria" w:cs="Times New Roman"/>
      <w:color w:val="365F91"/>
      <w:sz w:val="26"/>
      <w:szCs w:val="26"/>
      <w:lang w:eastAsia="ru-RU"/>
    </w:rPr>
  </w:style>
  <w:style w:type="numbering" w:customStyle="1" w:styleId="110">
    <w:name w:val="Нет списка11"/>
    <w:next w:val="a2"/>
    <w:uiPriority w:val="99"/>
    <w:semiHidden/>
    <w:unhideWhenUsed/>
    <w:rsid w:val="00247146"/>
  </w:style>
  <w:style w:type="character" w:styleId="HTML">
    <w:name w:val="HTML Cite"/>
    <w:uiPriority w:val="99"/>
    <w:rsid w:val="00247146"/>
    <w:rPr>
      <w:i/>
      <w:iCs/>
    </w:rPr>
  </w:style>
  <w:style w:type="character" w:customStyle="1" w:styleId="a7">
    <w:name w:val="Текст примечания Знак"/>
    <w:link w:val="a8"/>
    <w:uiPriority w:val="99"/>
    <w:semiHidden/>
    <w:rsid w:val="00247146"/>
    <w:rPr>
      <w:rFonts w:ascii="Times New Roman" w:eastAsia="Times New Roman" w:hAnsi="Times New Roman" w:cs="Times New Roman"/>
    </w:rPr>
  </w:style>
  <w:style w:type="character" w:customStyle="1" w:styleId="blk">
    <w:name w:val="blk"/>
    <w:basedOn w:val="a0"/>
    <w:rsid w:val="00247146"/>
  </w:style>
  <w:style w:type="paragraph" w:styleId="a9">
    <w:name w:val="footnote text"/>
    <w:basedOn w:val="a"/>
    <w:link w:val="aa"/>
    <w:uiPriority w:val="99"/>
    <w:rsid w:val="00247146"/>
    <w:pPr>
      <w:spacing w:after="0" w:line="240" w:lineRule="auto"/>
    </w:pPr>
    <w:rPr>
      <w:rFonts w:ascii="Times New Roman" w:eastAsia="Times New Roman" w:hAnsi="Times New Roman" w:cs="Times New Roman"/>
      <w:sz w:val="20"/>
      <w:szCs w:val="20"/>
      <w:lang w:eastAsia="zh-CN"/>
    </w:rPr>
  </w:style>
  <w:style w:type="character" w:customStyle="1" w:styleId="aa">
    <w:name w:val="Текст сноски Знак"/>
    <w:basedOn w:val="a0"/>
    <w:link w:val="a9"/>
    <w:uiPriority w:val="99"/>
    <w:rsid w:val="00247146"/>
    <w:rPr>
      <w:rFonts w:ascii="Times New Roman" w:eastAsia="Times New Roman" w:hAnsi="Times New Roman" w:cs="Times New Roman"/>
      <w:sz w:val="20"/>
      <w:szCs w:val="20"/>
      <w:lang w:eastAsia="zh-CN"/>
    </w:rPr>
  </w:style>
  <w:style w:type="paragraph" w:styleId="ab">
    <w:name w:val="List Paragraph"/>
    <w:basedOn w:val="a"/>
    <w:uiPriority w:val="34"/>
    <w:qFormat/>
    <w:rsid w:val="00247146"/>
    <w:pPr>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ac">
    <w:name w:val="Часть"/>
    <w:basedOn w:val="a"/>
    <w:rsid w:val="00247146"/>
    <w:pPr>
      <w:tabs>
        <w:tab w:val="left" w:pos="1134"/>
      </w:tabs>
      <w:spacing w:after="0" w:line="288" w:lineRule="auto"/>
      <w:ind w:firstLine="567"/>
      <w:jc w:val="both"/>
    </w:pPr>
    <w:rPr>
      <w:rFonts w:ascii="Times New Roman" w:eastAsia="Calibri" w:hAnsi="Times New Roman" w:cs="Times New Roman"/>
      <w:sz w:val="28"/>
      <w:szCs w:val="24"/>
      <w:lang w:eastAsia="zh-CN"/>
    </w:rPr>
  </w:style>
  <w:style w:type="paragraph" w:customStyle="1" w:styleId="s13">
    <w:name w:val="s_13"/>
    <w:basedOn w:val="a"/>
    <w:rsid w:val="00247146"/>
    <w:pPr>
      <w:spacing w:after="0" w:line="240" w:lineRule="auto"/>
      <w:ind w:firstLine="720"/>
    </w:pPr>
    <w:rPr>
      <w:rFonts w:ascii="Times New Roman" w:eastAsia="Times New Roman" w:hAnsi="Times New Roman" w:cs="Times New Roman"/>
      <w:sz w:val="20"/>
      <w:szCs w:val="20"/>
      <w:lang w:eastAsia="ru-RU"/>
    </w:rPr>
  </w:style>
  <w:style w:type="character" w:styleId="ad">
    <w:name w:val="annotation reference"/>
    <w:uiPriority w:val="99"/>
    <w:semiHidden/>
    <w:unhideWhenUsed/>
    <w:rsid w:val="00247146"/>
    <w:rPr>
      <w:sz w:val="16"/>
      <w:szCs w:val="16"/>
    </w:rPr>
  </w:style>
  <w:style w:type="paragraph" w:styleId="a8">
    <w:name w:val="annotation text"/>
    <w:basedOn w:val="a"/>
    <w:link w:val="a7"/>
    <w:uiPriority w:val="99"/>
    <w:semiHidden/>
    <w:unhideWhenUsed/>
    <w:rsid w:val="00247146"/>
    <w:pPr>
      <w:spacing w:after="200" w:line="240" w:lineRule="auto"/>
    </w:pPr>
    <w:rPr>
      <w:rFonts w:ascii="Times New Roman" w:eastAsia="Times New Roman" w:hAnsi="Times New Roman" w:cs="Times New Roman"/>
    </w:rPr>
  </w:style>
  <w:style w:type="character" w:customStyle="1" w:styleId="12">
    <w:name w:val="Текст примечания Знак1"/>
    <w:basedOn w:val="a0"/>
    <w:uiPriority w:val="99"/>
    <w:semiHidden/>
    <w:rsid w:val="00247146"/>
    <w:rPr>
      <w:sz w:val="20"/>
      <w:szCs w:val="20"/>
    </w:rPr>
  </w:style>
  <w:style w:type="paragraph" w:styleId="ae">
    <w:name w:val="Balloon Text"/>
    <w:basedOn w:val="a"/>
    <w:link w:val="af"/>
    <w:uiPriority w:val="99"/>
    <w:unhideWhenUsed/>
    <w:rsid w:val="00247146"/>
    <w:pPr>
      <w:spacing w:after="0" w:line="240" w:lineRule="auto"/>
    </w:pPr>
    <w:rPr>
      <w:rFonts w:ascii="Segoe UI" w:eastAsia="Times New Roman" w:hAnsi="Segoe UI" w:cs="Segoe UI"/>
      <w:sz w:val="18"/>
      <w:szCs w:val="18"/>
      <w:lang w:eastAsia="zh-CN"/>
    </w:rPr>
  </w:style>
  <w:style w:type="character" w:customStyle="1" w:styleId="af">
    <w:name w:val="Текст выноски Знак"/>
    <w:basedOn w:val="a0"/>
    <w:link w:val="ae"/>
    <w:uiPriority w:val="99"/>
    <w:rsid w:val="00247146"/>
    <w:rPr>
      <w:rFonts w:ascii="Segoe UI" w:eastAsia="Times New Roman" w:hAnsi="Segoe UI" w:cs="Segoe UI"/>
      <w:sz w:val="18"/>
      <w:szCs w:val="18"/>
      <w:lang w:eastAsia="zh-CN"/>
    </w:rPr>
  </w:style>
  <w:style w:type="paragraph" w:styleId="af0">
    <w:name w:val="Normal (Web)"/>
    <w:basedOn w:val="a"/>
    <w:unhideWhenUsed/>
    <w:rsid w:val="002471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footnote reference"/>
    <w:uiPriority w:val="99"/>
    <w:semiHidden/>
    <w:unhideWhenUsed/>
    <w:rsid w:val="00247146"/>
    <w:rPr>
      <w:vertAlign w:val="superscript"/>
    </w:rPr>
  </w:style>
  <w:style w:type="character" w:styleId="af2">
    <w:name w:val="Hyperlink"/>
    <w:basedOn w:val="a0"/>
    <w:unhideWhenUsed/>
    <w:rsid w:val="00247146"/>
    <w:rPr>
      <w:color w:val="0000FF"/>
      <w:u w:val="single"/>
    </w:rPr>
  </w:style>
  <w:style w:type="character" w:customStyle="1" w:styleId="WW8Num1z0">
    <w:name w:val="WW8Num1z0"/>
    <w:rsid w:val="00247146"/>
    <w:rPr>
      <w:szCs w:val="28"/>
    </w:rPr>
  </w:style>
  <w:style w:type="character" w:customStyle="1" w:styleId="WW8Num1z1">
    <w:name w:val="WW8Num1z1"/>
    <w:rsid w:val="00247146"/>
  </w:style>
  <w:style w:type="character" w:customStyle="1" w:styleId="WW8Num1z2">
    <w:name w:val="WW8Num1z2"/>
    <w:rsid w:val="00247146"/>
  </w:style>
  <w:style w:type="character" w:customStyle="1" w:styleId="WW8Num1z3">
    <w:name w:val="WW8Num1z3"/>
    <w:rsid w:val="00247146"/>
  </w:style>
  <w:style w:type="character" w:customStyle="1" w:styleId="WW8Num1z4">
    <w:name w:val="WW8Num1z4"/>
    <w:rsid w:val="00247146"/>
  </w:style>
  <w:style w:type="character" w:customStyle="1" w:styleId="WW8Num1z5">
    <w:name w:val="WW8Num1z5"/>
    <w:rsid w:val="00247146"/>
  </w:style>
  <w:style w:type="character" w:customStyle="1" w:styleId="WW8Num1z6">
    <w:name w:val="WW8Num1z6"/>
    <w:rsid w:val="00247146"/>
  </w:style>
  <w:style w:type="character" w:customStyle="1" w:styleId="WW8Num1z7">
    <w:name w:val="WW8Num1z7"/>
    <w:rsid w:val="00247146"/>
  </w:style>
  <w:style w:type="character" w:customStyle="1" w:styleId="WW8Num1z8">
    <w:name w:val="WW8Num1z8"/>
    <w:rsid w:val="00247146"/>
  </w:style>
  <w:style w:type="character" w:customStyle="1" w:styleId="WW8Num2z0">
    <w:name w:val="WW8Num2z0"/>
    <w:rsid w:val="00247146"/>
    <w:rPr>
      <w:szCs w:val="28"/>
    </w:rPr>
  </w:style>
  <w:style w:type="character" w:customStyle="1" w:styleId="WW8Num3z0">
    <w:name w:val="WW8Num3z0"/>
    <w:rsid w:val="00247146"/>
    <w:rPr>
      <w:szCs w:val="28"/>
    </w:rPr>
  </w:style>
  <w:style w:type="character" w:customStyle="1" w:styleId="WW8Num4z0">
    <w:name w:val="WW8Num4z0"/>
    <w:rsid w:val="00247146"/>
    <w:rPr>
      <w:szCs w:val="28"/>
    </w:rPr>
  </w:style>
  <w:style w:type="character" w:customStyle="1" w:styleId="WW8Num4z1">
    <w:name w:val="WW8Num4z1"/>
    <w:rsid w:val="00247146"/>
  </w:style>
  <w:style w:type="character" w:customStyle="1" w:styleId="WW8Num4z2">
    <w:name w:val="WW8Num4z2"/>
    <w:rsid w:val="00247146"/>
  </w:style>
  <w:style w:type="character" w:customStyle="1" w:styleId="WW8Num4z3">
    <w:name w:val="WW8Num4z3"/>
    <w:rsid w:val="00247146"/>
  </w:style>
  <w:style w:type="character" w:customStyle="1" w:styleId="WW8Num4z4">
    <w:name w:val="WW8Num4z4"/>
    <w:rsid w:val="00247146"/>
  </w:style>
  <w:style w:type="character" w:customStyle="1" w:styleId="WW8Num4z5">
    <w:name w:val="WW8Num4z5"/>
    <w:rsid w:val="00247146"/>
  </w:style>
  <w:style w:type="character" w:customStyle="1" w:styleId="WW8Num4z6">
    <w:name w:val="WW8Num4z6"/>
    <w:rsid w:val="00247146"/>
  </w:style>
  <w:style w:type="character" w:customStyle="1" w:styleId="WW8Num4z7">
    <w:name w:val="WW8Num4z7"/>
    <w:rsid w:val="00247146"/>
  </w:style>
  <w:style w:type="character" w:customStyle="1" w:styleId="WW8Num4z8">
    <w:name w:val="WW8Num4z8"/>
    <w:rsid w:val="00247146"/>
  </w:style>
  <w:style w:type="character" w:customStyle="1" w:styleId="WW8Num5z0">
    <w:name w:val="WW8Num5z0"/>
    <w:rsid w:val="00247146"/>
    <w:rPr>
      <w:rFonts w:cs="Times New Roman"/>
    </w:rPr>
  </w:style>
  <w:style w:type="character" w:customStyle="1" w:styleId="WW8Num5z1">
    <w:name w:val="WW8Num5z1"/>
    <w:rsid w:val="00247146"/>
  </w:style>
  <w:style w:type="character" w:customStyle="1" w:styleId="WW8Num5z2">
    <w:name w:val="WW8Num5z2"/>
    <w:rsid w:val="00247146"/>
  </w:style>
  <w:style w:type="character" w:customStyle="1" w:styleId="WW8Num5z3">
    <w:name w:val="WW8Num5z3"/>
    <w:rsid w:val="00247146"/>
  </w:style>
  <w:style w:type="character" w:customStyle="1" w:styleId="WW8Num5z4">
    <w:name w:val="WW8Num5z4"/>
    <w:rsid w:val="00247146"/>
  </w:style>
  <w:style w:type="character" w:customStyle="1" w:styleId="WW8Num5z5">
    <w:name w:val="WW8Num5z5"/>
    <w:rsid w:val="00247146"/>
  </w:style>
  <w:style w:type="character" w:customStyle="1" w:styleId="WW8Num5z6">
    <w:name w:val="WW8Num5z6"/>
    <w:rsid w:val="00247146"/>
  </w:style>
  <w:style w:type="character" w:customStyle="1" w:styleId="WW8Num5z7">
    <w:name w:val="WW8Num5z7"/>
    <w:rsid w:val="00247146"/>
  </w:style>
  <w:style w:type="character" w:customStyle="1" w:styleId="WW8Num5z8">
    <w:name w:val="WW8Num5z8"/>
    <w:rsid w:val="00247146"/>
  </w:style>
  <w:style w:type="character" w:customStyle="1" w:styleId="WW8Num6z0">
    <w:name w:val="WW8Num6z0"/>
    <w:rsid w:val="00247146"/>
    <w:rPr>
      <w:szCs w:val="28"/>
    </w:rPr>
  </w:style>
  <w:style w:type="character" w:customStyle="1" w:styleId="WW8Num7z0">
    <w:name w:val="WW8Num7z0"/>
    <w:rsid w:val="00247146"/>
    <w:rPr>
      <w:szCs w:val="28"/>
    </w:rPr>
  </w:style>
  <w:style w:type="character" w:customStyle="1" w:styleId="WW8Num7z1">
    <w:name w:val="WW8Num7z1"/>
    <w:rsid w:val="00247146"/>
  </w:style>
  <w:style w:type="character" w:customStyle="1" w:styleId="WW8Num7z2">
    <w:name w:val="WW8Num7z2"/>
    <w:rsid w:val="00247146"/>
  </w:style>
  <w:style w:type="character" w:customStyle="1" w:styleId="WW8Num7z3">
    <w:name w:val="WW8Num7z3"/>
    <w:rsid w:val="00247146"/>
  </w:style>
  <w:style w:type="character" w:customStyle="1" w:styleId="WW8Num7z4">
    <w:name w:val="WW8Num7z4"/>
    <w:rsid w:val="00247146"/>
  </w:style>
  <w:style w:type="character" w:customStyle="1" w:styleId="WW8Num7z5">
    <w:name w:val="WW8Num7z5"/>
    <w:rsid w:val="00247146"/>
  </w:style>
  <w:style w:type="character" w:customStyle="1" w:styleId="WW8Num7z6">
    <w:name w:val="WW8Num7z6"/>
    <w:rsid w:val="00247146"/>
  </w:style>
  <w:style w:type="character" w:customStyle="1" w:styleId="WW8Num7z7">
    <w:name w:val="WW8Num7z7"/>
    <w:rsid w:val="00247146"/>
  </w:style>
  <w:style w:type="character" w:customStyle="1" w:styleId="WW8Num7z8">
    <w:name w:val="WW8Num7z8"/>
    <w:rsid w:val="00247146"/>
  </w:style>
  <w:style w:type="character" w:customStyle="1" w:styleId="WW8Num8z0">
    <w:name w:val="WW8Num8z0"/>
    <w:rsid w:val="00247146"/>
    <w:rPr>
      <w:szCs w:val="28"/>
    </w:rPr>
  </w:style>
  <w:style w:type="character" w:customStyle="1" w:styleId="WW8Num9z0">
    <w:name w:val="WW8Num9z0"/>
    <w:rsid w:val="00247146"/>
    <w:rPr>
      <w:rFonts w:cs="Times New Roman"/>
      <w:szCs w:val="28"/>
    </w:rPr>
  </w:style>
  <w:style w:type="character" w:customStyle="1" w:styleId="WW8Num9z1">
    <w:name w:val="WW8Num9z1"/>
    <w:rsid w:val="00247146"/>
  </w:style>
  <w:style w:type="character" w:customStyle="1" w:styleId="WW8Num9z2">
    <w:name w:val="WW8Num9z2"/>
    <w:rsid w:val="00247146"/>
  </w:style>
  <w:style w:type="character" w:customStyle="1" w:styleId="WW8Num9z3">
    <w:name w:val="WW8Num9z3"/>
    <w:rsid w:val="00247146"/>
  </w:style>
  <w:style w:type="character" w:customStyle="1" w:styleId="WW8Num9z4">
    <w:name w:val="WW8Num9z4"/>
    <w:rsid w:val="00247146"/>
  </w:style>
  <w:style w:type="character" w:customStyle="1" w:styleId="WW8Num9z5">
    <w:name w:val="WW8Num9z5"/>
    <w:rsid w:val="00247146"/>
  </w:style>
  <w:style w:type="character" w:customStyle="1" w:styleId="WW8Num9z6">
    <w:name w:val="WW8Num9z6"/>
    <w:rsid w:val="00247146"/>
  </w:style>
  <w:style w:type="character" w:customStyle="1" w:styleId="WW8Num9z7">
    <w:name w:val="WW8Num9z7"/>
    <w:rsid w:val="00247146"/>
  </w:style>
  <w:style w:type="character" w:customStyle="1" w:styleId="WW8Num9z8">
    <w:name w:val="WW8Num9z8"/>
    <w:rsid w:val="00247146"/>
  </w:style>
  <w:style w:type="character" w:customStyle="1" w:styleId="WW8Num10z0">
    <w:name w:val="WW8Num10z0"/>
    <w:rsid w:val="00247146"/>
    <w:rPr>
      <w:rFonts w:eastAsia="Calibri"/>
      <w:szCs w:val="28"/>
      <w:lang w:eastAsia="en-US"/>
    </w:rPr>
  </w:style>
  <w:style w:type="character" w:customStyle="1" w:styleId="WW8Num11z0">
    <w:name w:val="WW8Num11z0"/>
    <w:rsid w:val="00247146"/>
    <w:rPr>
      <w:rFonts w:eastAsia="Calibri"/>
      <w:szCs w:val="28"/>
    </w:rPr>
  </w:style>
  <w:style w:type="character" w:customStyle="1" w:styleId="WW8Num12z0">
    <w:name w:val="WW8Num12z0"/>
    <w:rsid w:val="00247146"/>
    <w:rPr>
      <w:rFonts w:eastAsia="Calibri"/>
      <w:szCs w:val="28"/>
    </w:rPr>
  </w:style>
  <w:style w:type="character" w:customStyle="1" w:styleId="WW8Num13z0">
    <w:name w:val="WW8Num13z0"/>
    <w:rsid w:val="00247146"/>
    <w:rPr>
      <w:szCs w:val="28"/>
    </w:rPr>
  </w:style>
  <w:style w:type="character" w:customStyle="1" w:styleId="WW8Num14z0">
    <w:name w:val="WW8Num14z0"/>
    <w:rsid w:val="00247146"/>
    <w:rPr>
      <w:sz w:val="24"/>
      <w:szCs w:val="28"/>
    </w:rPr>
  </w:style>
  <w:style w:type="character" w:customStyle="1" w:styleId="WW8Num15z0">
    <w:name w:val="WW8Num15z0"/>
    <w:rsid w:val="00247146"/>
    <w:rPr>
      <w:sz w:val="24"/>
      <w:szCs w:val="28"/>
    </w:rPr>
  </w:style>
  <w:style w:type="character" w:customStyle="1" w:styleId="WW8Num15z1">
    <w:name w:val="WW8Num15z1"/>
    <w:rsid w:val="00247146"/>
  </w:style>
  <w:style w:type="character" w:customStyle="1" w:styleId="WW8Num15z2">
    <w:name w:val="WW8Num15z2"/>
    <w:rsid w:val="00247146"/>
  </w:style>
  <w:style w:type="character" w:customStyle="1" w:styleId="WW8Num15z3">
    <w:name w:val="WW8Num15z3"/>
    <w:rsid w:val="00247146"/>
  </w:style>
  <w:style w:type="character" w:customStyle="1" w:styleId="WW8Num15z4">
    <w:name w:val="WW8Num15z4"/>
    <w:rsid w:val="00247146"/>
  </w:style>
  <w:style w:type="character" w:customStyle="1" w:styleId="WW8Num15z5">
    <w:name w:val="WW8Num15z5"/>
    <w:rsid w:val="00247146"/>
  </w:style>
  <w:style w:type="character" w:customStyle="1" w:styleId="WW8Num15z6">
    <w:name w:val="WW8Num15z6"/>
    <w:rsid w:val="00247146"/>
  </w:style>
  <w:style w:type="character" w:customStyle="1" w:styleId="WW8Num15z7">
    <w:name w:val="WW8Num15z7"/>
    <w:rsid w:val="00247146"/>
  </w:style>
  <w:style w:type="character" w:customStyle="1" w:styleId="WW8Num15z8">
    <w:name w:val="WW8Num15z8"/>
    <w:rsid w:val="00247146"/>
  </w:style>
  <w:style w:type="character" w:customStyle="1" w:styleId="WW8Num16z0">
    <w:name w:val="WW8Num16z0"/>
    <w:rsid w:val="00247146"/>
    <w:rPr>
      <w:rFonts w:eastAsia="Calibri" w:cs="Arial"/>
      <w:i/>
      <w:color w:val="FF0000"/>
      <w:sz w:val="24"/>
      <w:szCs w:val="28"/>
      <w:lang w:eastAsia="en-US"/>
    </w:rPr>
  </w:style>
  <w:style w:type="character" w:customStyle="1" w:styleId="WW8Num17z0">
    <w:name w:val="WW8Num17z0"/>
    <w:rsid w:val="00247146"/>
    <w:rPr>
      <w:rFonts w:eastAsia="Calibri" w:cs="Times New Roman"/>
      <w:color w:val="FF0000"/>
      <w:szCs w:val="28"/>
    </w:rPr>
  </w:style>
  <w:style w:type="character" w:customStyle="1" w:styleId="WW8Num18z0">
    <w:name w:val="WW8Num18z0"/>
    <w:rsid w:val="00247146"/>
    <w:rPr>
      <w:rFonts w:eastAsia="Calibri" w:cs="Arial"/>
      <w:i/>
      <w:color w:val="FF0000"/>
      <w:sz w:val="16"/>
      <w:szCs w:val="28"/>
    </w:rPr>
  </w:style>
  <w:style w:type="character" w:customStyle="1" w:styleId="WW8Num19z0">
    <w:name w:val="WW8Num19z0"/>
    <w:rsid w:val="00247146"/>
    <w:rPr>
      <w:bCs/>
      <w:szCs w:val="28"/>
    </w:rPr>
  </w:style>
  <w:style w:type="character" w:customStyle="1" w:styleId="WW8Num20z0">
    <w:name w:val="WW8Num20z0"/>
    <w:rsid w:val="00247146"/>
    <w:rPr>
      <w:bCs/>
      <w:szCs w:val="28"/>
    </w:rPr>
  </w:style>
  <w:style w:type="character" w:customStyle="1" w:styleId="WW8Num21z0">
    <w:name w:val="WW8Num21z0"/>
    <w:rsid w:val="00247146"/>
    <w:rPr>
      <w:bCs/>
      <w:szCs w:val="28"/>
    </w:rPr>
  </w:style>
  <w:style w:type="character" w:customStyle="1" w:styleId="WW8Num22z0">
    <w:name w:val="WW8Num22z0"/>
    <w:rsid w:val="00247146"/>
    <w:rPr>
      <w:rFonts w:cs="Times New Roman"/>
      <w:szCs w:val="24"/>
    </w:rPr>
  </w:style>
  <w:style w:type="character" w:customStyle="1" w:styleId="WW8Num23z0">
    <w:name w:val="WW8Num23z0"/>
    <w:rsid w:val="00247146"/>
    <w:rPr>
      <w:b/>
      <w:i w:val="0"/>
      <w:szCs w:val="24"/>
    </w:rPr>
  </w:style>
  <w:style w:type="character" w:customStyle="1" w:styleId="WW8Num23z1">
    <w:name w:val="WW8Num23z1"/>
    <w:rsid w:val="00247146"/>
  </w:style>
  <w:style w:type="character" w:customStyle="1" w:styleId="WW8Num23z2">
    <w:name w:val="WW8Num23z2"/>
    <w:rsid w:val="00247146"/>
    <w:rPr>
      <w:sz w:val="20"/>
      <w:szCs w:val="20"/>
    </w:rPr>
  </w:style>
  <w:style w:type="character" w:customStyle="1" w:styleId="WW8Num23z3">
    <w:name w:val="WW8Num23z3"/>
    <w:rsid w:val="00247146"/>
  </w:style>
  <w:style w:type="character" w:customStyle="1" w:styleId="WW8Num23z4">
    <w:name w:val="WW8Num23z4"/>
    <w:rsid w:val="00247146"/>
  </w:style>
  <w:style w:type="character" w:customStyle="1" w:styleId="WW8Num23z5">
    <w:name w:val="WW8Num23z5"/>
    <w:rsid w:val="00247146"/>
  </w:style>
  <w:style w:type="character" w:customStyle="1" w:styleId="WW8Num23z6">
    <w:name w:val="WW8Num23z6"/>
    <w:rsid w:val="00247146"/>
  </w:style>
  <w:style w:type="character" w:customStyle="1" w:styleId="WW8Num23z7">
    <w:name w:val="WW8Num23z7"/>
    <w:rsid w:val="00247146"/>
  </w:style>
  <w:style w:type="character" w:customStyle="1" w:styleId="WW8Num23z8">
    <w:name w:val="WW8Num23z8"/>
    <w:rsid w:val="00247146"/>
  </w:style>
  <w:style w:type="character" w:customStyle="1" w:styleId="WW8Num24z0">
    <w:name w:val="WW8Num24z0"/>
    <w:rsid w:val="00247146"/>
    <w:rPr>
      <w:szCs w:val="28"/>
    </w:rPr>
  </w:style>
  <w:style w:type="character" w:customStyle="1" w:styleId="WW8Num25z0">
    <w:name w:val="WW8Num25z0"/>
    <w:rsid w:val="00247146"/>
    <w:rPr>
      <w:szCs w:val="28"/>
    </w:rPr>
  </w:style>
  <w:style w:type="character" w:customStyle="1" w:styleId="WW8Num26z0">
    <w:name w:val="WW8Num26z0"/>
    <w:rsid w:val="00247146"/>
    <w:rPr>
      <w:szCs w:val="28"/>
    </w:rPr>
  </w:style>
  <w:style w:type="character" w:customStyle="1" w:styleId="WW8Num26z1">
    <w:name w:val="WW8Num26z1"/>
    <w:rsid w:val="00247146"/>
  </w:style>
  <w:style w:type="character" w:customStyle="1" w:styleId="WW8Num26z2">
    <w:name w:val="WW8Num26z2"/>
    <w:rsid w:val="00247146"/>
    <w:rPr>
      <w:rFonts w:eastAsia="Calibri"/>
      <w:lang w:eastAsia="en-US"/>
    </w:rPr>
  </w:style>
  <w:style w:type="character" w:customStyle="1" w:styleId="WW8Num26z3">
    <w:name w:val="WW8Num26z3"/>
    <w:rsid w:val="00247146"/>
  </w:style>
  <w:style w:type="character" w:customStyle="1" w:styleId="WW8Num26z4">
    <w:name w:val="WW8Num26z4"/>
    <w:rsid w:val="00247146"/>
  </w:style>
  <w:style w:type="character" w:customStyle="1" w:styleId="WW8Num26z5">
    <w:name w:val="WW8Num26z5"/>
    <w:rsid w:val="00247146"/>
  </w:style>
  <w:style w:type="character" w:customStyle="1" w:styleId="WW8Num26z6">
    <w:name w:val="WW8Num26z6"/>
    <w:rsid w:val="00247146"/>
  </w:style>
  <w:style w:type="character" w:customStyle="1" w:styleId="WW8Num26z7">
    <w:name w:val="WW8Num26z7"/>
    <w:rsid w:val="00247146"/>
  </w:style>
  <w:style w:type="character" w:customStyle="1" w:styleId="WW8Num26z8">
    <w:name w:val="WW8Num26z8"/>
    <w:rsid w:val="00247146"/>
  </w:style>
  <w:style w:type="character" w:customStyle="1" w:styleId="32">
    <w:name w:val="Основной шрифт абзаца3"/>
    <w:rsid w:val="00247146"/>
  </w:style>
  <w:style w:type="character" w:customStyle="1" w:styleId="WW8Num11z1">
    <w:name w:val="WW8Num11z1"/>
    <w:rsid w:val="00247146"/>
  </w:style>
  <w:style w:type="character" w:customStyle="1" w:styleId="WW8Num11z2">
    <w:name w:val="WW8Num11z2"/>
    <w:rsid w:val="00247146"/>
  </w:style>
  <w:style w:type="character" w:customStyle="1" w:styleId="WW8Num11z3">
    <w:name w:val="WW8Num11z3"/>
    <w:rsid w:val="00247146"/>
  </w:style>
  <w:style w:type="character" w:customStyle="1" w:styleId="WW8Num11z4">
    <w:name w:val="WW8Num11z4"/>
    <w:rsid w:val="00247146"/>
  </w:style>
  <w:style w:type="character" w:customStyle="1" w:styleId="WW8Num11z5">
    <w:name w:val="WW8Num11z5"/>
    <w:rsid w:val="00247146"/>
  </w:style>
  <w:style w:type="character" w:customStyle="1" w:styleId="WW8Num11z6">
    <w:name w:val="WW8Num11z6"/>
    <w:rsid w:val="00247146"/>
  </w:style>
  <w:style w:type="character" w:customStyle="1" w:styleId="WW8Num11z7">
    <w:name w:val="WW8Num11z7"/>
    <w:rsid w:val="00247146"/>
  </w:style>
  <w:style w:type="character" w:customStyle="1" w:styleId="WW8Num11z8">
    <w:name w:val="WW8Num11z8"/>
    <w:rsid w:val="00247146"/>
  </w:style>
  <w:style w:type="character" w:customStyle="1" w:styleId="WW8Num17z1">
    <w:name w:val="WW8Num17z1"/>
    <w:rsid w:val="00247146"/>
  </w:style>
  <w:style w:type="character" w:customStyle="1" w:styleId="WW8Num17z2">
    <w:name w:val="WW8Num17z2"/>
    <w:rsid w:val="00247146"/>
  </w:style>
  <w:style w:type="character" w:customStyle="1" w:styleId="WW8Num17z3">
    <w:name w:val="WW8Num17z3"/>
    <w:rsid w:val="00247146"/>
  </w:style>
  <w:style w:type="character" w:customStyle="1" w:styleId="WW8Num17z4">
    <w:name w:val="WW8Num17z4"/>
    <w:rsid w:val="00247146"/>
  </w:style>
  <w:style w:type="character" w:customStyle="1" w:styleId="WW8Num17z5">
    <w:name w:val="WW8Num17z5"/>
    <w:rsid w:val="00247146"/>
  </w:style>
  <w:style w:type="character" w:customStyle="1" w:styleId="WW8Num17z6">
    <w:name w:val="WW8Num17z6"/>
    <w:rsid w:val="00247146"/>
  </w:style>
  <w:style w:type="character" w:customStyle="1" w:styleId="WW8Num17z7">
    <w:name w:val="WW8Num17z7"/>
    <w:rsid w:val="00247146"/>
  </w:style>
  <w:style w:type="character" w:customStyle="1" w:styleId="WW8Num17z8">
    <w:name w:val="WW8Num17z8"/>
    <w:rsid w:val="00247146"/>
  </w:style>
  <w:style w:type="character" w:customStyle="1" w:styleId="WW8Num25z1">
    <w:name w:val="WW8Num25z1"/>
    <w:rsid w:val="00247146"/>
  </w:style>
  <w:style w:type="character" w:customStyle="1" w:styleId="WW8Num25z2">
    <w:name w:val="WW8Num25z2"/>
    <w:rsid w:val="00247146"/>
  </w:style>
  <w:style w:type="character" w:customStyle="1" w:styleId="WW8Num25z3">
    <w:name w:val="WW8Num25z3"/>
    <w:rsid w:val="00247146"/>
  </w:style>
  <w:style w:type="character" w:customStyle="1" w:styleId="WW8Num25z4">
    <w:name w:val="WW8Num25z4"/>
    <w:rsid w:val="00247146"/>
  </w:style>
  <w:style w:type="character" w:customStyle="1" w:styleId="WW8Num25z5">
    <w:name w:val="WW8Num25z5"/>
    <w:rsid w:val="00247146"/>
  </w:style>
  <w:style w:type="character" w:customStyle="1" w:styleId="WW8Num25z6">
    <w:name w:val="WW8Num25z6"/>
    <w:rsid w:val="00247146"/>
  </w:style>
  <w:style w:type="character" w:customStyle="1" w:styleId="WW8Num25z7">
    <w:name w:val="WW8Num25z7"/>
    <w:rsid w:val="00247146"/>
  </w:style>
  <w:style w:type="character" w:customStyle="1" w:styleId="WW8Num25z8">
    <w:name w:val="WW8Num25z8"/>
    <w:rsid w:val="00247146"/>
  </w:style>
  <w:style w:type="character" w:customStyle="1" w:styleId="WW8Num27z0">
    <w:name w:val="WW8Num27z0"/>
    <w:rsid w:val="00247146"/>
    <w:rPr>
      <w:szCs w:val="28"/>
    </w:rPr>
  </w:style>
  <w:style w:type="character" w:customStyle="1" w:styleId="WW8Num28z0">
    <w:name w:val="WW8Num28z0"/>
    <w:rsid w:val="00247146"/>
  </w:style>
  <w:style w:type="character" w:customStyle="1" w:styleId="WW8Num28z1">
    <w:name w:val="WW8Num28z1"/>
    <w:rsid w:val="00247146"/>
  </w:style>
  <w:style w:type="character" w:customStyle="1" w:styleId="WW8Num28z2">
    <w:name w:val="WW8Num28z2"/>
    <w:rsid w:val="00247146"/>
    <w:rPr>
      <w:rFonts w:eastAsia="Calibri"/>
    </w:rPr>
  </w:style>
  <w:style w:type="character" w:customStyle="1" w:styleId="WW8Num28z3">
    <w:name w:val="WW8Num28z3"/>
    <w:rsid w:val="00247146"/>
  </w:style>
  <w:style w:type="character" w:customStyle="1" w:styleId="WW8Num28z4">
    <w:name w:val="WW8Num28z4"/>
    <w:rsid w:val="00247146"/>
  </w:style>
  <w:style w:type="character" w:customStyle="1" w:styleId="WW8Num28z5">
    <w:name w:val="WW8Num28z5"/>
    <w:rsid w:val="00247146"/>
  </w:style>
  <w:style w:type="character" w:customStyle="1" w:styleId="WW8Num28z6">
    <w:name w:val="WW8Num28z6"/>
    <w:rsid w:val="00247146"/>
  </w:style>
  <w:style w:type="character" w:customStyle="1" w:styleId="WW8Num28z7">
    <w:name w:val="WW8Num28z7"/>
    <w:rsid w:val="00247146"/>
  </w:style>
  <w:style w:type="character" w:customStyle="1" w:styleId="WW8Num28z8">
    <w:name w:val="WW8Num28z8"/>
    <w:rsid w:val="00247146"/>
  </w:style>
  <w:style w:type="character" w:customStyle="1" w:styleId="22">
    <w:name w:val="Основной шрифт абзаца2"/>
    <w:rsid w:val="00247146"/>
  </w:style>
  <w:style w:type="character" w:customStyle="1" w:styleId="WW8Num2z1">
    <w:name w:val="WW8Num2z1"/>
    <w:rsid w:val="00247146"/>
  </w:style>
  <w:style w:type="character" w:customStyle="1" w:styleId="WW8Num2z2">
    <w:name w:val="WW8Num2z2"/>
    <w:rsid w:val="00247146"/>
  </w:style>
  <w:style w:type="character" w:customStyle="1" w:styleId="WW8Num2z3">
    <w:name w:val="WW8Num2z3"/>
    <w:rsid w:val="00247146"/>
  </w:style>
  <w:style w:type="character" w:customStyle="1" w:styleId="WW8Num2z4">
    <w:name w:val="WW8Num2z4"/>
    <w:rsid w:val="00247146"/>
  </w:style>
  <w:style w:type="character" w:customStyle="1" w:styleId="WW8Num2z5">
    <w:name w:val="WW8Num2z5"/>
    <w:rsid w:val="00247146"/>
  </w:style>
  <w:style w:type="character" w:customStyle="1" w:styleId="WW8Num2z6">
    <w:name w:val="WW8Num2z6"/>
    <w:rsid w:val="00247146"/>
  </w:style>
  <w:style w:type="character" w:customStyle="1" w:styleId="WW8Num2z7">
    <w:name w:val="WW8Num2z7"/>
    <w:rsid w:val="00247146"/>
  </w:style>
  <w:style w:type="character" w:customStyle="1" w:styleId="WW8Num2z8">
    <w:name w:val="WW8Num2z8"/>
    <w:rsid w:val="00247146"/>
  </w:style>
  <w:style w:type="character" w:customStyle="1" w:styleId="WW8Num3z1">
    <w:name w:val="WW8Num3z1"/>
    <w:rsid w:val="00247146"/>
  </w:style>
  <w:style w:type="character" w:customStyle="1" w:styleId="WW8Num3z2">
    <w:name w:val="WW8Num3z2"/>
    <w:rsid w:val="00247146"/>
  </w:style>
  <w:style w:type="character" w:customStyle="1" w:styleId="WW8Num3z3">
    <w:name w:val="WW8Num3z3"/>
    <w:rsid w:val="00247146"/>
  </w:style>
  <w:style w:type="character" w:customStyle="1" w:styleId="WW8Num3z4">
    <w:name w:val="WW8Num3z4"/>
    <w:rsid w:val="00247146"/>
  </w:style>
  <w:style w:type="character" w:customStyle="1" w:styleId="WW8Num3z5">
    <w:name w:val="WW8Num3z5"/>
    <w:rsid w:val="00247146"/>
  </w:style>
  <w:style w:type="character" w:customStyle="1" w:styleId="WW8Num3z6">
    <w:name w:val="WW8Num3z6"/>
    <w:rsid w:val="00247146"/>
  </w:style>
  <w:style w:type="character" w:customStyle="1" w:styleId="WW8Num3z7">
    <w:name w:val="WW8Num3z7"/>
    <w:rsid w:val="00247146"/>
  </w:style>
  <w:style w:type="character" w:customStyle="1" w:styleId="WW8Num3z8">
    <w:name w:val="WW8Num3z8"/>
    <w:rsid w:val="00247146"/>
  </w:style>
  <w:style w:type="character" w:customStyle="1" w:styleId="WW8Num6z1">
    <w:name w:val="WW8Num6z1"/>
    <w:rsid w:val="00247146"/>
  </w:style>
  <w:style w:type="character" w:customStyle="1" w:styleId="WW8Num6z2">
    <w:name w:val="WW8Num6z2"/>
    <w:rsid w:val="00247146"/>
  </w:style>
  <w:style w:type="character" w:customStyle="1" w:styleId="WW8Num6z3">
    <w:name w:val="WW8Num6z3"/>
    <w:rsid w:val="00247146"/>
  </w:style>
  <w:style w:type="character" w:customStyle="1" w:styleId="WW8Num6z4">
    <w:name w:val="WW8Num6z4"/>
    <w:rsid w:val="00247146"/>
  </w:style>
  <w:style w:type="character" w:customStyle="1" w:styleId="WW8Num6z5">
    <w:name w:val="WW8Num6z5"/>
    <w:rsid w:val="00247146"/>
  </w:style>
  <w:style w:type="character" w:customStyle="1" w:styleId="WW8Num6z6">
    <w:name w:val="WW8Num6z6"/>
    <w:rsid w:val="00247146"/>
  </w:style>
  <w:style w:type="character" w:customStyle="1" w:styleId="WW8Num6z7">
    <w:name w:val="WW8Num6z7"/>
    <w:rsid w:val="00247146"/>
  </w:style>
  <w:style w:type="character" w:customStyle="1" w:styleId="WW8Num6z8">
    <w:name w:val="WW8Num6z8"/>
    <w:rsid w:val="00247146"/>
  </w:style>
  <w:style w:type="character" w:customStyle="1" w:styleId="WW8Num8z1">
    <w:name w:val="WW8Num8z1"/>
    <w:rsid w:val="00247146"/>
  </w:style>
  <w:style w:type="character" w:customStyle="1" w:styleId="WW8Num8z2">
    <w:name w:val="WW8Num8z2"/>
    <w:rsid w:val="00247146"/>
  </w:style>
  <w:style w:type="character" w:customStyle="1" w:styleId="WW8Num8z3">
    <w:name w:val="WW8Num8z3"/>
    <w:rsid w:val="00247146"/>
  </w:style>
  <w:style w:type="character" w:customStyle="1" w:styleId="WW8Num8z4">
    <w:name w:val="WW8Num8z4"/>
    <w:rsid w:val="00247146"/>
  </w:style>
  <w:style w:type="character" w:customStyle="1" w:styleId="WW8Num8z5">
    <w:name w:val="WW8Num8z5"/>
    <w:rsid w:val="00247146"/>
  </w:style>
  <w:style w:type="character" w:customStyle="1" w:styleId="WW8Num8z6">
    <w:name w:val="WW8Num8z6"/>
    <w:rsid w:val="00247146"/>
  </w:style>
  <w:style w:type="character" w:customStyle="1" w:styleId="WW8Num8z7">
    <w:name w:val="WW8Num8z7"/>
    <w:rsid w:val="00247146"/>
  </w:style>
  <w:style w:type="character" w:customStyle="1" w:styleId="WW8Num8z8">
    <w:name w:val="WW8Num8z8"/>
    <w:rsid w:val="00247146"/>
  </w:style>
  <w:style w:type="character" w:customStyle="1" w:styleId="WW8Num10z1">
    <w:name w:val="WW8Num10z1"/>
    <w:rsid w:val="00247146"/>
  </w:style>
  <w:style w:type="character" w:customStyle="1" w:styleId="WW8Num10z2">
    <w:name w:val="WW8Num10z2"/>
    <w:rsid w:val="00247146"/>
  </w:style>
  <w:style w:type="character" w:customStyle="1" w:styleId="WW8Num10z3">
    <w:name w:val="WW8Num10z3"/>
    <w:rsid w:val="00247146"/>
  </w:style>
  <w:style w:type="character" w:customStyle="1" w:styleId="WW8Num10z4">
    <w:name w:val="WW8Num10z4"/>
    <w:rsid w:val="00247146"/>
  </w:style>
  <w:style w:type="character" w:customStyle="1" w:styleId="WW8Num10z5">
    <w:name w:val="WW8Num10z5"/>
    <w:rsid w:val="00247146"/>
  </w:style>
  <w:style w:type="character" w:customStyle="1" w:styleId="WW8Num10z6">
    <w:name w:val="WW8Num10z6"/>
    <w:rsid w:val="00247146"/>
  </w:style>
  <w:style w:type="character" w:customStyle="1" w:styleId="WW8Num10z7">
    <w:name w:val="WW8Num10z7"/>
    <w:rsid w:val="00247146"/>
  </w:style>
  <w:style w:type="character" w:customStyle="1" w:styleId="WW8Num10z8">
    <w:name w:val="WW8Num10z8"/>
    <w:rsid w:val="00247146"/>
  </w:style>
  <w:style w:type="character" w:customStyle="1" w:styleId="WW8Num12z1">
    <w:name w:val="WW8Num12z1"/>
    <w:rsid w:val="00247146"/>
  </w:style>
  <w:style w:type="character" w:customStyle="1" w:styleId="WW8Num12z2">
    <w:name w:val="WW8Num12z2"/>
    <w:rsid w:val="00247146"/>
  </w:style>
  <w:style w:type="character" w:customStyle="1" w:styleId="WW8Num12z3">
    <w:name w:val="WW8Num12z3"/>
    <w:rsid w:val="00247146"/>
  </w:style>
  <w:style w:type="character" w:customStyle="1" w:styleId="WW8Num12z4">
    <w:name w:val="WW8Num12z4"/>
    <w:rsid w:val="00247146"/>
  </w:style>
  <w:style w:type="character" w:customStyle="1" w:styleId="WW8Num12z5">
    <w:name w:val="WW8Num12z5"/>
    <w:rsid w:val="00247146"/>
  </w:style>
  <w:style w:type="character" w:customStyle="1" w:styleId="WW8Num12z6">
    <w:name w:val="WW8Num12z6"/>
    <w:rsid w:val="00247146"/>
  </w:style>
  <w:style w:type="character" w:customStyle="1" w:styleId="WW8Num12z7">
    <w:name w:val="WW8Num12z7"/>
    <w:rsid w:val="00247146"/>
  </w:style>
  <w:style w:type="character" w:customStyle="1" w:styleId="WW8Num12z8">
    <w:name w:val="WW8Num12z8"/>
    <w:rsid w:val="00247146"/>
  </w:style>
  <w:style w:type="character" w:customStyle="1" w:styleId="WW8Num13z1">
    <w:name w:val="WW8Num13z1"/>
    <w:rsid w:val="00247146"/>
  </w:style>
  <w:style w:type="character" w:customStyle="1" w:styleId="WW8Num13z2">
    <w:name w:val="WW8Num13z2"/>
    <w:rsid w:val="00247146"/>
  </w:style>
  <w:style w:type="character" w:customStyle="1" w:styleId="WW8Num13z3">
    <w:name w:val="WW8Num13z3"/>
    <w:rsid w:val="00247146"/>
  </w:style>
  <w:style w:type="character" w:customStyle="1" w:styleId="WW8Num13z4">
    <w:name w:val="WW8Num13z4"/>
    <w:rsid w:val="00247146"/>
  </w:style>
  <w:style w:type="character" w:customStyle="1" w:styleId="WW8Num13z5">
    <w:name w:val="WW8Num13z5"/>
    <w:rsid w:val="00247146"/>
  </w:style>
  <w:style w:type="character" w:customStyle="1" w:styleId="WW8Num13z6">
    <w:name w:val="WW8Num13z6"/>
    <w:rsid w:val="00247146"/>
  </w:style>
  <w:style w:type="character" w:customStyle="1" w:styleId="WW8Num13z7">
    <w:name w:val="WW8Num13z7"/>
    <w:rsid w:val="00247146"/>
  </w:style>
  <w:style w:type="character" w:customStyle="1" w:styleId="WW8Num13z8">
    <w:name w:val="WW8Num13z8"/>
    <w:rsid w:val="00247146"/>
  </w:style>
  <w:style w:type="character" w:customStyle="1" w:styleId="WW8Num14z1">
    <w:name w:val="WW8Num14z1"/>
    <w:rsid w:val="00247146"/>
  </w:style>
  <w:style w:type="character" w:customStyle="1" w:styleId="WW8Num14z2">
    <w:name w:val="WW8Num14z2"/>
    <w:rsid w:val="00247146"/>
  </w:style>
  <w:style w:type="character" w:customStyle="1" w:styleId="WW8Num14z3">
    <w:name w:val="WW8Num14z3"/>
    <w:rsid w:val="00247146"/>
  </w:style>
  <w:style w:type="character" w:customStyle="1" w:styleId="WW8Num14z4">
    <w:name w:val="WW8Num14z4"/>
    <w:rsid w:val="00247146"/>
  </w:style>
  <w:style w:type="character" w:customStyle="1" w:styleId="WW8Num14z5">
    <w:name w:val="WW8Num14z5"/>
    <w:rsid w:val="00247146"/>
  </w:style>
  <w:style w:type="character" w:customStyle="1" w:styleId="WW8Num14z6">
    <w:name w:val="WW8Num14z6"/>
    <w:rsid w:val="00247146"/>
  </w:style>
  <w:style w:type="character" w:customStyle="1" w:styleId="WW8Num14z7">
    <w:name w:val="WW8Num14z7"/>
    <w:rsid w:val="00247146"/>
  </w:style>
  <w:style w:type="character" w:customStyle="1" w:styleId="WW8Num14z8">
    <w:name w:val="WW8Num14z8"/>
    <w:rsid w:val="00247146"/>
  </w:style>
  <w:style w:type="character" w:customStyle="1" w:styleId="WW8Num16z1">
    <w:name w:val="WW8Num16z1"/>
    <w:rsid w:val="00247146"/>
  </w:style>
  <w:style w:type="character" w:customStyle="1" w:styleId="WW8Num16z2">
    <w:name w:val="WW8Num16z2"/>
    <w:rsid w:val="00247146"/>
  </w:style>
  <w:style w:type="character" w:customStyle="1" w:styleId="WW8Num16z3">
    <w:name w:val="WW8Num16z3"/>
    <w:rsid w:val="00247146"/>
  </w:style>
  <w:style w:type="character" w:customStyle="1" w:styleId="WW8Num16z4">
    <w:name w:val="WW8Num16z4"/>
    <w:rsid w:val="00247146"/>
  </w:style>
  <w:style w:type="character" w:customStyle="1" w:styleId="WW8Num16z5">
    <w:name w:val="WW8Num16z5"/>
    <w:rsid w:val="00247146"/>
  </w:style>
  <w:style w:type="character" w:customStyle="1" w:styleId="WW8Num16z6">
    <w:name w:val="WW8Num16z6"/>
    <w:rsid w:val="00247146"/>
  </w:style>
  <w:style w:type="character" w:customStyle="1" w:styleId="WW8Num16z7">
    <w:name w:val="WW8Num16z7"/>
    <w:rsid w:val="00247146"/>
  </w:style>
  <w:style w:type="character" w:customStyle="1" w:styleId="WW8Num16z8">
    <w:name w:val="WW8Num16z8"/>
    <w:rsid w:val="00247146"/>
  </w:style>
  <w:style w:type="character" w:customStyle="1" w:styleId="WW8Num18z1">
    <w:name w:val="WW8Num18z1"/>
    <w:rsid w:val="00247146"/>
  </w:style>
  <w:style w:type="character" w:customStyle="1" w:styleId="WW8Num18z2">
    <w:name w:val="WW8Num18z2"/>
    <w:rsid w:val="00247146"/>
  </w:style>
  <w:style w:type="character" w:customStyle="1" w:styleId="WW8Num18z3">
    <w:name w:val="WW8Num18z3"/>
    <w:rsid w:val="00247146"/>
  </w:style>
  <w:style w:type="character" w:customStyle="1" w:styleId="WW8Num18z4">
    <w:name w:val="WW8Num18z4"/>
    <w:rsid w:val="00247146"/>
  </w:style>
  <w:style w:type="character" w:customStyle="1" w:styleId="WW8Num18z5">
    <w:name w:val="WW8Num18z5"/>
    <w:rsid w:val="00247146"/>
  </w:style>
  <w:style w:type="character" w:customStyle="1" w:styleId="WW8Num18z6">
    <w:name w:val="WW8Num18z6"/>
    <w:rsid w:val="00247146"/>
  </w:style>
  <w:style w:type="character" w:customStyle="1" w:styleId="WW8Num18z7">
    <w:name w:val="WW8Num18z7"/>
    <w:rsid w:val="00247146"/>
  </w:style>
  <w:style w:type="character" w:customStyle="1" w:styleId="WW8Num18z8">
    <w:name w:val="WW8Num18z8"/>
    <w:rsid w:val="00247146"/>
  </w:style>
  <w:style w:type="character" w:customStyle="1" w:styleId="WW8Num19z1">
    <w:name w:val="WW8Num19z1"/>
    <w:rsid w:val="00247146"/>
  </w:style>
  <w:style w:type="character" w:customStyle="1" w:styleId="WW8Num19z2">
    <w:name w:val="WW8Num19z2"/>
    <w:rsid w:val="00247146"/>
  </w:style>
  <w:style w:type="character" w:customStyle="1" w:styleId="WW8Num19z3">
    <w:name w:val="WW8Num19z3"/>
    <w:rsid w:val="00247146"/>
  </w:style>
  <w:style w:type="character" w:customStyle="1" w:styleId="WW8Num19z4">
    <w:name w:val="WW8Num19z4"/>
    <w:rsid w:val="00247146"/>
  </w:style>
  <w:style w:type="character" w:customStyle="1" w:styleId="WW8Num19z5">
    <w:name w:val="WW8Num19z5"/>
    <w:rsid w:val="00247146"/>
  </w:style>
  <w:style w:type="character" w:customStyle="1" w:styleId="WW8Num19z6">
    <w:name w:val="WW8Num19z6"/>
    <w:rsid w:val="00247146"/>
  </w:style>
  <w:style w:type="character" w:customStyle="1" w:styleId="WW8Num19z7">
    <w:name w:val="WW8Num19z7"/>
    <w:rsid w:val="00247146"/>
  </w:style>
  <w:style w:type="character" w:customStyle="1" w:styleId="WW8Num19z8">
    <w:name w:val="WW8Num19z8"/>
    <w:rsid w:val="00247146"/>
  </w:style>
  <w:style w:type="character" w:customStyle="1" w:styleId="WW8Num20z1">
    <w:name w:val="WW8Num20z1"/>
    <w:rsid w:val="00247146"/>
  </w:style>
  <w:style w:type="character" w:customStyle="1" w:styleId="WW8Num20z2">
    <w:name w:val="WW8Num20z2"/>
    <w:rsid w:val="00247146"/>
  </w:style>
  <w:style w:type="character" w:customStyle="1" w:styleId="WW8Num20z3">
    <w:name w:val="WW8Num20z3"/>
    <w:rsid w:val="00247146"/>
  </w:style>
  <w:style w:type="character" w:customStyle="1" w:styleId="WW8Num20z4">
    <w:name w:val="WW8Num20z4"/>
    <w:rsid w:val="00247146"/>
  </w:style>
  <w:style w:type="character" w:customStyle="1" w:styleId="WW8Num20z5">
    <w:name w:val="WW8Num20z5"/>
    <w:rsid w:val="00247146"/>
  </w:style>
  <w:style w:type="character" w:customStyle="1" w:styleId="WW8Num20z6">
    <w:name w:val="WW8Num20z6"/>
    <w:rsid w:val="00247146"/>
  </w:style>
  <w:style w:type="character" w:customStyle="1" w:styleId="WW8Num20z7">
    <w:name w:val="WW8Num20z7"/>
    <w:rsid w:val="00247146"/>
  </w:style>
  <w:style w:type="character" w:customStyle="1" w:styleId="WW8Num20z8">
    <w:name w:val="WW8Num20z8"/>
    <w:rsid w:val="00247146"/>
  </w:style>
  <w:style w:type="character" w:customStyle="1" w:styleId="WW8Num21z1">
    <w:name w:val="WW8Num21z1"/>
    <w:rsid w:val="00247146"/>
  </w:style>
  <w:style w:type="character" w:customStyle="1" w:styleId="WW8Num21z2">
    <w:name w:val="WW8Num21z2"/>
    <w:rsid w:val="00247146"/>
  </w:style>
  <w:style w:type="character" w:customStyle="1" w:styleId="WW8Num21z3">
    <w:name w:val="WW8Num21z3"/>
    <w:rsid w:val="00247146"/>
  </w:style>
  <w:style w:type="character" w:customStyle="1" w:styleId="WW8Num21z4">
    <w:name w:val="WW8Num21z4"/>
    <w:rsid w:val="00247146"/>
  </w:style>
  <w:style w:type="character" w:customStyle="1" w:styleId="WW8Num21z5">
    <w:name w:val="WW8Num21z5"/>
    <w:rsid w:val="00247146"/>
  </w:style>
  <w:style w:type="character" w:customStyle="1" w:styleId="WW8Num21z6">
    <w:name w:val="WW8Num21z6"/>
    <w:rsid w:val="00247146"/>
  </w:style>
  <w:style w:type="character" w:customStyle="1" w:styleId="WW8Num21z7">
    <w:name w:val="WW8Num21z7"/>
    <w:rsid w:val="00247146"/>
  </w:style>
  <w:style w:type="character" w:customStyle="1" w:styleId="WW8Num21z8">
    <w:name w:val="WW8Num21z8"/>
    <w:rsid w:val="00247146"/>
  </w:style>
  <w:style w:type="character" w:customStyle="1" w:styleId="WW8Num22z1">
    <w:name w:val="WW8Num22z1"/>
    <w:rsid w:val="00247146"/>
    <w:rPr>
      <w:rFonts w:ascii="Courier New" w:hAnsi="Courier New" w:cs="Courier New"/>
    </w:rPr>
  </w:style>
  <w:style w:type="character" w:customStyle="1" w:styleId="WW8Num22z2">
    <w:name w:val="WW8Num22z2"/>
    <w:rsid w:val="00247146"/>
    <w:rPr>
      <w:rFonts w:ascii="Wingdings" w:hAnsi="Wingdings" w:cs="Wingdings"/>
    </w:rPr>
  </w:style>
  <w:style w:type="character" w:customStyle="1" w:styleId="WW8Num22z3">
    <w:name w:val="WW8Num22z3"/>
    <w:rsid w:val="00247146"/>
    <w:rPr>
      <w:rFonts w:ascii="Symbol" w:hAnsi="Symbol" w:cs="Symbol"/>
    </w:rPr>
  </w:style>
  <w:style w:type="character" w:customStyle="1" w:styleId="WW8Num24z1">
    <w:name w:val="WW8Num24z1"/>
    <w:rsid w:val="00247146"/>
  </w:style>
  <w:style w:type="character" w:customStyle="1" w:styleId="WW8Num24z2">
    <w:name w:val="WW8Num24z2"/>
    <w:rsid w:val="00247146"/>
  </w:style>
  <w:style w:type="character" w:customStyle="1" w:styleId="WW8Num24z3">
    <w:name w:val="WW8Num24z3"/>
    <w:rsid w:val="00247146"/>
  </w:style>
  <w:style w:type="character" w:customStyle="1" w:styleId="WW8Num24z4">
    <w:name w:val="WW8Num24z4"/>
    <w:rsid w:val="00247146"/>
  </w:style>
  <w:style w:type="character" w:customStyle="1" w:styleId="WW8Num24z5">
    <w:name w:val="WW8Num24z5"/>
    <w:rsid w:val="00247146"/>
  </w:style>
  <w:style w:type="character" w:customStyle="1" w:styleId="WW8Num24z6">
    <w:name w:val="WW8Num24z6"/>
    <w:rsid w:val="00247146"/>
  </w:style>
  <w:style w:type="character" w:customStyle="1" w:styleId="WW8Num24z7">
    <w:name w:val="WW8Num24z7"/>
    <w:rsid w:val="00247146"/>
  </w:style>
  <w:style w:type="character" w:customStyle="1" w:styleId="WW8Num24z8">
    <w:name w:val="WW8Num24z8"/>
    <w:rsid w:val="00247146"/>
  </w:style>
  <w:style w:type="character" w:customStyle="1" w:styleId="WW8Num27z1">
    <w:name w:val="WW8Num27z1"/>
    <w:rsid w:val="00247146"/>
  </w:style>
  <w:style w:type="character" w:customStyle="1" w:styleId="WW8Num27z2">
    <w:name w:val="WW8Num27z2"/>
    <w:rsid w:val="00247146"/>
  </w:style>
  <w:style w:type="character" w:customStyle="1" w:styleId="WW8Num27z3">
    <w:name w:val="WW8Num27z3"/>
    <w:rsid w:val="00247146"/>
  </w:style>
  <w:style w:type="character" w:customStyle="1" w:styleId="WW8Num27z4">
    <w:name w:val="WW8Num27z4"/>
    <w:rsid w:val="00247146"/>
  </w:style>
  <w:style w:type="character" w:customStyle="1" w:styleId="WW8Num27z5">
    <w:name w:val="WW8Num27z5"/>
    <w:rsid w:val="00247146"/>
  </w:style>
  <w:style w:type="character" w:customStyle="1" w:styleId="WW8Num27z6">
    <w:name w:val="WW8Num27z6"/>
    <w:rsid w:val="00247146"/>
  </w:style>
  <w:style w:type="character" w:customStyle="1" w:styleId="WW8Num27z7">
    <w:name w:val="WW8Num27z7"/>
    <w:rsid w:val="00247146"/>
  </w:style>
  <w:style w:type="character" w:customStyle="1" w:styleId="WW8Num27z8">
    <w:name w:val="WW8Num27z8"/>
    <w:rsid w:val="00247146"/>
  </w:style>
  <w:style w:type="character" w:customStyle="1" w:styleId="13">
    <w:name w:val="Основной шрифт абзаца1"/>
    <w:rsid w:val="00247146"/>
  </w:style>
  <w:style w:type="character" w:styleId="af3">
    <w:name w:val="page number"/>
    <w:basedOn w:val="13"/>
    <w:rsid w:val="00247146"/>
  </w:style>
  <w:style w:type="character" w:customStyle="1" w:styleId="33">
    <w:name w:val="Стиль3 Знак"/>
    <w:rsid w:val="00247146"/>
    <w:rPr>
      <w:rFonts w:ascii="Arial" w:hAnsi="Arial" w:cs="Arial"/>
      <w:sz w:val="24"/>
      <w:szCs w:val="24"/>
    </w:rPr>
  </w:style>
  <w:style w:type="character" w:customStyle="1" w:styleId="23">
    <w:name w:val="Основной текст с отступом 2 Знак"/>
    <w:rsid w:val="00247146"/>
    <w:rPr>
      <w:rFonts w:ascii="Times New Roman" w:eastAsia="Times New Roman" w:hAnsi="Times New Roman" w:cs="Times New Roman"/>
      <w:sz w:val="24"/>
      <w:szCs w:val="24"/>
    </w:rPr>
  </w:style>
  <w:style w:type="character" w:styleId="af4">
    <w:name w:val="FollowedHyperlink"/>
    <w:uiPriority w:val="99"/>
    <w:rsid w:val="00247146"/>
    <w:rPr>
      <w:color w:val="800080"/>
      <w:u w:val="single"/>
    </w:rPr>
  </w:style>
  <w:style w:type="character" w:customStyle="1" w:styleId="af5">
    <w:name w:val="Схема документа Знак"/>
    <w:rsid w:val="00247146"/>
    <w:rPr>
      <w:rFonts w:ascii="Tahoma" w:eastAsia="Times New Roman" w:hAnsi="Tahoma" w:cs="Tahoma"/>
      <w:sz w:val="16"/>
      <w:szCs w:val="16"/>
    </w:rPr>
  </w:style>
  <w:style w:type="character" w:customStyle="1" w:styleId="af6">
    <w:name w:val="Подзаголовок Знак"/>
    <w:rsid w:val="00247146"/>
    <w:rPr>
      <w:rFonts w:ascii="Cambria" w:eastAsia="Times New Roman" w:hAnsi="Cambria" w:cs="Times New Roman"/>
      <w:i/>
      <w:iCs/>
      <w:color w:val="4F81BD"/>
      <w:spacing w:val="15"/>
      <w:sz w:val="24"/>
      <w:szCs w:val="24"/>
    </w:rPr>
  </w:style>
  <w:style w:type="character" w:customStyle="1" w:styleId="af7">
    <w:name w:val="Символ сноски"/>
    <w:rsid w:val="00247146"/>
    <w:rPr>
      <w:vertAlign w:val="superscript"/>
    </w:rPr>
  </w:style>
  <w:style w:type="character" w:customStyle="1" w:styleId="af8">
    <w:name w:val="Гипертекстовая ссылка"/>
    <w:rsid w:val="00247146"/>
    <w:rPr>
      <w:rFonts w:cs="Times New Roman"/>
      <w:b/>
      <w:color w:val="008000"/>
    </w:rPr>
  </w:style>
  <w:style w:type="character" w:customStyle="1" w:styleId="af9">
    <w:name w:val="Цветовое выделение"/>
    <w:rsid w:val="00247146"/>
    <w:rPr>
      <w:b/>
      <w:color w:val="000080"/>
    </w:rPr>
  </w:style>
  <w:style w:type="character" w:styleId="afa">
    <w:name w:val="Strong"/>
    <w:qFormat/>
    <w:rsid w:val="00247146"/>
    <w:rPr>
      <w:b/>
      <w:bCs/>
      <w:color w:val="333333"/>
    </w:rPr>
  </w:style>
  <w:style w:type="character" w:customStyle="1" w:styleId="14">
    <w:name w:val="Знак примечания1"/>
    <w:rsid w:val="00247146"/>
    <w:rPr>
      <w:sz w:val="16"/>
      <w:szCs w:val="16"/>
    </w:rPr>
  </w:style>
  <w:style w:type="character" w:customStyle="1" w:styleId="afb">
    <w:name w:val="Тема примечания Знак"/>
    <w:rsid w:val="00247146"/>
    <w:rPr>
      <w:rFonts w:ascii="Times New Roman" w:eastAsia="Times New Roman" w:hAnsi="Times New Roman" w:cs="Times New Roman"/>
      <w:b/>
      <w:bCs/>
    </w:rPr>
  </w:style>
  <w:style w:type="character" w:customStyle="1" w:styleId="u">
    <w:name w:val="u"/>
    <w:basedOn w:val="13"/>
    <w:rsid w:val="00247146"/>
  </w:style>
  <w:style w:type="character" w:customStyle="1" w:styleId="afc">
    <w:name w:val="Часть Знак"/>
    <w:rsid w:val="00247146"/>
    <w:rPr>
      <w:rFonts w:eastAsia="Calibri"/>
      <w:sz w:val="28"/>
      <w:szCs w:val="24"/>
      <w:lang w:val="ru-RU" w:bidi="ar-SA"/>
    </w:rPr>
  </w:style>
  <w:style w:type="character" w:customStyle="1" w:styleId="afd">
    <w:name w:val="Ссылка указателя"/>
    <w:rsid w:val="00247146"/>
  </w:style>
  <w:style w:type="paragraph" w:customStyle="1" w:styleId="15">
    <w:name w:val="Заголовок1"/>
    <w:basedOn w:val="a"/>
    <w:next w:val="afe"/>
    <w:rsid w:val="00247146"/>
    <w:pPr>
      <w:keepNext/>
      <w:spacing w:before="240" w:after="120" w:line="240" w:lineRule="auto"/>
    </w:pPr>
    <w:rPr>
      <w:rFonts w:ascii="Arial" w:eastAsia="Microsoft YaHei" w:hAnsi="Arial" w:cs="Mangal"/>
      <w:sz w:val="28"/>
      <w:szCs w:val="28"/>
      <w:lang w:eastAsia="zh-CN"/>
    </w:rPr>
  </w:style>
  <w:style w:type="paragraph" w:styleId="afe">
    <w:name w:val="Body Text"/>
    <w:basedOn w:val="a"/>
    <w:link w:val="aff"/>
    <w:rsid w:val="00247146"/>
    <w:pPr>
      <w:spacing w:after="120" w:line="240" w:lineRule="auto"/>
    </w:pPr>
    <w:rPr>
      <w:rFonts w:ascii="Times New Roman" w:eastAsia="Times New Roman" w:hAnsi="Times New Roman" w:cs="Times New Roman"/>
      <w:sz w:val="24"/>
      <w:szCs w:val="24"/>
      <w:lang w:eastAsia="zh-CN"/>
    </w:rPr>
  </w:style>
  <w:style w:type="character" w:customStyle="1" w:styleId="aff">
    <w:name w:val="Основной текст Знак"/>
    <w:basedOn w:val="a0"/>
    <w:link w:val="afe"/>
    <w:rsid w:val="00247146"/>
    <w:rPr>
      <w:rFonts w:ascii="Times New Roman" w:eastAsia="Times New Roman" w:hAnsi="Times New Roman" w:cs="Times New Roman"/>
      <w:sz w:val="24"/>
      <w:szCs w:val="24"/>
      <w:lang w:eastAsia="zh-CN"/>
    </w:rPr>
  </w:style>
  <w:style w:type="paragraph" w:styleId="aff0">
    <w:name w:val="List"/>
    <w:basedOn w:val="afe"/>
    <w:rsid w:val="00247146"/>
    <w:rPr>
      <w:rFonts w:cs="Mangal"/>
    </w:rPr>
  </w:style>
  <w:style w:type="paragraph" w:styleId="aff1">
    <w:name w:val="caption"/>
    <w:basedOn w:val="a"/>
    <w:qFormat/>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34">
    <w:name w:val="Указатель3"/>
    <w:basedOn w:val="a"/>
    <w:rsid w:val="00247146"/>
    <w:pPr>
      <w:suppressLineNumbers/>
      <w:spacing w:after="0" w:line="240" w:lineRule="auto"/>
    </w:pPr>
    <w:rPr>
      <w:rFonts w:ascii="Times New Roman" w:eastAsia="Times New Roman" w:hAnsi="Times New Roman" w:cs="Mangal"/>
      <w:sz w:val="24"/>
      <w:szCs w:val="24"/>
      <w:lang w:eastAsia="zh-CN"/>
    </w:rPr>
  </w:style>
  <w:style w:type="paragraph" w:customStyle="1" w:styleId="24">
    <w:name w:val="Название объекта2"/>
    <w:basedOn w:val="a"/>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25">
    <w:name w:val="Указатель2"/>
    <w:basedOn w:val="a"/>
    <w:rsid w:val="00247146"/>
    <w:pPr>
      <w:suppressLineNumbers/>
      <w:spacing w:after="0" w:line="240" w:lineRule="auto"/>
    </w:pPr>
    <w:rPr>
      <w:rFonts w:ascii="Times New Roman" w:eastAsia="Times New Roman" w:hAnsi="Times New Roman" w:cs="Mangal"/>
      <w:sz w:val="24"/>
      <w:szCs w:val="24"/>
      <w:lang w:eastAsia="zh-CN"/>
    </w:rPr>
  </w:style>
  <w:style w:type="paragraph" w:customStyle="1" w:styleId="16">
    <w:name w:val="Название объекта1"/>
    <w:basedOn w:val="a"/>
    <w:rsid w:val="00247146"/>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17">
    <w:name w:val="Указатель1"/>
    <w:basedOn w:val="a"/>
    <w:rsid w:val="00247146"/>
    <w:pPr>
      <w:suppressLineNumbers/>
      <w:spacing w:after="0" w:line="240" w:lineRule="auto"/>
    </w:pPr>
    <w:rPr>
      <w:rFonts w:ascii="Times New Roman" w:eastAsia="Times New Roman" w:hAnsi="Times New Roman" w:cs="Mangal"/>
      <w:sz w:val="24"/>
      <w:szCs w:val="24"/>
      <w:lang w:eastAsia="zh-CN"/>
    </w:rPr>
  </w:style>
  <w:style w:type="character" w:customStyle="1" w:styleId="18">
    <w:name w:val="Верхний колонтитул Знак1"/>
    <w:basedOn w:val="a0"/>
    <w:rsid w:val="00247146"/>
    <w:rPr>
      <w:rFonts w:ascii="Times New Roman" w:eastAsia="Times New Roman" w:hAnsi="Times New Roman" w:cs="Times New Roman"/>
      <w:sz w:val="24"/>
      <w:szCs w:val="24"/>
      <w:lang w:eastAsia="zh-CN"/>
    </w:rPr>
  </w:style>
  <w:style w:type="character" w:customStyle="1" w:styleId="19">
    <w:name w:val="Нижний колонтитул Знак1"/>
    <w:basedOn w:val="a0"/>
    <w:uiPriority w:val="99"/>
    <w:rsid w:val="00247146"/>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247146"/>
    <w:pPr>
      <w:widowControl w:val="0"/>
      <w:tabs>
        <w:tab w:val="num" w:pos="0"/>
      </w:tabs>
      <w:suppressAutoHyphens/>
      <w:autoSpaceDE w:val="0"/>
      <w:spacing w:after="0" w:line="240" w:lineRule="auto"/>
      <w:ind w:firstLine="720"/>
      <w:outlineLvl w:val="1"/>
    </w:pPr>
    <w:rPr>
      <w:rFonts w:ascii="Arial" w:eastAsia="Times New Roman" w:hAnsi="Arial" w:cs="Arial"/>
      <w:sz w:val="20"/>
      <w:szCs w:val="20"/>
      <w:lang w:eastAsia="zh-CN"/>
    </w:rPr>
  </w:style>
  <w:style w:type="paragraph" w:customStyle="1" w:styleId="1a">
    <w:name w:val="Стиль1"/>
    <w:basedOn w:val="a"/>
    <w:rsid w:val="00247146"/>
    <w:pPr>
      <w:keepNext/>
      <w:keepLines/>
      <w:widowControl w:val="0"/>
      <w:suppressLineNumbers/>
      <w:suppressAutoHyphens/>
      <w:spacing w:after="60" w:line="240" w:lineRule="auto"/>
      <w:ind w:left="432" w:hanging="432"/>
    </w:pPr>
    <w:rPr>
      <w:rFonts w:ascii="Times New Roman" w:eastAsia="Times New Roman" w:hAnsi="Times New Roman" w:cs="Times New Roman"/>
      <w:b/>
      <w:sz w:val="28"/>
      <w:szCs w:val="24"/>
      <w:lang w:eastAsia="zh-CN"/>
    </w:rPr>
  </w:style>
  <w:style w:type="paragraph" w:styleId="26">
    <w:name w:val="List Number 2"/>
    <w:basedOn w:val="a"/>
    <w:rsid w:val="00247146"/>
    <w:pPr>
      <w:spacing w:after="0" w:line="240" w:lineRule="auto"/>
      <w:ind w:left="432" w:hanging="432"/>
    </w:pPr>
    <w:rPr>
      <w:rFonts w:ascii="Times New Roman" w:eastAsia="Times New Roman" w:hAnsi="Times New Roman" w:cs="Times New Roman"/>
      <w:sz w:val="24"/>
      <w:szCs w:val="24"/>
      <w:lang w:eastAsia="zh-CN"/>
    </w:rPr>
  </w:style>
  <w:style w:type="paragraph" w:customStyle="1" w:styleId="27">
    <w:name w:val="Стиль2"/>
    <w:basedOn w:val="26"/>
    <w:rsid w:val="00247146"/>
    <w:pPr>
      <w:keepNext/>
      <w:keepLines/>
      <w:widowControl w:val="0"/>
      <w:suppressLineNumbers/>
      <w:suppressAutoHyphens/>
      <w:spacing w:after="60"/>
      <w:ind w:left="1836" w:hanging="576"/>
      <w:jc w:val="both"/>
    </w:pPr>
    <w:rPr>
      <w:b/>
      <w:szCs w:val="20"/>
    </w:rPr>
  </w:style>
  <w:style w:type="paragraph" w:customStyle="1" w:styleId="211">
    <w:name w:val="Основной текст с отступом 21"/>
    <w:basedOn w:val="a"/>
    <w:rsid w:val="00247146"/>
    <w:pPr>
      <w:spacing w:after="120" w:line="480" w:lineRule="auto"/>
      <w:ind w:left="283"/>
    </w:pPr>
    <w:rPr>
      <w:rFonts w:ascii="Times New Roman" w:eastAsia="Times New Roman" w:hAnsi="Times New Roman" w:cs="Times New Roman"/>
      <w:sz w:val="24"/>
      <w:szCs w:val="24"/>
      <w:lang w:eastAsia="zh-CN"/>
    </w:rPr>
  </w:style>
  <w:style w:type="paragraph" w:customStyle="1" w:styleId="35">
    <w:name w:val="Стиль3"/>
    <w:basedOn w:val="211"/>
    <w:rsid w:val="00247146"/>
    <w:pPr>
      <w:widowControl w:val="0"/>
      <w:spacing w:after="0" w:line="240" w:lineRule="auto"/>
      <w:ind w:left="1080" w:hanging="360"/>
      <w:jc w:val="both"/>
    </w:pPr>
    <w:rPr>
      <w:rFonts w:ascii="Arial" w:eastAsia="Calibri" w:hAnsi="Arial"/>
    </w:rPr>
  </w:style>
  <w:style w:type="paragraph" w:customStyle="1" w:styleId="2-11">
    <w:name w:val="содержание2-11"/>
    <w:basedOn w:val="a"/>
    <w:rsid w:val="00247146"/>
    <w:pPr>
      <w:spacing w:after="60" w:line="240" w:lineRule="auto"/>
      <w:jc w:val="both"/>
    </w:pPr>
    <w:rPr>
      <w:rFonts w:ascii="Times New Roman" w:eastAsia="Times New Roman" w:hAnsi="Times New Roman" w:cs="Times New Roman"/>
      <w:sz w:val="24"/>
      <w:szCs w:val="24"/>
      <w:lang w:eastAsia="zh-CN"/>
    </w:rPr>
  </w:style>
  <w:style w:type="paragraph" w:customStyle="1" w:styleId="14063">
    <w:name w:val="Стиль 14 пт полужирный По центру Слева:  063 см"/>
    <w:basedOn w:val="1"/>
    <w:rsid w:val="00247146"/>
    <w:pPr>
      <w:spacing w:before="240" w:after="60"/>
      <w:ind w:left="360"/>
    </w:pPr>
    <w:rPr>
      <w:b/>
      <w:kern w:val="1"/>
      <w:sz w:val="28"/>
      <w:lang w:eastAsia="zh-CN"/>
    </w:rPr>
  </w:style>
  <w:style w:type="paragraph" w:customStyle="1" w:styleId="140">
    <w:name w:val="Стиль 14 пт полужирный По ширине"/>
    <w:basedOn w:val="2"/>
    <w:rsid w:val="00247146"/>
  </w:style>
  <w:style w:type="paragraph" w:customStyle="1" w:styleId="aff2">
    <w:name w:val="Стиль По ширине"/>
    <w:basedOn w:val="2"/>
    <w:rsid w:val="00247146"/>
  </w:style>
  <w:style w:type="paragraph" w:customStyle="1" w:styleId="127">
    <w:name w:val="Стиль По ширине Первая строка:  127 см"/>
    <w:basedOn w:val="2"/>
    <w:rsid w:val="00247146"/>
  </w:style>
  <w:style w:type="paragraph" w:customStyle="1" w:styleId="14127">
    <w:name w:val="Стиль 14 пт полужирный По ширине Первая строка:  127 см"/>
    <w:basedOn w:val="2"/>
    <w:rsid w:val="00247146"/>
  </w:style>
  <w:style w:type="paragraph" w:customStyle="1" w:styleId="145454">
    <w:name w:val="Стиль 14 пт полужирный По центру Перед:  54 пт После:  54 пт"/>
    <w:basedOn w:val="1"/>
    <w:rsid w:val="00247146"/>
    <w:pPr>
      <w:spacing w:before="108" w:after="108"/>
    </w:pPr>
    <w:rPr>
      <w:b/>
      <w:kern w:val="1"/>
      <w:sz w:val="28"/>
      <w:lang w:eastAsia="zh-CN"/>
    </w:rPr>
  </w:style>
  <w:style w:type="paragraph" w:customStyle="1" w:styleId="5454">
    <w:name w:val="Стиль По центру Перед:  54 пт После:  54 пт"/>
    <w:basedOn w:val="1"/>
    <w:rsid w:val="00247146"/>
    <w:pPr>
      <w:spacing w:before="108" w:after="108"/>
    </w:pPr>
    <w:rPr>
      <w:b/>
      <w:bCs/>
      <w:kern w:val="1"/>
      <w:sz w:val="28"/>
      <w:lang w:eastAsia="zh-CN"/>
    </w:rPr>
  </w:style>
  <w:style w:type="paragraph" w:customStyle="1" w:styleId="14095">
    <w:name w:val="Стиль 14 пт полужирный По ширине Первая строка:  095 см"/>
    <w:basedOn w:val="2"/>
    <w:rsid w:val="00247146"/>
  </w:style>
  <w:style w:type="paragraph" w:customStyle="1" w:styleId="140950">
    <w:name w:val="Стиль 14 пт полужирный Первая строка:  095 см"/>
    <w:basedOn w:val="2"/>
    <w:rsid w:val="00247146"/>
  </w:style>
  <w:style w:type="paragraph" w:customStyle="1" w:styleId="095">
    <w:name w:val="Стиль По ширине Первая строка:  095 см"/>
    <w:basedOn w:val="1"/>
    <w:rsid w:val="00247146"/>
    <w:pPr>
      <w:spacing w:before="240" w:after="60"/>
      <w:ind w:firstLine="540"/>
      <w:jc w:val="both"/>
    </w:pPr>
    <w:rPr>
      <w:b/>
      <w:bCs/>
      <w:kern w:val="1"/>
      <w:sz w:val="28"/>
      <w:lang w:eastAsia="zh-CN"/>
    </w:rPr>
  </w:style>
  <w:style w:type="paragraph" w:customStyle="1" w:styleId="141270">
    <w:name w:val="Стиль 14 пт полужирный По центру Первая строка:  127 см"/>
    <w:basedOn w:val="1"/>
    <w:rsid w:val="00247146"/>
    <w:pPr>
      <w:spacing w:before="240" w:after="60"/>
      <w:ind w:firstLine="720"/>
    </w:pPr>
    <w:rPr>
      <w:b/>
      <w:kern w:val="1"/>
      <w:sz w:val="28"/>
      <w:lang w:eastAsia="zh-CN"/>
    </w:rPr>
  </w:style>
  <w:style w:type="paragraph" w:customStyle="1" w:styleId="1b">
    <w:name w:val="Заголовок таблицы ссылок1"/>
    <w:basedOn w:val="1"/>
    <w:next w:val="a"/>
    <w:rsid w:val="00247146"/>
    <w:pPr>
      <w:keepLines/>
      <w:spacing w:before="480" w:line="276" w:lineRule="auto"/>
      <w:jc w:val="left"/>
    </w:pPr>
    <w:rPr>
      <w:rFonts w:ascii="Cambria" w:hAnsi="Cambria" w:cs="Cambria"/>
      <w:b/>
      <w:bCs/>
      <w:color w:val="365F91"/>
      <w:kern w:val="1"/>
      <w:sz w:val="28"/>
      <w:szCs w:val="28"/>
      <w:lang w:eastAsia="zh-CN"/>
    </w:rPr>
  </w:style>
  <w:style w:type="paragraph" w:styleId="1c">
    <w:name w:val="toc 1"/>
    <w:basedOn w:val="a"/>
    <w:next w:val="a"/>
    <w:rsid w:val="00247146"/>
    <w:pPr>
      <w:tabs>
        <w:tab w:val="right" w:leader="dot" w:pos="9356"/>
      </w:tabs>
      <w:spacing w:after="0" w:line="240" w:lineRule="auto"/>
      <w:ind w:firstLine="567"/>
      <w:jc w:val="both"/>
    </w:pPr>
    <w:rPr>
      <w:rFonts w:ascii="Arial Narrow" w:eastAsia="Times New Roman" w:hAnsi="Arial Narrow" w:cs="Arial Narrow"/>
      <w:b/>
      <w:sz w:val="28"/>
      <w:szCs w:val="24"/>
      <w:lang w:eastAsia="ru-RU"/>
    </w:rPr>
  </w:style>
  <w:style w:type="paragraph" w:styleId="28">
    <w:name w:val="toc 2"/>
    <w:basedOn w:val="a"/>
    <w:next w:val="a"/>
    <w:rsid w:val="00247146"/>
    <w:pPr>
      <w:tabs>
        <w:tab w:val="right" w:leader="dot" w:pos="9356"/>
      </w:tabs>
      <w:spacing w:after="0" w:line="240" w:lineRule="auto"/>
      <w:ind w:firstLine="567"/>
      <w:jc w:val="both"/>
    </w:pPr>
    <w:rPr>
      <w:rFonts w:ascii="Arial Narrow" w:eastAsia="Times New Roman" w:hAnsi="Arial Narrow" w:cs="Arial Narrow"/>
      <w:sz w:val="24"/>
      <w:szCs w:val="24"/>
      <w:lang w:eastAsia="ru-RU"/>
    </w:rPr>
  </w:style>
  <w:style w:type="paragraph" w:customStyle="1" w:styleId="140951">
    <w:name w:val="Стиль Стиль 14 пт полужирный Первая строка:  095 см + полужирный П..."/>
    <w:basedOn w:val="2"/>
    <w:rsid w:val="00247146"/>
  </w:style>
  <w:style w:type="paragraph" w:customStyle="1" w:styleId="6">
    <w:name w:val="Стиль Перед:  6 пт"/>
    <w:basedOn w:val="2"/>
    <w:rsid w:val="00247146"/>
  </w:style>
  <w:style w:type="paragraph" w:styleId="aff3">
    <w:name w:val="Revision"/>
    <w:rsid w:val="00247146"/>
    <w:pPr>
      <w:suppressAutoHyphens/>
      <w:spacing w:after="0" w:line="240" w:lineRule="auto"/>
    </w:pPr>
    <w:rPr>
      <w:rFonts w:ascii="Times New Roman" w:eastAsia="Times New Roman" w:hAnsi="Times New Roman" w:cs="Times New Roman"/>
      <w:sz w:val="24"/>
      <w:szCs w:val="24"/>
      <w:lang w:eastAsia="zh-CN"/>
    </w:rPr>
  </w:style>
  <w:style w:type="paragraph" w:customStyle="1" w:styleId="1d">
    <w:name w:val="Схема документа1"/>
    <w:basedOn w:val="a"/>
    <w:rsid w:val="00247146"/>
    <w:pPr>
      <w:spacing w:after="0" w:line="240" w:lineRule="auto"/>
    </w:pPr>
    <w:rPr>
      <w:rFonts w:ascii="Tahoma" w:eastAsia="Times New Roman" w:hAnsi="Tahoma" w:cs="Tahoma"/>
      <w:sz w:val="16"/>
      <w:szCs w:val="16"/>
      <w:lang w:eastAsia="zh-CN"/>
    </w:rPr>
  </w:style>
  <w:style w:type="paragraph" w:customStyle="1" w:styleId="4">
    <w:name w:val="Стиль4"/>
    <w:basedOn w:val="1"/>
    <w:rsid w:val="00247146"/>
    <w:pPr>
      <w:spacing w:before="240" w:after="60"/>
      <w:jc w:val="left"/>
    </w:pPr>
    <w:rPr>
      <w:rFonts w:ascii="Arial Narrow" w:hAnsi="Arial Narrow" w:cs="Arial Narrow"/>
      <w:b/>
      <w:bCs/>
      <w:kern w:val="1"/>
      <w:sz w:val="28"/>
      <w:szCs w:val="32"/>
      <w:lang w:eastAsia="zh-CN"/>
    </w:rPr>
  </w:style>
  <w:style w:type="paragraph" w:customStyle="1" w:styleId="5">
    <w:name w:val="Стиль5"/>
    <w:basedOn w:val="4"/>
    <w:rsid w:val="00247146"/>
    <w:rPr>
      <w:szCs w:val="28"/>
    </w:rPr>
  </w:style>
  <w:style w:type="paragraph" w:styleId="aff4">
    <w:name w:val="Subtitle"/>
    <w:basedOn w:val="a"/>
    <w:next w:val="a"/>
    <w:link w:val="1e"/>
    <w:qFormat/>
    <w:rsid w:val="00247146"/>
    <w:pPr>
      <w:spacing w:after="0" w:line="240" w:lineRule="auto"/>
    </w:pPr>
    <w:rPr>
      <w:rFonts w:ascii="Cambria" w:eastAsia="Times New Roman" w:hAnsi="Cambria" w:cs="Times New Roman"/>
      <w:i/>
      <w:iCs/>
      <w:color w:val="4F81BD"/>
      <w:spacing w:val="15"/>
      <w:sz w:val="24"/>
      <w:szCs w:val="24"/>
      <w:lang w:eastAsia="zh-CN"/>
    </w:rPr>
  </w:style>
  <w:style w:type="character" w:customStyle="1" w:styleId="1e">
    <w:name w:val="Подзаголовок Знак1"/>
    <w:basedOn w:val="a0"/>
    <w:link w:val="aff4"/>
    <w:rsid w:val="00247146"/>
    <w:rPr>
      <w:rFonts w:ascii="Cambria" w:eastAsia="Times New Roman" w:hAnsi="Cambria" w:cs="Times New Roman"/>
      <w:i/>
      <w:iCs/>
      <w:color w:val="4F81BD"/>
      <w:spacing w:val="15"/>
      <w:sz w:val="24"/>
      <w:szCs w:val="24"/>
      <w:lang w:eastAsia="zh-CN"/>
    </w:rPr>
  </w:style>
  <w:style w:type="paragraph" w:customStyle="1" w:styleId="60">
    <w:name w:val="Стиль6"/>
    <w:basedOn w:val="aff4"/>
    <w:rsid w:val="00247146"/>
  </w:style>
  <w:style w:type="paragraph" w:styleId="36">
    <w:name w:val="toc 3"/>
    <w:basedOn w:val="a"/>
    <w:next w:val="a"/>
    <w:rsid w:val="00247146"/>
    <w:pPr>
      <w:spacing w:after="100" w:line="276" w:lineRule="auto"/>
      <w:ind w:left="440"/>
    </w:pPr>
    <w:rPr>
      <w:rFonts w:ascii="Calibri" w:eastAsia="Times New Roman" w:hAnsi="Calibri" w:cs="Times New Roman"/>
      <w:lang w:eastAsia="zh-CN"/>
    </w:rPr>
  </w:style>
  <w:style w:type="paragraph" w:styleId="40">
    <w:name w:val="toc 4"/>
    <w:basedOn w:val="a"/>
    <w:next w:val="a"/>
    <w:rsid w:val="00247146"/>
    <w:pPr>
      <w:spacing w:after="100" w:line="276" w:lineRule="auto"/>
      <w:ind w:left="660"/>
    </w:pPr>
    <w:rPr>
      <w:rFonts w:ascii="Calibri" w:eastAsia="Times New Roman" w:hAnsi="Calibri" w:cs="Times New Roman"/>
      <w:lang w:eastAsia="zh-CN"/>
    </w:rPr>
  </w:style>
  <w:style w:type="paragraph" w:styleId="50">
    <w:name w:val="toc 5"/>
    <w:basedOn w:val="a"/>
    <w:next w:val="a"/>
    <w:rsid w:val="00247146"/>
    <w:pPr>
      <w:spacing w:after="100" w:line="276" w:lineRule="auto"/>
      <w:ind w:left="880"/>
    </w:pPr>
    <w:rPr>
      <w:rFonts w:ascii="Calibri" w:eastAsia="Times New Roman" w:hAnsi="Calibri" w:cs="Times New Roman"/>
      <w:lang w:eastAsia="zh-CN"/>
    </w:rPr>
  </w:style>
  <w:style w:type="paragraph" w:styleId="61">
    <w:name w:val="toc 6"/>
    <w:basedOn w:val="a"/>
    <w:next w:val="a"/>
    <w:rsid w:val="00247146"/>
    <w:pPr>
      <w:spacing w:after="100" w:line="276" w:lineRule="auto"/>
      <w:ind w:left="1100"/>
    </w:pPr>
    <w:rPr>
      <w:rFonts w:ascii="Calibri" w:eastAsia="Times New Roman" w:hAnsi="Calibri" w:cs="Times New Roman"/>
      <w:lang w:eastAsia="zh-CN"/>
    </w:rPr>
  </w:style>
  <w:style w:type="paragraph" w:styleId="7">
    <w:name w:val="toc 7"/>
    <w:basedOn w:val="a"/>
    <w:next w:val="a"/>
    <w:rsid w:val="00247146"/>
    <w:pPr>
      <w:spacing w:after="100" w:line="276" w:lineRule="auto"/>
      <w:ind w:left="1320"/>
    </w:pPr>
    <w:rPr>
      <w:rFonts w:ascii="Calibri" w:eastAsia="Times New Roman" w:hAnsi="Calibri" w:cs="Times New Roman"/>
      <w:lang w:eastAsia="zh-CN"/>
    </w:rPr>
  </w:style>
  <w:style w:type="paragraph" w:styleId="8">
    <w:name w:val="toc 8"/>
    <w:basedOn w:val="a"/>
    <w:next w:val="a"/>
    <w:rsid w:val="00247146"/>
    <w:pPr>
      <w:spacing w:after="100" w:line="276" w:lineRule="auto"/>
      <w:ind w:left="1540"/>
    </w:pPr>
    <w:rPr>
      <w:rFonts w:ascii="Calibri" w:eastAsia="Times New Roman" w:hAnsi="Calibri" w:cs="Times New Roman"/>
      <w:lang w:eastAsia="zh-CN"/>
    </w:rPr>
  </w:style>
  <w:style w:type="paragraph" w:styleId="9">
    <w:name w:val="toc 9"/>
    <w:basedOn w:val="a"/>
    <w:next w:val="a"/>
    <w:rsid w:val="00247146"/>
    <w:pPr>
      <w:spacing w:after="100" w:line="276" w:lineRule="auto"/>
      <w:ind w:left="1760"/>
    </w:pPr>
    <w:rPr>
      <w:rFonts w:ascii="Calibri" w:eastAsia="Times New Roman" w:hAnsi="Calibri" w:cs="Times New Roman"/>
      <w:lang w:eastAsia="zh-CN"/>
    </w:rPr>
  </w:style>
  <w:style w:type="paragraph" w:customStyle="1" w:styleId="1f">
    <w:name w:val="Текст примечания1"/>
    <w:basedOn w:val="a"/>
    <w:rsid w:val="00247146"/>
    <w:pPr>
      <w:spacing w:after="0" w:line="240" w:lineRule="auto"/>
    </w:pPr>
    <w:rPr>
      <w:rFonts w:ascii="Times New Roman" w:eastAsia="Times New Roman" w:hAnsi="Times New Roman" w:cs="Times New Roman"/>
      <w:sz w:val="20"/>
      <w:szCs w:val="20"/>
      <w:lang w:eastAsia="zh-CN"/>
    </w:rPr>
  </w:style>
  <w:style w:type="paragraph" w:styleId="aff5">
    <w:name w:val="annotation subject"/>
    <w:basedOn w:val="1f"/>
    <w:next w:val="1f"/>
    <w:link w:val="1f0"/>
    <w:rsid w:val="00247146"/>
    <w:rPr>
      <w:b/>
      <w:bCs/>
    </w:rPr>
  </w:style>
  <w:style w:type="character" w:customStyle="1" w:styleId="1f0">
    <w:name w:val="Тема примечания Знак1"/>
    <w:basedOn w:val="12"/>
    <w:link w:val="aff5"/>
    <w:rsid w:val="00247146"/>
    <w:rPr>
      <w:rFonts w:ascii="Times New Roman" w:eastAsia="Times New Roman" w:hAnsi="Times New Roman" w:cs="Times New Roman"/>
      <w:b/>
      <w:bCs/>
      <w:sz w:val="20"/>
      <w:szCs w:val="20"/>
      <w:lang w:eastAsia="zh-CN"/>
    </w:rPr>
  </w:style>
  <w:style w:type="paragraph" w:styleId="aff6">
    <w:name w:val="Body Text Indent"/>
    <w:basedOn w:val="a"/>
    <w:link w:val="aff7"/>
    <w:rsid w:val="00247146"/>
    <w:pPr>
      <w:spacing w:after="120" w:line="240" w:lineRule="auto"/>
      <w:ind w:left="283"/>
    </w:pPr>
    <w:rPr>
      <w:rFonts w:ascii="Times New Roman" w:eastAsia="Times New Roman" w:hAnsi="Times New Roman" w:cs="Times New Roman"/>
      <w:sz w:val="24"/>
      <w:szCs w:val="24"/>
      <w:lang w:eastAsia="zh-CN"/>
    </w:rPr>
  </w:style>
  <w:style w:type="character" w:customStyle="1" w:styleId="aff7">
    <w:name w:val="Основной текст с отступом Знак"/>
    <w:basedOn w:val="a0"/>
    <w:link w:val="aff6"/>
    <w:rsid w:val="00247146"/>
    <w:rPr>
      <w:rFonts w:ascii="Times New Roman" w:eastAsia="Times New Roman" w:hAnsi="Times New Roman" w:cs="Times New Roman"/>
      <w:sz w:val="24"/>
      <w:szCs w:val="24"/>
      <w:lang w:eastAsia="zh-CN"/>
    </w:rPr>
  </w:style>
  <w:style w:type="paragraph" w:customStyle="1" w:styleId="-6">
    <w:name w:val="пункт-6"/>
    <w:basedOn w:val="a"/>
    <w:rsid w:val="00247146"/>
    <w:pPr>
      <w:tabs>
        <w:tab w:val="left" w:pos="3852"/>
      </w:tabs>
      <w:spacing w:after="0" w:line="288" w:lineRule="auto"/>
      <w:ind w:left="3852" w:hanging="1152"/>
      <w:jc w:val="both"/>
    </w:pPr>
    <w:rPr>
      <w:rFonts w:ascii="Times New Roman" w:eastAsia="Times New Roman" w:hAnsi="Times New Roman" w:cs="Times New Roman"/>
      <w:sz w:val="28"/>
      <w:szCs w:val="28"/>
      <w:lang w:eastAsia="zh-CN"/>
    </w:rPr>
  </w:style>
  <w:style w:type="paragraph" w:customStyle="1" w:styleId="-60">
    <w:name w:val="Пункт-6"/>
    <w:basedOn w:val="a"/>
    <w:rsid w:val="00247146"/>
    <w:pPr>
      <w:tabs>
        <w:tab w:val="left" w:pos="2574"/>
      </w:tabs>
      <w:spacing w:after="0" w:line="288" w:lineRule="auto"/>
      <w:ind w:left="873" w:firstLine="567"/>
      <w:jc w:val="both"/>
    </w:pPr>
    <w:rPr>
      <w:rFonts w:ascii="Times New Roman" w:eastAsia="Times New Roman" w:hAnsi="Times New Roman" w:cs="Times New Roman"/>
      <w:sz w:val="28"/>
      <w:szCs w:val="24"/>
      <w:lang w:eastAsia="zh-CN"/>
    </w:rPr>
  </w:style>
  <w:style w:type="paragraph" w:customStyle="1" w:styleId="37">
    <w:name w:val="Пункт_3"/>
    <w:basedOn w:val="a"/>
    <w:rsid w:val="00247146"/>
    <w:pPr>
      <w:tabs>
        <w:tab w:val="left" w:pos="1694"/>
      </w:tabs>
      <w:spacing w:after="0" w:line="360" w:lineRule="auto"/>
      <w:ind w:left="1694" w:hanging="1133"/>
      <w:jc w:val="both"/>
    </w:pPr>
    <w:rPr>
      <w:rFonts w:ascii="Times New Roman" w:eastAsia="Times New Roman" w:hAnsi="Times New Roman" w:cs="Times New Roman"/>
      <w:sz w:val="28"/>
      <w:szCs w:val="20"/>
      <w:lang w:eastAsia="zh-CN"/>
    </w:rPr>
  </w:style>
  <w:style w:type="paragraph" w:styleId="aff8">
    <w:name w:val="No Spacing"/>
    <w:link w:val="aff9"/>
    <w:uiPriority w:val="1"/>
    <w:qFormat/>
    <w:rsid w:val="00247146"/>
    <w:pPr>
      <w:suppressAutoHyphens/>
      <w:spacing w:after="0" w:line="240" w:lineRule="auto"/>
    </w:pPr>
    <w:rPr>
      <w:rFonts w:ascii="Times New Roman" w:eastAsia="Times New Roman" w:hAnsi="Times New Roman" w:cs="Times New Roman"/>
      <w:sz w:val="24"/>
      <w:szCs w:val="24"/>
      <w:lang w:eastAsia="zh-CN"/>
    </w:rPr>
  </w:style>
  <w:style w:type="paragraph" w:customStyle="1" w:styleId="s1">
    <w:name w:val="s_1"/>
    <w:basedOn w:val="a"/>
    <w:rsid w:val="00247146"/>
    <w:pPr>
      <w:spacing w:before="280" w:after="280" w:line="240" w:lineRule="auto"/>
    </w:pPr>
    <w:rPr>
      <w:rFonts w:ascii="Times New Roman" w:eastAsia="Times New Roman" w:hAnsi="Times New Roman" w:cs="Times New Roman"/>
      <w:sz w:val="24"/>
      <w:szCs w:val="24"/>
      <w:lang w:eastAsia="zh-CN"/>
    </w:rPr>
  </w:style>
  <w:style w:type="paragraph" w:customStyle="1" w:styleId="affa">
    <w:name w:val="Пункт"/>
    <w:basedOn w:val="a"/>
    <w:rsid w:val="00247146"/>
    <w:pPr>
      <w:tabs>
        <w:tab w:val="left" w:pos="1980"/>
      </w:tabs>
      <w:spacing w:after="0" w:line="240" w:lineRule="auto"/>
      <w:ind w:left="1404" w:hanging="504"/>
      <w:jc w:val="both"/>
    </w:pPr>
    <w:rPr>
      <w:rFonts w:ascii="Times New Roman" w:eastAsia="Times New Roman" w:hAnsi="Times New Roman" w:cs="Times New Roman"/>
      <w:sz w:val="24"/>
      <w:szCs w:val="28"/>
      <w:lang w:eastAsia="zh-CN"/>
    </w:rPr>
  </w:style>
  <w:style w:type="paragraph" w:customStyle="1" w:styleId="ConsPlusNonformat">
    <w:name w:val="ConsPlusNonformat"/>
    <w:rsid w:val="00247146"/>
    <w:pPr>
      <w:widowControl w:val="0"/>
      <w:suppressAutoHyphens/>
      <w:autoSpaceDE w:val="0"/>
      <w:spacing w:after="0" w:line="240" w:lineRule="auto"/>
    </w:pPr>
    <w:rPr>
      <w:rFonts w:ascii="Courier New" w:eastAsia="Times New Roman" w:hAnsi="Courier New" w:cs="Courier New"/>
      <w:sz w:val="20"/>
      <w:szCs w:val="20"/>
      <w:lang w:eastAsia="zh-CN"/>
    </w:rPr>
  </w:style>
  <w:style w:type="paragraph" w:customStyle="1" w:styleId="1f1">
    <w:name w:val="Абзац списка1"/>
    <w:basedOn w:val="a"/>
    <w:rsid w:val="00247146"/>
    <w:pPr>
      <w:spacing w:after="200" w:line="276" w:lineRule="auto"/>
      <w:ind w:left="720"/>
    </w:pPr>
    <w:rPr>
      <w:rFonts w:ascii="Calibri" w:eastAsia="Times New Roman" w:hAnsi="Calibri" w:cs="Calibri"/>
      <w:lang w:eastAsia="zh-CN"/>
    </w:rPr>
  </w:style>
  <w:style w:type="paragraph" w:customStyle="1" w:styleId="-3">
    <w:name w:val="Пункт-3"/>
    <w:basedOn w:val="a"/>
    <w:rsid w:val="00247146"/>
    <w:pPr>
      <w:spacing w:after="0" w:line="288" w:lineRule="auto"/>
      <w:jc w:val="both"/>
    </w:pPr>
    <w:rPr>
      <w:rFonts w:ascii="Times New Roman" w:eastAsia="Calibri" w:hAnsi="Times New Roman" w:cs="Times New Roman"/>
      <w:sz w:val="28"/>
      <w:szCs w:val="24"/>
      <w:lang w:eastAsia="zh-CN"/>
    </w:rPr>
  </w:style>
  <w:style w:type="paragraph" w:customStyle="1" w:styleId="-4">
    <w:name w:val="Пункт-4"/>
    <w:basedOn w:val="a"/>
    <w:rsid w:val="00247146"/>
    <w:pPr>
      <w:spacing w:after="0" w:line="288" w:lineRule="auto"/>
      <w:jc w:val="both"/>
    </w:pPr>
    <w:rPr>
      <w:rFonts w:ascii="Times New Roman" w:eastAsia="Calibri" w:hAnsi="Times New Roman" w:cs="Times New Roman"/>
      <w:sz w:val="28"/>
      <w:szCs w:val="24"/>
      <w:lang w:eastAsia="zh-CN"/>
    </w:rPr>
  </w:style>
  <w:style w:type="paragraph" w:customStyle="1" w:styleId="affb">
    <w:name w:val="Содержимое таблицы"/>
    <w:basedOn w:val="a"/>
    <w:rsid w:val="00247146"/>
    <w:pPr>
      <w:suppressLineNumbers/>
      <w:spacing w:after="0" w:line="240" w:lineRule="auto"/>
    </w:pPr>
    <w:rPr>
      <w:rFonts w:ascii="Times New Roman" w:eastAsia="Times New Roman" w:hAnsi="Times New Roman" w:cs="Times New Roman"/>
      <w:sz w:val="24"/>
      <w:szCs w:val="24"/>
      <w:lang w:eastAsia="zh-CN"/>
    </w:rPr>
  </w:style>
  <w:style w:type="paragraph" w:customStyle="1" w:styleId="affc">
    <w:name w:val="Заголовок таблицы"/>
    <w:basedOn w:val="affb"/>
    <w:rsid w:val="00247146"/>
    <w:pPr>
      <w:jc w:val="center"/>
    </w:pPr>
    <w:rPr>
      <w:b/>
      <w:bCs/>
    </w:rPr>
  </w:style>
  <w:style w:type="paragraph" w:customStyle="1" w:styleId="100">
    <w:name w:val="Оглавление 10"/>
    <w:basedOn w:val="17"/>
    <w:rsid w:val="00247146"/>
    <w:pPr>
      <w:tabs>
        <w:tab w:val="right" w:leader="dot" w:pos="7091"/>
      </w:tabs>
      <w:ind w:left="2547"/>
    </w:pPr>
  </w:style>
  <w:style w:type="paragraph" w:customStyle="1" w:styleId="affd">
    <w:name w:val="Содержимое врезки"/>
    <w:basedOn w:val="a"/>
    <w:rsid w:val="00247146"/>
    <w:pPr>
      <w:spacing w:after="0" w:line="240" w:lineRule="auto"/>
    </w:pPr>
    <w:rPr>
      <w:rFonts w:ascii="Times New Roman" w:eastAsia="Times New Roman" w:hAnsi="Times New Roman" w:cs="Times New Roman"/>
      <w:sz w:val="24"/>
      <w:szCs w:val="24"/>
      <w:lang w:eastAsia="zh-CN"/>
    </w:rPr>
  </w:style>
  <w:style w:type="table" w:styleId="affe">
    <w:name w:val="Table Grid"/>
    <w:basedOn w:val="a1"/>
    <w:uiPriority w:val="59"/>
    <w:rsid w:val="002471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
    <w:name w:val="f"/>
    <w:rsid w:val="00247146"/>
  </w:style>
  <w:style w:type="table" w:customStyle="1" w:styleId="1f2">
    <w:name w:val="Сетка таблицы1"/>
    <w:basedOn w:val="a1"/>
    <w:next w:val="affe"/>
    <w:rsid w:val="00247146"/>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Body Text 2"/>
    <w:basedOn w:val="a"/>
    <w:link w:val="2a"/>
    <w:uiPriority w:val="99"/>
    <w:semiHidden/>
    <w:unhideWhenUsed/>
    <w:rsid w:val="00247146"/>
    <w:pPr>
      <w:spacing w:after="120" w:line="480" w:lineRule="auto"/>
    </w:pPr>
    <w:rPr>
      <w:rFonts w:ascii="Times New Roman" w:eastAsia="Times New Roman" w:hAnsi="Times New Roman" w:cs="Times New Roman"/>
      <w:sz w:val="24"/>
      <w:szCs w:val="24"/>
      <w:lang w:eastAsia="zh-CN"/>
    </w:rPr>
  </w:style>
  <w:style w:type="character" w:customStyle="1" w:styleId="2a">
    <w:name w:val="Основной текст 2 Знак"/>
    <w:basedOn w:val="a0"/>
    <w:link w:val="29"/>
    <w:uiPriority w:val="99"/>
    <w:semiHidden/>
    <w:rsid w:val="00247146"/>
    <w:rPr>
      <w:rFonts w:ascii="Times New Roman" w:eastAsia="Times New Roman" w:hAnsi="Times New Roman" w:cs="Times New Roman"/>
      <w:sz w:val="24"/>
      <w:szCs w:val="24"/>
      <w:lang w:eastAsia="zh-CN"/>
    </w:rPr>
  </w:style>
  <w:style w:type="paragraph" w:styleId="HTML0">
    <w:name w:val="HTML Preformatted"/>
    <w:basedOn w:val="a"/>
    <w:link w:val="HTML1"/>
    <w:rsid w:val="00247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rsid w:val="00247146"/>
    <w:rPr>
      <w:rFonts w:ascii="Courier New" w:eastAsia="Times New Roman" w:hAnsi="Courier New" w:cs="Courier New"/>
      <w:sz w:val="20"/>
      <w:szCs w:val="20"/>
      <w:lang w:eastAsia="ru-RU"/>
    </w:rPr>
  </w:style>
  <w:style w:type="paragraph" w:customStyle="1" w:styleId="212">
    <w:name w:val="Основной текст 21"/>
    <w:basedOn w:val="a"/>
    <w:rsid w:val="00247146"/>
    <w:pPr>
      <w:spacing w:after="0" w:line="360" w:lineRule="auto"/>
      <w:jc w:val="both"/>
    </w:pPr>
    <w:rPr>
      <w:rFonts w:ascii="Times New Roman" w:eastAsia="Times New Roman" w:hAnsi="Times New Roman" w:cs="Times New Roman"/>
      <w:sz w:val="24"/>
      <w:szCs w:val="20"/>
      <w:lang w:eastAsia="ru-RU"/>
    </w:rPr>
  </w:style>
  <w:style w:type="paragraph" w:customStyle="1" w:styleId="1f3">
    <w:name w:val="Основной текст1"/>
    <w:basedOn w:val="a"/>
    <w:link w:val="afff"/>
    <w:rsid w:val="00247146"/>
    <w:pPr>
      <w:spacing w:after="0" w:line="360" w:lineRule="auto"/>
      <w:jc w:val="center"/>
    </w:pPr>
    <w:rPr>
      <w:rFonts w:ascii="Times New Roman" w:eastAsia="Times New Roman" w:hAnsi="Times New Roman" w:cs="Times New Roman"/>
      <w:b/>
      <w:sz w:val="24"/>
      <w:szCs w:val="20"/>
      <w:lang w:eastAsia="ru-RU"/>
    </w:rPr>
  </w:style>
  <w:style w:type="character" w:customStyle="1" w:styleId="ConsPlusNormal0">
    <w:name w:val="ConsPlusNormal Знак"/>
    <w:link w:val="ConsPlusNormal"/>
    <w:locked/>
    <w:rsid w:val="00247146"/>
    <w:rPr>
      <w:rFonts w:ascii="Arial" w:eastAsia="Times New Roman" w:hAnsi="Arial" w:cs="Arial"/>
      <w:sz w:val="20"/>
      <w:szCs w:val="20"/>
      <w:lang w:eastAsia="zh-CN"/>
    </w:rPr>
  </w:style>
  <w:style w:type="character" w:customStyle="1" w:styleId="afff">
    <w:name w:val="Основной текст_"/>
    <w:link w:val="1f3"/>
    <w:rsid w:val="00247146"/>
    <w:rPr>
      <w:rFonts w:ascii="Times New Roman" w:eastAsia="Times New Roman" w:hAnsi="Times New Roman" w:cs="Times New Roman"/>
      <w:b/>
      <w:sz w:val="24"/>
      <w:szCs w:val="20"/>
      <w:lang w:eastAsia="ru-RU"/>
    </w:rPr>
  </w:style>
  <w:style w:type="character" w:customStyle="1" w:styleId="aff9">
    <w:name w:val="Без интервала Знак"/>
    <w:link w:val="aff8"/>
    <w:uiPriority w:val="1"/>
    <w:locked/>
    <w:rsid w:val="00247146"/>
    <w:rPr>
      <w:rFonts w:ascii="Times New Roman" w:eastAsia="Times New Roman" w:hAnsi="Times New Roman" w:cs="Times New Roman"/>
      <w:sz w:val="24"/>
      <w:szCs w:val="24"/>
      <w:lang w:eastAsia="zh-CN"/>
    </w:rPr>
  </w:style>
  <w:style w:type="character" w:customStyle="1" w:styleId="UnresolvedMention">
    <w:name w:val="Unresolved Mention"/>
    <w:basedOn w:val="a0"/>
    <w:uiPriority w:val="99"/>
    <w:semiHidden/>
    <w:unhideWhenUsed/>
    <w:rsid w:val="00247146"/>
    <w:rPr>
      <w:color w:val="605E5C"/>
      <w:shd w:val="clear" w:color="auto" w:fill="E1DFDD"/>
    </w:rPr>
  </w:style>
  <w:style w:type="character" w:customStyle="1" w:styleId="213">
    <w:name w:val="Заголовок 2 Знак1"/>
    <w:basedOn w:val="a0"/>
    <w:uiPriority w:val="9"/>
    <w:semiHidden/>
    <w:rsid w:val="00247146"/>
    <w:rPr>
      <w:rFonts w:asciiTheme="majorHAnsi" w:eastAsiaTheme="majorEastAsia" w:hAnsiTheme="majorHAnsi" w:cstheme="majorBidi"/>
      <w:color w:val="2E74B5" w:themeColor="accent1" w:themeShade="BF"/>
      <w:sz w:val="26"/>
      <w:szCs w:val="26"/>
    </w:rPr>
  </w:style>
  <w:style w:type="numbering" w:customStyle="1" w:styleId="41">
    <w:name w:val="Нет списка4"/>
    <w:next w:val="a2"/>
    <w:uiPriority w:val="99"/>
    <w:semiHidden/>
    <w:unhideWhenUsed/>
    <w:rsid w:val="00247146"/>
  </w:style>
  <w:style w:type="paragraph" w:customStyle="1" w:styleId="ConsPlusTitle">
    <w:name w:val="ConsPlusTitle"/>
    <w:rsid w:val="002471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DocList">
    <w:name w:val="ConsPlusDocList"/>
    <w:rsid w:val="0024714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4714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4714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47146"/>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30">
    <w:name w:val="Заголовок 3 Знак"/>
    <w:basedOn w:val="a0"/>
    <w:link w:val="3"/>
    <w:rsid w:val="00247146"/>
    <w:rPr>
      <w:rFonts w:ascii="Arial" w:eastAsia="Times New Roman" w:hAnsi="Arial" w:cs="Arial"/>
      <w:b/>
      <w:bCs/>
      <w:sz w:val="26"/>
      <w:szCs w:val="26"/>
      <w:lang w:eastAsia="ru-RU"/>
    </w:rPr>
  </w:style>
  <w:style w:type="numbering" w:customStyle="1" w:styleId="51">
    <w:name w:val="Нет списка5"/>
    <w:next w:val="a2"/>
    <w:uiPriority w:val="99"/>
    <w:semiHidden/>
    <w:unhideWhenUsed/>
    <w:rsid w:val="00247146"/>
  </w:style>
  <w:style w:type="table" w:customStyle="1" w:styleId="2b">
    <w:name w:val="Сетка таблицы2"/>
    <w:basedOn w:val="a1"/>
    <w:next w:val="affe"/>
    <w:rsid w:val="002471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247146"/>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font6">
    <w:name w:val="font6"/>
    <w:basedOn w:val="a"/>
    <w:rsid w:val="00247146"/>
    <w:pPr>
      <w:spacing w:before="100" w:beforeAutospacing="1" w:after="100" w:afterAutospacing="1" w:line="240" w:lineRule="auto"/>
    </w:pPr>
    <w:rPr>
      <w:rFonts w:ascii="Calibri" w:eastAsia="Times New Roman" w:hAnsi="Calibri" w:cs="Calibri"/>
      <w:color w:val="000000"/>
      <w:sz w:val="16"/>
      <w:szCs w:val="16"/>
      <w:lang w:eastAsia="ru-RU"/>
    </w:rPr>
  </w:style>
  <w:style w:type="paragraph" w:customStyle="1" w:styleId="xl65">
    <w:name w:val="xl65"/>
    <w:basedOn w:val="a"/>
    <w:rsid w:val="0024714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6">
    <w:name w:val="xl66"/>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7">
    <w:name w:val="xl67"/>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8">
    <w:name w:val="xl68"/>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69">
    <w:name w:val="xl69"/>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1">
    <w:name w:val="xl71"/>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3">
    <w:name w:val="xl73"/>
    <w:basedOn w:val="a"/>
    <w:rsid w:val="00247146"/>
    <w:pP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74">
    <w:name w:val="xl74"/>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5">
    <w:name w:val="xl75"/>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24714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2471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1">
    <w:name w:val="xl81"/>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2471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24714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247146"/>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247146"/>
    <w:pPr>
      <w:pBdr>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8">
    <w:name w:val="xl88"/>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 w:val="16"/>
      <w:szCs w:val="16"/>
      <w:lang w:eastAsia="ru-RU"/>
    </w:rPr>
  </w:style>
  <w:style w:type="paragraph" w:customStyle="1" w:styleId="xl89">
    <w:name w:val="xl89"/>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2">
    <w:name w:val="xl92"/>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3">
    <w:name w:val="xl93"/>
    <w:basedOn w:val="a"/>
    <w:rsid w:val="00247146"/>
    <w:pPr>
      <w:spacing w:before="100" w:beforeAutospacing="1" w:after="100" w:afterAutospacing="1" w:line="240" w:lineRule="auto"/>
      <w:jc w:val="right"/>
      <w:textAlignment w:val="center"/>
    </w:pPr>
    <w:rPr>
      <w:rFonts w:ascii="Times New Roman" w:eastAsia="Times New Roman" w:hAnsi="Times New Roman" w:cs="Times New Roman"/>
      <w:b/>
      <w:bCs/>
      <w:sz w:val="18"/>
      <w:szCs w:val="18"/>
      <w:lang w:eastAsia="ru-RU"/>
    </w:rPr>
  </w:style>
  <w:style w:type="paragraph" w:customStyle="1" w:styleId="xl94">
    <w:name w:val="xl94"/>
    <w:basedOn w:val="a"/>
    <w:rsid w:val="0024714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
    <w:rsid w:val="0024714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6">
    <w:name w:val="xl96"/>
    <w:basedOn w:val="a"/>
    <w:rsid w:val="0024714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24714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24714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99">
    <w:name w:val="xl99"/>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0">
    <w:name w:val="xl100"/>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16"/>
      <w:szCs w:val="16"/>
      <w:lang w:eastAsia="ru-RU"/>
    </w:rPr>
  </w:style>
  <w:style w:type="paragraph" w:customStyle="1" w:styleId="xl101">
    <w:name w:val="xl101"/>
    <w:basedOn w:val="a"/>
    <w:rsid w:val="0024714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2">
    <w:name w:val="xl102"/>
    <w:basedOn w:val="a"/>
    <w:rsid w:val="00247146"/>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3">
    <w:name w:val="xl103"/>
    <w:basedOn w:val="a"/>
    <w:rsid w:val="0024714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4">
    <w:name w:val="xl104"/>
    <w:basedOn w:val="a"/>
    <w:rsid w:val="0024714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5">
    <w:name w:val="xl105"/>
    <w:basedOn w:val="a"/>
    <w:rsid w:val="0024714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106">
    <w:name w:val="xl106"/>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24714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8">
    <w:name w:val="xl108"/>
    <w:basedOn w:val="a"/>
    <w:rsid w:val="0024714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3">
    <w:name w:val="xl63"/>
    <w:basedOn w:val="a"/>
    <w:rsid w:val="00247146"/>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24714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numbering" w:customStyle="1" w:styleId="62">
    <w:name w:val="Нет списка6"/>
    <w:next w:val="a2"/>
    <w:uiPriority w:val="99"/>
    <w:semiHidden/>
    <w:unhideWhenUsed/>
    <w:rsid w:val="00247146"/>
  </w:style>
  <w:style w:type="numbering" w:customStyle="1" w:styleId="70">
    <w:name w:val="Нет списка7"/>
    <w:next w:val="a2"/>
    <w:uiPriority w:val="99"/>
    <w:semiHidden/>
    <w:unhideWhenUsed/>
    <w:rsid w:val="00247146"/>
  </w:style>
  <w:style w:type="numbering" w:customStyle="1" w:styleId="80">
    <w:name w:val="Нет списка8"/>
    <w:next w:val="a2"/>
    <w:uiPriority w:val="99"/>
    <w:semiHidden/>
    <w:unhideWhenUsed/>
    <w:rsid w:val="00247146"/>
  </w:style>
  <w:style w:type="numbering" w:customStyle="1" w:styleId="90">
    <w:name w:val="Нет списка9"/>
    <w:next w:val="a2"/>
    <w:uiPriority w:val="99"/>
    <w:semiHidden/>
    <w:unhideWhenUsed/>
    <w:rsid w:val="00247146"/>
  </w:style>
  <w:style w:type="table" w:customStyle="1" w:styleId="38">
    <w:name w:val="Сетка таблицы3"/>
    <w:basedOn w:val="a1"/>
    <w:next w:val="affe"/>
    <w:rsid w:val="00247146"/>
    <w:pPr>
      <w:spacing w:after="0" w:line="240" w:lineRule="auto"/>
    </w:pPr>
    <w:rPr>
      <w:rFonts w:ascii="Arial" w:eastAsia="Times New Roman" w:hAnsi="Arial" w:cs="Arial"/>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
    <w:name w:val="Сетка таблицы4"/>
    <w:basedOn w:val="a1"/>
    <w:next w:val="affe"/>
    <w:uiPriority w:val="39"/>
    <w:rsid w:val="0024714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1486B78A3236249g1MBJ" TargetMode="External"/><Relationship Id="rId21" Type="http://schemas.openxmlformats.org/officeDocument/2006/relationships/hyperlink" Target="consultantplus://offline/ref=4CD1881044005CF059D1C8A4C5A0826F614F35C24A3D2FA17237471EA0g2M7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1EEgAM7J" TargetMode="External"/><Relationship Id="rId89" Type="http://schemas.openxmlformats.org/officeDocument/2006/relationships/hyperlink" Target="consultantplus://offline/ref=4CD1881044005CF059D1C8A4C5A0826F614635C7433E2FA17237471EA027C51F81203661E5gAMDJ" TargetMode="External"/><Relationship Id="rId112" Type="http://schemas.openxmlformats.org/officeDocument/2006/relationships/hyperlink" Target="https://docs.cntd.ru/document/901876063" TargetMode="External"/><Relationship Id="rId16" Type="http://schemas.openxmlformats.org/officeDocument/2006/relationships/hyperlink" Target="consultantplus://offline/ref=4CD1881044005CF059D1C8A4C5A0826F614C32CC433B2FA17237471EA027C51F81203662E7A5D321g1M3J" TargetMode="External"/><Relationship Id="rId107" Type="http://schemas.openxmlformats.org/officeDocument/2006/relationships/hyperlink" Target="http://www.trubech.ru" TargetMode="External"/><Relationship Id="rId11" Type="http://schemas.openxmlformats.org/officeDocument/2006/relationships/hyperlink" Target="consultantplus://offline/ref=4CD1881044005CF059D1C8A4C5A0826F614635C7443C2FA17237471EA027C51F81203662E7A5D320g1M5J" TargetMode="External"/><Relationship Id="rId32" Type="http://schemas.openxmlformats.org/officeDocument/2006/relationships/hyperlink" Target="consultantplus://offline/ref=4CD1881044005CF059D1C8A4C5A0826F614634CD443E2FA17237471EA0g2M7J" TargetMode="External"/><Relationship Id="rId37" Type="http://schemas.openxmlformats.org/officeDocument/2006/relationships/hyperlink" Target="consultantplus://offline/ref=4CD1881044005CF059D1C8A4C5A0826F614635C7433E2FA17237471EA027C51F81203662E7A5D223g1M1J" TargetMode="External"/><Relationship Id="rId53" Type="http://schemas.openxmlformats.org/officeDocument/2006/relationships/hyperlink" Target="consultantplus://offline/ref=4CD1881044005CF059D1C8A4C5A0826F614635C7433E2FA17237471EA0g2M7J" TargetMode="External"/><Relationship Id="rId58" Type="http://schemas.openxmlformats.org/officeDocument/2006/relationships/hyperlink" Target="consultantplus://offline/ref=4CD1881044005CF059D1C8A4C5A0826F614E36C3403B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street/16448930/ru/%D1%83%D0%BB-%D0%9B%D0%B5%D0%BD%D0%B8%D0%BD%D0%B0" TargetMode="External"/><Relationship Id="rId5" Type="http://schemas.openxmlformats.org/officeDocument/2006/relationships/footnotes" Target="footnotes.xml"/><Relationship Id="rId90" Type="http://schemas.openxmlformats.org/officeDocument/2006/relationships/hyperlink" Target="consultantplus://offline/ref=4CD1881044005CF059D1C8A4C5A0826F614635C7433E2FA17237471EA027C51F81203660EFgAM4J" TargetMode="External"/><Relationship Id="rId95" Type="http://schemas.openxmlformats.org/officeDocument/2006/relationships/footer" Target="footer1.xml"/><Relationship Id="rId22" Type="http://schemas.openxmlformats.org/officeDocument/2006/relationships/hyperlink" Target="consultantplus://offline/ref=4CD1881044005CF059D1C8A4C5A0826F614E3ACD41392FA17237471EA027C51F81203662E7A5D324g1M3J" TargetMode="External"/><Relationship Id="rId27" Type="http://schemas.openxmlformats.org/officeDocument/2006/relationships/hyperlink" Target="consultantplus://offline/ref=4CD1881044005CF059D1C8A4C5A0826F61473AC344342FA17237471EA0g2M7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64" Type="http://schemas.openxmlformats.org/officeDocument/2006/relationships/hyperlink" Target="consultantplus://offline/ref=4CD1881044005CF059D1C8A4C5A0826F614635C7443C2FA17237471EA0g2M7J" TargetMode="External"/><Relationship Id="rId69" Type="http://schemas.openxmlformats.org/officeDocument/2006/relationships/hyperlink" Target="consultantplus://offline/ref=4CD1881044005CF059D1C8A4C5A0826F61463BC7473D2FA17237471EA0g2M7J" TargetMode="External"/><Relationship Id="rId113" Type="http://schemas.openxmlformats.org/officeDocument/2006/relationships/hyperlink" Target="http://www.trubech.ru" TargetMode="External"/><Relationship Id="rId80" Type="http://schemas.openxmlformats.org/officeDocument/2006/relationships/hyperlink" Target="consultantplus://offline/ref=4CD1881044005CF059D1C8A4C5A0826F614635C7433E2FA17237471EA027C51F81203661E0gAM2J" TargetMode="External"/><Relationship Id="rId85" Type="http://schemas.openxmlformats.org/officeDocument/2006/relationships/hyperlink" Target="consultantplus://offline/ref=4CD1881044005CF059D1C8A4C5A0826F614F35C24A3D2FA17237471EA027C51F81203662E7A5D322g1MBJ" TargetMode="External"/><Relationship Id="rId12" Type="http://schemas.openxmlformats.org/officeDocument/2006/relationships/hyperlink" Target="consultantplus://offline/ref=4CD1881044005CF059D1C8A4C5A0826F614635C7433E2FA17237471EA027C51F81203661E0gAMCJ" TargetMode="External"/><Relationship Id="rId17"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27C51F81203660EFgAMDJ" TargetMode="External"/><Relationship Id="rId59" Type="http://schemas.openxmlformats.org/officeDocument/2006/relationships/hyperlink" Target="consultantplus://offline/ref=4CD1881044005CF059D1D3B0D3A0826F624836CC463672AB7A6E4B1CgAM7J" TargetMode="External"/><Relationship Id="rId103" Type="http://schemas.openxmlformats.org/officeDocument/2006/relationships/hyperlink" Target="https://street/16448930/ru/%D1%83%D0%BB-%D0%9B%D0%B5%D0%BD%D0%B8%D0%BD%D0%B0" TargetMode="External"/><Relationship Id="rId108" Type="http://schemas.openxmlformats.org/officeDocument/2006/relationships/hyperlink" Target="http://www.trubech.ru" TargetMode="External"/><Relationship Id="rId54" Type="http://schemas.openxmlformats.org/officeDocument/2006/relationships/hyperlink" Target="consultantplus://offline/ref=4CD1881044005CF059D1C8A4C5A0826F614635C7433E2FA17237471EA027C51F81203662EEgAMC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BC7473D2FA17237471EA0g2M7J"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www.trubech.r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4CD1881044005CF059D1C8A4C5A0826F614634CD423F2FA17237471EA027C51F81203665gEM5J" TargetMode="External"/><Relationship Id="rId23" Type="http://schemas.openxmlformats.org/officeDocument/2006/relationships/hyperlink" Target="consultantplus://offline/ref=4CD1881044005CF059D1C8A4C5A0826F614634CD423F2FA17237471EA027C51F81203661gEMFJ" TargetMode="External"/><Relationship Id="rId28" Type="http://schemas.openxmlformats.org/officeDocument/2006/relationships/hyperlink" Target="consultantplus://offline/ref=4CD1881044005CF059D1C8A4C5A0826F614635C7433E2FA17237471EA0g2M7J" TargetMode="External"/><Relationship Id="rId36" Type="http://schemas.openxmlformats.org/officeDocument/2006/relationships/hyperlink" Target="consultantplus://offline/ref=4CD1881044005CF059D1C8A4C5A0826F62463ACD403C2FA17237471EA027C51F812036g6M1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83445&amp;date=20.05.2021&amp;dst=101886&amp;fld=134" TargetMode="External"/><Relationship Id="rId106" Type="http://schemas.openxmlformats.org/officeDocument/2006/relationships/hyperlink" Target="http://internet.garant.ru/document/redirect/74681710/0" TargetMode="External"/><Relationship Id="rId114" Type="http://schemas.openxmlformats.org/officeDocument/2006/relationships/footer" Target="footer2.xml"/><Relationship Id="rId10" Type="http://schemas.openxmlformats.org/officeDocument/2006/relationships/oleObject" Target="embeddings/oleObject1.bin"/><Relationship Id="rId31" Type="http://schemas.openxmlformats.org/officeDocument/2006/relationships/hyperlink" Target="consultantplus://offline/ref=4CD1881044005CF059D1C8A4C5A0826F614734C1463C2FA17237471EA027C51F81203662E7A5D326g1MAJ"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consultantplus://offline/ref=4CD1881044005CF059D1C8A4C5A0826F614635C7433E2FA17237471EA027C51F81203661EEgAM7J" TargetMode="External"/><Relationship Id="rId60" Type="http://schemas.openxmlformats.org/officeDocument/2006/relationships/hyperlink" Target="consultantplus://offline/ref=4CD1881044005CF059D1C8A4C5A0826F614F30C345342FA17237471EA0g2M7J" TargetMode="External"/><Relationship Id="rId65" Type="http://schemas.openxmlformats.org/officeDocument/2006/relationships/hyperlink" Target="consultantplus://offline/ref=4CD1881044005CF059D1C8A4C5A0826F61473AC34434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g2M7J" TargetMode="External"/><Relationship Id="rId86" Type="http://schemas.openxmlformats.org/officeDocument/2006/relationships/hyperlink" Target="consultantplus://offline/ref=4CD1881044005CF059D1C8A4C5A0826F614635C7433E2FA17237471EA027C51F81203662E4gAM7J" TargetMode="External"/><Relationship Id="rId94" Type="http://schemas.openxmlformats.org/officeDocument/2006/relationships/hyperlink" Target="http://www.trubech.ru" TargetMode="External"/><Relationship Id="rId99" Type="http://schemas.openxmlformats.org/officeDocument/2006/relationships/hyperlink" Target="https://street/16448930/ru/%D1%83%D0%BB-%D0%9B%D0%B5%D0%BD%D0%B8%D0%BD%D0%B0" TargetMode="External"/><Relationship Id="rId101" Type="http://schemas.openxmlformats.org/officeDocument/2006/relationships/hyperlink" Target="https://street/16448930/ru/%D1%83%D0%BB-%D0%9B%D0%B5%D0%BD%D0%B8%D0%BD%D0%B0" TargetMode="External"/><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g2M7J" TargetMode="External"/><Relationship Id="rId109" Type="http://schemas.openxmlformats.org/officeDocument/2006/relationships/hyperlink" Target="consultantplus://offline/ref=A39F7577EE06286F0382DD7BF7A578F843391769CE2537BECB3122DD6D3BFF4D82BA1F5DCC4Cl3E9U" TargetMode="External"/><Relationship Id="rId34" Type="http://schemas.openxmlformats.org/officeDocument/2006/relationships/hyperlink" Target="consultantplus://offline/ref=4CD1881044005CF059D1C8A4C5A0826F614631C34A3C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C8A4C5A0826F614635C7433E2FA17237471EA027C51F81203661E0gAM2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http://trubech.ru/" TargetMode="External"/><Relationship Id="rId104" Type="http://schemas.openxmlformats.org/officeDocument/2006/relationships/hyperlink" Target="https://street/16448930/ru/%D1%83%D0%BB-%D0%9B%D0%B5%D0%BD%D0%B8%D0%BD%D0%B0" TargetMode="External"/><Relationship Id="rId7" Type="http://schemas.openxmlformats.org/officeDocument/2006/relationships/hyperlink" Target="http://trubchevskd" TargetMode="External"/><Relationship Id="rId71" Type="http://schemas.openxmlformats.org/officeDocument/2006/relationships/hyperlink" Target="consultantplus://offline/ref=4CD1881044005CF059D1C8A4C5A0826F614635C7443C2FA17237471EA0g2M7J" TargetMode="External"/><Relationship Id="rId92" Type="http://schemas.openxmlformats.org/officeDocument/2006/relationships/hyperlink" Target="consultantplus://offline/ref=4CD1881044005CF059D1C8A4C5A0826F62463ACD413B2FA17237471EA027C51F81203662E7A5D324g1M0J" TargetMode="External"/><Relationship Id="rId2" Type="http://schemas.openxmlformats.org/officeDocument/2006/relationships/styles" Target="styles.xml"/><Relationship Id="rId29" Type="http://schemas.openxmlformats.org/officeDocument/2006/relationships/hyperlink" Target="consultantplus://offline/ref=4CD1881044005CF059D1C8A4C5A0826F61473BC146392FA17237471EA0g2M7J" TargetMode="External"/><Relationship Id="rId24" Type="http://schemas.openxmlformats.org/officeDocument/2006/relationships/hyperlink" Target="consultantplus://offline/ref=4CD1881044005CF059D1C8A4C5A0826F614E3ACD41392FA17237471EA027C51F81203662E7A5D326g1M3J" TargetMode="External"/><Relationship Id="rId40" Type="http://schemas.openxmlformats.org/officeDocument/2006/relationships/hyperlink" Target="consultantplus://offline/ref=4CD1881044005CF059D1C8A4C5A0826F614635C7433E2FA17237471EA027C51F81203666gEM7J" TargetMode="External"/><Relationship Id="rId45" Type="http://schemas.openxmlformats.org/officeDocument/2006/relationships/hyperlink" Target="consultantplus://offline/ref=4CD1881044005CF059D1C8A4C5A0826F614E3ACD41392FA17237471EA027C51F81203662E7A5D324g1M3J" TargetMode="External"/><Relationship Id="rId66" Type="http://schemas.openxmlformats.org/officeDocument/2006/relationships/hyperlink" Target="consultantplus://offline/ref=4CD1881044005CF059D1C8A4C5A0826F614731C0463E2FA17237471EA0g2M7J" TargetMode="External"/><Relationship Id="rId87" Type="http://schemas.openxmlformats.org/officeDocument/2006/relationships/hyperlink" Target="consultantplus://offline/ref=4CD1881044005CF059D1C8A4C5A0826F614635C7433E2FA17237471EA027C51F81203662E4gAM6J" TargetMode="External"/><Relationship Id="rId110" Type="http://schemas.openxmlformats.org/officeDocument/2006/relationships/hyperlink" Target="consultantplus://offline/ref=A39F7577EE06286F0382DD7BF7A578F843391769CE2537BECB3122DD6D3BFF4D82BA1F59CFl4E7U" TargetMode="External"/><Relationship Id="rId115" Type="http://schemas.openxmlformats.org/officeDocument/2006/relationships/fontTable" Target="fontTable.xml"/><Relationship Id="rId61" Type="http://schemas.openxmlformats.org/officeDocument/2006/relationships/hyperlink" Target="https://login.consultant.ru/link/?req=doc&amp;base=RZR&amp;n=378638&amp;date=20.05.2021&amp;dst=100013&amp;fld=134" TargetMode="External"/><Relationship Id="rId82" Type="http://schemas.openxmlformats.org/officeDocument/2006/relationships/hyperlink" Target="consultantplus://offline/ref=4CD1881044005CF059D1C8A4C5A0826F614635C7433E2FA17237471EA0g2M7J" TargetMode="External"/><Relationship Id="rId19" Type="http://schemas.openxmlformats.org/officeDocument/2006/relationships/hyperlink" Target="consultantplus://offline/ref=4CD1881044005CF059D1C8A4C5A0826F614634CD423F2FA17237471EA0g2M7J" TargetMode="External"/><Relationship Id="rId14" Type="http://schemas.openxmlformats.org/officeDocument/2006/relationships/hyperlink" Target="consultantplus://offline/ref=4CD1881044005CF059D1C8A4C5A0826F614635C7433E2FA17237471EA027C51F81203661E0gAM2J" TargetMode="External"/><Relationship Id="rId30" Type="http://schemas.openxmlformats.org/officeDocument/2006/relationships/hyperlink" Target="consultantplus://offline/ref=4CD1881044005CF059D1C8A4C5A0826F614635C7443C2FA17237471EA0g2M7J" TargetMode="External"/><Relationship Id="rId35" Type="http://schemas.openxmlformats.org/officeDocument/2006/relationships/image" Target="media/image2.jpeg"/><Relationship Id="rId56" Type="http://schemas.openxmlformats.org/officeDocument/2006/relationships/hyperlink" Target="consultantplus://offline/ref=4CD1881044005CF059D1C8A4C5A0826F61473AC344342FA17237471EA0g2M7J"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hyperlink" Target="https://street/16448930/ru/%D1%83%D0%BB-%D0%9B%D0%B5%D0%BD%D0%B8%D0%BD%D0%B0" TargetMode="External"/><Relationship Id="rId105" Type="http://schemas.openxmlformats.org/officeDocument/2006/relationships/hyperlink" Target="http://www.trubech.ru" TargetMode="External"/><Relationship Id="rId8" Type="http://schemas.openxmlformats.org/officeDocument/2006/relationships/hyperlink" Target="http://www.consultant.ru/document/cons_doc_LAW_298779/"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BC7473D2FA17237471EA0g2M7J" TargetMode="External"/><Relationship Id="rId93" Type="http://schemas.openxmlformats.org/officeDocument/2006/relationships/hyperlink" Target="consultantplus://offline/ref=4CD1881044005CF059D1C8A4C5A0826F62463ACD413B2FA17237471EA027C51F81203662E7A5D327g1MBJ" TargetMode="External"/><Relationship Id="rId98" Type="http://schemas.openxmlformats.org/officeDocument/2006/relationships/hyperlink" Target="https://street/16448930/ru/%D1%83%D0%BB-%D0%9B%D0%B5%D0%BD%D0%B8%D0%BD%D0%B0" TargetMode="External"/><Relationship Id="rId3" Type="http://schemas.openxmlformats.org/officeDocument/2006/relationships/settings" Target="settings.xml"/><Relationship Id="rId25"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67" Type="http://schemas.openxmlformats.org/officeDocument/2006/relationships/hyperlink" Target="consultantplus://offline/ref=4CD1881044005CF059D1C8A4C5A0826F624737C242392FA17237471EA0g2M7J" TargetMode="External"/><Relationship Id="rId116" Type="http://schemas.openxmlformats.org/officeDocument/2006/relationships/theme" Target="theme/theme1.xml"/><Relationship Id="rId20" Type="http://schemas.openxmlformats.org/officeDocument/2006/relationships/hyperlink" Target="consultantplus://offline/ref=4CD1881044005CF059D1C8A4C5A0826F614F35C24A3D2FA17237471EA027C51F81203662E7A5D324g1M1J" TargetMode="External"/><Relationship Id="rId41" Type="http://schemas.openxmlformats.org/officeDocument/2006/relationships/hyperlink" Target="consultantplus://offline/ref=4CD1881044005CF059D1C8A4C5A0826F614635C7433E2FA17237471EA027C51F81203662E1gAM5J" TargetMode="External"/><Relationship Id="rId62" Type="http://schemas.openxmlformats.org/officeDocument/2006/relationships/hyperlink" Target="consultantplus://offline/ref=4CD1881044005CF059D1C8A4C5A0826F61463BC7473D2FA17237471EA0g2M7J" TargetMode="External"/><Relationship Id="rId83" Type="http://schemas.openxmlformats.org/officeDocument/2006/relationships/hyperlink" Target="consultantplus://offline/ref=4CD1881044005CF059D1C8A4C5A0826F614F35C24A3D2FA17237471EA027C51F81203662E7A5D323g1M5J" TargetMode="External"/><Relationship Id="rId88" Type="http://schemas.openxmlformats.org/officeDocument/2006/relationships/hyperlink" Target="consultantplus://offline/ref=4CD1881044005CF059D1C8A4C5A0826F614635C7433E2FA17237471EA027C51F81203662E7A5D32Dg1M4J" TargetMode="External"/><Relationship Id="rId111" Type="http://schemas.openxmlformats.org/officeDocument/2006/relationships/hyperlink" Target="consultantplus://offline/ref=A39F7577EE06286F0382DD7BF7A578F843331E65CD2D37BECB3122DD6Dl3EB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142</Pages>
  <Words>84353</Words>
  <Characters>480816</Characters>
  <Application>Microsoft Office Word</Application>
  <DocSecurity>0</DocSecurity>
  <Lines>4006</Lines>
  <Paragraphs>1128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38</cp:revision>
  <cp:lastPrinted>2022-03-05T11:40:00Z</cp:lastPrinted>
  <dcterms:created xsi:type="dcterms:W3CDTF">2022-02-09T06:06:00Z</dcterms:created>
  <dcterms:modified xsi:type="dcterms:W3CDTF">2022-03-05T11:41:00Z</dcterms:modified>
</cp:coreProperties>
</file>