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2" w:rsidRPr="007A660F" w:rsidRDefault="00F557D2" w:rsidP="00E65250">
      <w:pPr>
        <w:jc w:val="center"/>
        <w:rPr>
          <w:b/>
          <w:sz w:val="28"/>
          <w:szCs w:val="28"/>
        </w:rPr>
      </w:pPr>
      <w:r w:rsidRPr="007A660F">
        <w:rPr>
          <w:b/>
          <w:sz w:val="28"/>
          <w:szCs w:val="28"/>
        </w:rPr>
        <w:t>РОССИЙСКАЯ  ФЕДЕРАЦИЯ</w:t>
      </w:r>
    </w:p>
    <w:p w:rsidR="00F557D2" w:rsidRPr="007A660F" w:rsidRDefault="00F557D2" w:rsidP="00E65250">
      <w:pPr>
        <w:jc w:val="center"/>
        <w:rPr>
          <w:b/>
          <w:sz w:val="28"/>
          <w:szCs w:val="28"/>
        </w:rPr>
      </w:pPr>
      <w:r w:rsidRPr="007A660F">
        <w:rPr>
          <w:b/>
          <w:sz w:val="28"/>
          <w:szCs w:val="28"/>
        </w:rPr>
        <w:t>БРЯНСКАЯ ОБЛАСТЬ  ТРУБЧЕВСКИЙ РАЙОН</w:t>
      </w:r>
    </w:p>
    <w:p w:rsidR="00F557D2" w:rsidRPr="007A660F" w:rsidRDefault="00F557D2" w:rsidP="00E65250">
      <w:pPr>
        <w:jc w:val="center"/>
        <w:rPr>
          <w:b/>
          <w:sz w:val="28"/>
          <w:szCs w:val="28"/>
        </w:rPr>
      </w:pPr>
      <w:r w:rsidRPr="007A660F">
        <w:rPr>
          <w:b/>
          <w:sz w:val="28"/>
          <w:szCs w:val="28"/>
        </w:rPr>
        <w:t>БЕЛОБЕРЕЗКОВСКАЯ ПОСЕЛКОВАЯ АДМИНИСТРАЦИЯ</w:t>
      </w:r>
    </w:p>
    <w:p w:rsidR="00F557D2" w:rsidRDefault="00F557D2" w:rsidP="00E65250">
      <w:pPr>
        <w:jc w:val="center"/>
      </w:pPr>
    </w:p>
    <w:p w:rsidR="00F557D2" w:rsidRDefault="00F557D2" w:rsidP="00E65250">
      <w:pPr>
        <w:jc w:val="center"/>
      </w:pPr>
    </w:p>
    <w:p w:rsidR="00F557D2" w:rsidRDefault="00F557D2" w:rsidP="00E65250">
      <w:pPr>
        <w:jc w:val="center"/>
      </w:pPr>
    </w:p>
    <w:p w:rsidR="00F557D2" w:rsidRDefault="00F557D2" w:rsidP="00E65250">
      <w:pPr>
        <w:jc w:val="center"/>
      </w:pPr>
    </w:p>
    <w:p w:rsidR="00F557D2" w:rsidRPr="007A660F" w:rsidRDefault="00F557D2" w:rsidP="00E65250">
      <w:pPr>
        <w:jc w:val="center"/>
        <w:rPr>
          <w:b/>
          <w:sz w:val="28"/>
          <w:szCs w:val="28"/>
        </w:rPr>
      </w:pPr>
      <w:r w:rsidRPr="007A660F">
        <w:rPr>
          <w:b/>
          <w:sz w:val="28"/>
          <w:szCs w:val="28"/>
        </w:rPr>
        <w:t>ПОСТАНОВЛЕНИЕ</w:t>
      </w:r>
    </w:p>
    <w:p w:rsidR="00F557D2" w:rsidRDefault="00F557D2" w:rsidP="003F3AA6">
      <w:pPr>
        <w:rPr>
          <w:sz w:val="26"/>
          <w:szCs w:val="26"/>
        </w:rPr>
      </w:pPr>
    </w:p>
    <w:p w:rsidR="00F557D2" w:rsidRPr="006E3B32" w:rsidRDefault="00F557D2" w:rsidP="003F3AA6">
      <w:pPr>
        <w:rPr>
          <w:sz w:val="26"/>
          <w:szCs w:val="26"/>
        </w:rPr>
      </w:pPr>
    </w:p>
    <w:p w:rsidR="00F557D2" w:rsidRPr="00C83617" w:rsidRDefault="00F557D2" w:rsidP="00C83617">
      <w:pPr>
        <w:tabs>
          <w:tab w:val="left" w:pos="8280"/>
        </w:tabs>
        <w:rPr>
          <w:b/>
          <w:sz w:val="28"/>
          <w:szCs w:val="28"/>
        </w:rPr>
      </w:pPr>
      <w:r>
        <w:rPr>
          <w:sz w:val="26"/>
          <w:szCs w:val="26"/>
        </w:rPr>
        <w:t>от  15.05.2018г. № 61</w:t>
      </w:r>
      <w:r>
        <w:rPr>
          <w:sz w:val="26"/>
          <w:szCs w:val="26"/>
        </w:rPr>
        <w:tab/>
      </w:r>
    </w:p>
    <w:p w:rsidR="00F557D2" w:rsidRPr="006E3B32" w:rsidRDefault="00F557D2" w:rsidP="003F3AA6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F557D2" w:rsidRPr="006E3B32" w:rsidRDefault="00F557D2" w:rsidP="003F3AA6"/>
    <w:p w:rsidR="00F557D2" w:rsidRPr="003F2A10" w:rsidRDefault="00F557D2" w:rsidP="003F3AA6">
      <w:pPr>
        <w:rPr>
          <w:sz w:val="26"/>
          <w:szCs w:val="26"/>
        </w:rPr>
      </w:pPr>
      <w:r w:rsidRPr="003F2A10">
        <w:rPr>
          <w:sz w:val="26"/>
          <w:szCs w:val="26"/>
        </w:rPr>
        <w:t>Об утверждении административного регламента</w:t>
      </w:r>
    </w:p>
    <w:p w:rsidR="00F557D2" w:rsidRPr="003F2A10" w:rsidRDefault="00F557D2" w:rsidP="003F3AA6">
      <w:pPr>
        <w:rPr>
          <w:sz w:val="26"/>
          <w:szCs w:val="26"/>
        </w:rPr>
      </w:pPr>
      <w:r>
        <w:rPr>
          <w:sz w:val="26"/>
          <w:szCs w:val="26"/>
        </w:rPr>
        <w:t>Белоберезковской поселковой администрации</w:t>
      </w:r>
    </w:p>
    <w:p w:rsidR="00F557D2" w:rsidRDefault="00F557D2" w:rsidP="003F3AA6">
      <w:pPr>
        <w:rPr>
          <w:snapToGrid w:val="0"/>
          <w:sz w:val="26"/>
          <w:szCs w:val="26"/>
        </w:rPr>
      </w:pPr>
      <w:r w:rsidRPr="003F2A10">
        <w:rPr>
          <w:sz w:val="26"/>
          <w:szCs w:val="26"/>
        </w:rPr>
        <w:t xml:space="preserve">предоставления муниципальной услуги </w:t>
      </w:r>
      <w:r w:rsidRPr="003F2A10">
        <w:rPr>
          <w:sz w:val="26"/>
          <w:szCs w:val="26"/>
          <w:bdr w:val="none" w:sz="0" w:space="0" w:color="auto" w:frame="1"/>
        </w:rPr>
        <w:t>«</w:t>
      </w:r>
      <w:r>
        <w:rPr>
          <w:snapToGrid w:val="0"/>
          <w:sz w:val="26"/>
          <w:szCs w:val="26"/>
        </w:rPr>
        <w:t>Предоставление</w:t>
      </w:r>
      <w:r w:rsidRPr="003F2A10">
        <w:rPr>
          <w:snapToGrid w:val="0"/>
          <w:sz w:val="26"/>
          <w:szCs w:val="26"/>
        </w:rPr>
        <w:t xml:space="preserve">  разрешения </w:t>
      </w:r>
    </w:p>
    <w:p w:rsidR="00F557D2" w:rsidRPr="00E65250" w:rsidRDefault="00F557D2" w:rsidP="003F3AA6">
      <w:pPr>
        <w:rPr>
          <w:snapToGrid w:val="0"/>
          <w:sz w:val="26"/>
          <w:szCs w:val="26"/>
        </w:rPr>
      </w:pPr>
      <w:r w:rsidRPr="003F2A10">
        <w:rPr>
          <w:snapToGrid w:val="0"/>
          <w:sz w:val="26"/>
          <w:szCs w:val="26"/>
        </w:rPr>
        <w:t xml:space="preserve">на </w:t>
      </w:r>
      <w:r>
        <w:rPr>
          <w:snapToGrid w:val="0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территории МО «Белоберезковское городское поселение</w:t>
      </w:r>
      <w:r w:rsidRPr="003F2A10">
        <w:rPr>
          <w:sz w:val="26"/>
          <w:szCs w:val="26"/>
          <w:bdr w:val="none" w:sz="0" w:space="0" w:color="auto" w:frame="1"/>
        </w:rPr>
        <w:t>»</w:t>
      </w:r>
    </w:p>
    <w:p w:rsidR="00F557D2" w:rsidRPr="003F2A10" w:rsidRDefault="00F557D2" w:rsidP="003F3AA6">
      <w:pPr>
        <w:ind w:firstLine="709"/>
        <w:rPr>
          <w:sz w:val="26"/>
          <w:szCs w:val="26"/>
        </w:rPr>
      </w:pPr>
    </w:p>
    <w:p w:rsidR="00F557D2" w:rsidRPr="00E65250" w:rsidRDefault="00F557D2" w:rsidP="00E65250">
      <w:pPr>
        <w:jc w:val="both"/>
        <w:rPr>
          <w:sz w:val="26"/>
          <w:szCs w:val="26"/>
        </w:rPr>
      </w:pPr>
      <w:r w:rsidRPr="00A448D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sz w:val="26"/>
          <w:szCs w:val="26"/>
        </w:rPr>
        <w:t xml:space="preserve">твенных и муниципальных услуг», </w:t>
      </w:r>
      <w:r w:rsidRPr="00E65250">
        <w:rPr>
          <w:sz w:val="26"/>
          <w:szCs w:val="26"/>
        </w:rPr>
        <w:t>Постановлением Белоберезковской поселковой администрации от 28 .05. 2014 года № 69 «О разработке и утверждении  административных   регламентов исполнения муниципальных функций и административных регламентов предоставления муниципальных услуг»</w:t>
      </w:r>
    </w:p>
    <w:p w:rsidR="00F557D2" w:rsidRPr="005108CA" w:rsidRDefault="00F557D2" w:rsidP="00E65250">
      <w:pPr>
        <w:jc w:val="both"/>
        <w:rPr>
          <w:sz w:val="28"/>
          <w:szCs w:val="28"/>
        </w:rPr>
      </w:pPr>
    </w:p>
    <w:p w:rsidR="00F557D2" w:rsidRDefault="00F557D2" w:rsidP="00E6525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57D2" w:rsidRPr="00A448D7" w:rsidRDefault="00F557D2" w:rsidP="003F3AA6">
      <w:pPr>
        <w:shd w:val="clear" w:color="auto" w:fill="FFFFFF"/>
        <w:ind w:firstLine="709"/>
        <w:rPr>
          <w:sz w:val="26"/>
          <w:szCs w:val="26"/>
        </w:rPr>
      </w:pPr>
      <w:r w:rsidRPr="00A448D7">
        <w:rPr>
          <w:sz w:val="26"/>
          <w:szCs w:val="26"/>
        </w:rPr>
        <w:t>ПОСТАНОВЛЯЮ:</w:t>
      </w:r>
    </w:p>
    <w:p w:rsidR="00F557D2" w:rsidRPr="00A448D7" w:rsidRDefault="00F557D2" w:rsidP="00B00CAF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A448D7">
        <w:rPr>
          <w:sz w:val="26"/>
          <w:szCs w:val="26"/>
        </w:rPr>
        <w:t>1.Утвердить прилагаемый административны</w:t>
      </w:r>
      <w:r>
        <w:rPr>
          <w:sz w:val="26"/>
          <w:szCs w:val="26"/>
        </w:rPr>
        <w:t>й регламент Белоберезковской поселковой администрации</w:t>
      </w:r>
      <w:r w:rsidRPr="00A448D7">
        <w:rPr>
          <w:sz w:val="26"/>
          <w:szCs w:val="26"/>
        </w:rPr>
        <w:t xml:space="preserve"> </w:t>
      </w:r>
      <w:r w:rsidRPr="00A448D7">
        <w:rPr>
          <w:sz w:val="26"/>
          <w:szCs w:val="26"/>
          <w:bdr w:val="none" w:sz="0" w:space="0" w:color="auto" w:frame="1"/>
        </w:rPr>
        <w:t>«</w:t>
      </w:r>
      <w:r>
        <w:rPr>
          <w:snapToGrid w:val="0"/>
          <w:sz w:val="26"/>
          <w:szCs w:val="26"/>
        </w:rPr>
        <w:t>Предоставление</w:t>
      </w:r>
      <w:r w:rsidRPr="00A448D7">
        <w:rPr>
          <w:snapToGrid w:val="0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объектов капитального</w:t>
      </w:r>
      <w:r>
        <w:rPr>
          <w:snapToGrid w:val="0"/>
          <w:sz w:val="26"/>
          <w:szCs w:val="26"/>
        </w:rPr>
        <w:t xml:space="preserve"> строительства на территории МО «Белоберезковское городское поселение</w:t>
      </w:r>
      <w:r w:rsidRPr="00A448D7">
        <w:rPr>
          <w:sz w:val="26"/>
          <w:szCs w:val="26"/>
        </w:rPr>
        <w:t>».</w:t>
      </w:r>
    </w:p>
    <w:p w:rsidR="00F557D2" w:rsidRPr="00A448D7" w:rsidRDefault="00F557D2" w:rsidP="00B00CAF">
      <w:pPr>
        <w:ind w:firstLine="709"/>
        <w:jc w:val="both"/>
        <w:rPr>
          <w:sz w:val="26"/>
          <w:szCs w:val="26"/>
        </w:rPr>
      </w:pPr>
      <w:r w:rsidRPr="00A448D7">
        <w:rPr>
          <w:sz w:val="26"/>
          <w:szCs w:val="26"/>
        </w:rPr>
        <w:t>2. Наст</w:t>
      </w:r>
      <w:r>
        <w:rPr>
          <w:sz w:val="26"/>
          <w:szCs w:val="26"/>
        </w:rPr>
        <w:t xml:space="preserve">оящее постановление </w:t>
      </w:r>
      <w:r w:rsidRPr="00A448D7">
        <w:rPr>
          <w:sz w:val="26"/>
          <w:szCs w:val="26"/>
        </w:rPr>
        <w:t>разместить на официаль</w:t>
      </w:r>
      <w:r>
        <w:rPr>
          <w:sz w:val="26"/>
          <w:szCs w:val="26"/>
        </w:rPr>
        <w:t>ном сайте Трубчевского муниципального района, на странице Белоберезковское городское поселение</w:t>
      </w:r>
      <w:r w:rsidRPr="00A448D7">
        <w:rPr>
          <w:sz w:val="26"/>
          <w:szCs w:val="26"/>
        </w:rPr>
        <w:t xml:space="preserve"> в сети Интернет.</w:t>
      </w:r>
    </w:p>
    <w:p w:rsidR="00F557D2" w:rsidRPr="00A448D7" w:rsidRDefault="00F557D2" w:rsidP="003F3AA6">
      <w:pPr>
        <w:ind w:firstLine="709"/>
        <w:jc w:val="both"/>
        <w:rPr>
          <w:sz w:val="26"/>
          <w:szCs w:val="26"/>
        </w:rPr>
      </w:pPr>
      <w:r w:rsidRPr="00A448D7">
        <w:rPr>
          <w:sz w:val="26"/>
          <w:szCs w:val="26"/>
        </w:rPr>
        <w:t xml:space="preserve"> 3. 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</w:p>
    <w:p w:rsidR="00F557D2" w:rsidRPr="006E3B32" w:rsidRDefault="00F557D2" w:rsidP="003F3AA6">
      <w:pPr>
        <w:ind w:firstLine="709"/>
        <w:jc w:val="both"/>
        <w:rPr>
          <w:sz w:val="26"/>
          <w:szCs w:val="26"/>
        </w:rPr>
      </w:pPr>
    </w:p>
    <w:p w:rsidR="00F557D2" w:rsidRDefault="00F557D2" w:rsidP="003F3AA6">
      <w:pPr>
        <w:jc w:val="right"/>
        <w:rPr>
          <w:i/>
          <w:iCs/>
          <w:sz w:val="20"/>
        </w:rPr>
      </w:pPr>
    </w:p>
    <w:p w:rsidR="00F557D2" w:rsidRDefault="00F557D2" w:rsidP="003F3AA6">
      <w:pPr>
        <w:jc w:val="right"/>
        <w:rPr>
          <w:i/>
          <w:iCs/>
          <w:sz w:val="20"/>
        </w:rPr>
      </w:pPr>
    </w:p>
    <w:p w:rsidR="00F557D2" w:rsidRPr="00C8738E" w:rsidRDefault="00F557D2" w:rsidP="00E65250">
      <w:pPr>
        <w:jc w:val="both"/>
        <w:rPr>
          <w:b/>
          <w:sz w:val="28"/>
          <w:szCs w:val="28"/>
        </w:rPr>
      </w:pPr>
      <w:r w:rsidRPr="00C8738E">
        <w:rPr>
          <w:b/>
          <w:sz w:val="28"/>
          <w:szCs w:val="28"/>
        </w:rPr>
        <w:t xml:space="preserve">  Глава Белоберезковской</w:t>
      </w:r>
    </w:p>
    <w:p w:rsidR="00F557D2" w:rsidRPr="00C8738E" w:rsidRDefault="00F557D2" w:rsidP="00E65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738E">
        <w:rPr>
          <w:b/>
          <w:sz w:val="28"/>
          <w:szCs w:val="28"/>
        </w:rPr>
        <w:t xml:space="preserve"> поселковой администрации                                   И.Ф.Садовская                 </w:t>
      </w:r>
    </w:p>
    <w:p w:rsidR="00F557D2" w:rsidRDefault="00F557D2" w:rsidP="00E65250">
      <w:pPr>
        <w:jc w:val="both"/>
        <w:rPr>
          <w:sz w:val="28"/>
          <w:szCs w:val="28"/>
        </w:rPr>
      </w:pPr>
    </w:p>
    <w:p w:rsidR="00F557D2" w:rsidRDefault="00F557D2" w:rsidP="00E65250">
      <w:pPr>
        <w:jc w:val="both"/>
        <w:rPr>
          <w:sz w:val="28"/>
          <w:szCs w:val="28"/>
        </w:rPr>
      </w:pPr>
    </w:p>
    <w:p w:rsidR="00F557D2" w:rsidRDefault="00F557D2" w:rsidP="00E65250">
      <w:pPr>
        <w:jc w:val="both"/>
        <w:rPr>
          <w:sz w:val="28"/>
          <w:szCs w:val="28"/>
        </w:rPr>
      </w:pPr>
    </w:p>
    <w:p w:rsidR="00F557D2" w:rsidRDefault="00F557D2" w:rsidP="00E65250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 .инспектор Какадей В.Ю.</w:t>
      </w:r>
    </w:p>
    <w:p w:rsidR="00F557D2" w:rsidRPr="00FE3ADB" w:rsidRDefault="00F557D2" w:rsidP="00FE3ADB">
      <w:pPr>
        <w:rPr>
          <w:i/>
          <w:sz w:val="18"/>
          <w:szCs w:val="18"/>
        </w:rPr>
      </w:pPr>
      <w:r>
        <w:rPr>
          <w:i/>
          <w:sz w:val="18"/>
          <w:szCs w:val="18"/>
        </w:rPr>
        <w:t>тел.8483529625</w:t>
      </w:r>
    </w:p>
    <w:p w:rsidR="00F557D2" w:rsidRDefault="00F557D2" w:rsidP="003F3AA6">
      <w:pPr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УТВЕРЖДЕН</w:t>
      </w:r>
    </w:p>
    <w:p w:rsidR="00F557D2" w:rsidRDefault="00F557D2" w:rsidP="003F3AA6">
      <w:pPr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постановлением Белоберезковской </w:t>
      </w:r>
    </w:p>
    <w:p w:rsidR="00F557D2" w:rsidRDefault="00F557D2" w:rsidP="003F3AA6">
      <w:pPr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поселковой администрации</w:t>
      </w:r>
    </w:p>
    <w:p w:rsidR="00F557D2" w:rsidRDefault="00F557D2" w:rsidP="00FA65E6">
      <w:pPr>
        <w:jc w:val="right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                                             </w:t>
      </w:r>
      <w:r>
        <w:rPr>
          <w:sz w:val="26"/>
          <w:szCs w:val="26"/>
        </w:rPr>
        <w:t>от  15.05.2018г. № 61</w:t>
      </w:r>
      <w:r>
        <w:rPr>
          <w:sz w:val="26"/>
          <w:szCs w:val="26"/>
          <w:bdr w:val="none" w:sz="0" w:space="0" w:color="auto" w:frame="1"/>
        </w:rPr>
        <w:t xml:space="preserve">                                            </w:t>
      </w:r>
    </w:p>
    <w:p w:rsidR="00F557D2" w:rsidRPr="003F3AA6" w:rsidRDefault="00F557D2" w:rsidP="003F3A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57D2" w:rsidRDefault="00F557D2" w:rsidP="00C83617">
      <w:pPr>
        <w:pStyle w:val="ConsPlusTitle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36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7D2" w:rsidRPr="00C83617" w:rsidRDefault="00F557D2" w:rsidP="00C83617">
      <w:pPr>
        <w:pStyle w:val="ConsPlusTitle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F557D2" w:rsidRPr="00B00CAF" w:rsidRDefault="00F557D2" w:rsidP="00B00C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0CAF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F557D2" w:rsidRPr="00A448D7" w:rsidRDefault="00F557D2" w:rsidP="00FE3ADB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Белоберезковской поселковой администрации</w:t>
      </w:r>
      <w:r>
        <w:rPr>
          <w:spacing w:val="2"/>
          <w:sz w:val="26"/>
          <w:szCs w:val="26"/>
        </w:rPr>
        <w:t xml:space="preserve"> предоставления</w:t>
      </w:r>
      <w:r w:rsidRPr="00D02B99">
        <w:rPr>
          <w:spacing w:val="2"/>
          <w:sz w:val="26"/>
          <w:szCs w:val="26"/>
        </w:rPr>
        <w:t xml:space="preserve"> </w:t>
      </w:r>
      <w:r w:rsidRPr="00D02B99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</w:t>
      </w:r>
      <w:r w:rsidRPr="003F2A10">
        <w:rPr>
          <w:sz w:val="26"/>
          <w:szCs w:val="26"/>
          <w:bdr w:val="none" w:sz="0" w:space="0" w:color="auto" w:frame="1"/>
        </w:rPr>
        <w:t>«</w:t>
      </w:r>
      <w:r>
        <w:rPr>
          <w:snapToGrid w:val="0"/>
          <w:sz w:val="26"/>
          <w:szCs w:val="26"/>
        </w:rPr>
        <w:t xml:space="preserve">Предоставление </w:t>
      </w:r>
      <w:r w:rsidRPr="003F2A10">
        <w:rPr>
          <w:snapToGrid w:val="0"/>
          <w:sz w:val="26"/>
          <w:szCs w:val="26"/>
        </w:rPr>
        <w:t xml:space="preserve">разрешения на </w:t>
      </w:r>
      <w:r>
        <w:rPr>
          <w:snapToGrid w:val="0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территории МО «Белоберезковское городское поселение</w:t>
      </w:r>
      <w:r w:rsidRPr="00A448D7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A448D7">
        <w:rPr>
          <w:sz w:val="26"/>
          <w:szCs w:val="26"/>
        </w:rPr>
        <w:t>.</w:t>
      </w:r>
    </w:p>
    <w:p w:rsidR="00F557D2" w:rsidRPr="00B00CAF" w:rsidRDefault="00F557D2" w:rsidP="00B00CAF">
      <w:pPr>
        <w:ind w:firstLine="709"/>
        <w:jc w:val="center"/>
        <w:rPr>
          <w:sz w:val="26"/>
          <w:szCs w:val="26"/>
          <w:bdr w:val="none" w:sz="0" w:space="0" w:color="auto" w:frame="1"/>
        </w:rPr>
      </w:pPr>
      <w:r>
        <w:rPr>
          <w:snapToGrid w:val="0"/>
          <w:sz w:val="26"/>
          <w:szCs w:val="26"/>
        </w:rPr>
        <w:t xml:space="preserve"> </w:t>
      </w:r>
    </w:p>
    <w:p w:rsidR="00F557D2" w:rsidRPr="003F3AA6" w:rsidRDefault="00F557D2" w:rsidP="003F3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57D2" w:rsidRPr="003F3AA6" w:rsidRDefault="00F557D2" w:rsidP="003F3AA6">
      <w:pPr>
        <w:jc w:val="center"/>
        <w:outlineLvl w:val="1"/>
        <w:rPr>
          <w:b/>
          <w:bCs/>
          <w:sz w:val="26"/>
          <w:szCs w:val="26"/>
        </w:rPr>
      </w:pPr>
      <w:r w:rsidRPr="003F3AA6">
        <w:rPr>
          <w:b/>
          <w:bCs/>
          <w:sz w:val="26"/>
          <w:szCs w:val="26"/>
        </w:rPr>
        <w:t>Раздел 1. Общие положения</w:t>
      </w:r>
    </w:p>
    <w:p w:rsidR="00F557D2" w:rsidRPr="003F3AA6" w:rsidRDefault="00F557D2" w:rsidP="003F3AA6">
      <w:pPr>
        <w:jc w:val="center"/>
        <w:outlineLvl w:val="1"/>
        <w:rPr>
          <w:b/>
          <w:bCs/>
          <w:sz w:val="26"/>
          <w:szCs w:val="26"/>
        </w:rPr>
      </w:pPr>
    </w:p>
    <w:p w:rsidR="00F557D2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1.1. Предмет регулирования административного регламента</w:t>
      </w:r>
    </w:p>
    <w:p w:rsidR="00F557D2" w:rsidRPr="00FE3ADB" w:rsidRDefault="00F557D2" w:rsidP="00FE3ADB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F3AA6">
        <w:rPr>
          <w:sz w:val="26"/>
          <w:szCs w:val="26"/>
        </w:rPr>
        <w:t>Административный регламент предо</w:t>
      </w:r>
      <w:r>
        <w:rPr>
          <w:sz w:val="26"/>
          <w:szCs w:val="26"/>
        </w:rPr>
        <w:t>ставления муниципальной услуги «Предоставление</w:t>
      </w:r>
      <w:r w:rsidRPr="003F3A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</w:t>
      </w:r>
      <w:r>
        <w:rPr>
          <w:sz w:val="26"/>
          <w:szCs w:val="26"/>
        </w:rPr>
        <w:t>о строительства</w:t>
      </w:r>
      <w:r w:rsidRPr="00FE3ADB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на территории МО «Белоберезковское городское поселение</w:t>
      </w:r>
      <w:r w:rsidRPr="00A448D7">
        <w:rPr>
          <w:sz w:val="26"/>
          <w:szCs w:val="26"/>
        </w:rPr>
        <w:t>»</w:t>
      </w:r>
      <w:r w:rsidRPr="003F3AA6">
        <w:rPr>
          <w:sz w:val="26"/>
          <w:szCs w:val="26"/>
        </w:rPr>
        <w:t xml:space="preserve">»  (далее </w:t>
      </w:r>
      <w:r>
        <w:rPr>
          <w:sz w:val="26"/>
          <w:szCs w:val="26"/>
        </w:rPr>
        <w:t>- Р</w:t>
      </w:r>
      <w:r w:rsidRPr="003F3AA6">
        <w:rPr>
          <w:sz w:val="26"/>
          <w:szCs w:val="26"/>
        </w:rPr>
        <w:t>егламент) устанавливает порядок предоставлени</w:t>
      </w:r>
      <w:r>
        <w:rPr>
          <w:sz w:val="26"/>
          <w:szCs w:val="26"/>
        </w:rPr>
        <w:t>я муниципальной услуги по предоставлению разрешения</w:t>
      </w:r>
      <w:r w:rsidRPr="003F3AA6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(далее - муниципальная услуга) при осуществлении строительства, реконструкции объектов капитального строительства,</w:t>
      </w:r>
      <w:r>
        <w:rPr>
          <w:sz w:val="26"/>
          <w:szCs w:val="26"/>
        </w:rPr>
        <w:t xml:space="preserve"> расположенных на территории МО «Белоберезковское городское поселение»</w:t>
      </w:r>
      <w:r w:rsidRPr="003F3AA6">
        <w:rPr>
          <w:sz w:val="26"/>
          <w:szCs w:val="26"/>
        </w:rPr>
        <w:t>, стандарт предоставления муниципальной услуги, включая сроки и последовательность административных процедур и административных дейст</w:t>
      </w:r>
      <w:r>
        <w:rPr>
          <w:sz w:val="26"/>
          <w:szCs w:val="26"/>
        </w:rPr>
        <w:t>вий Белоберезковской поселковой администрации</w:t>
      </w:r>
      <w:r w:rsidRPr="003F3AA6">
        <w:rPr>
          <w:sz w:val="26"/>
          <w:szCs w:val="26"/>
        </w:rPr>
        <w:t xml:space="preserve"> при осуществлении полномочий по предоставлению муниципальной услуги.</w:t>
      </w:r>
    </w:p>
    <w:p w:rsidR="00F557D2" w:rsidRPr="003F3AA6" w:rsidRDefault="00F557D2" w:rsidP="00B00C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557D2" w:rsidRPr="003F3AA6" w:rsidRDefault="00F557D2" w:rsidP="00B00C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1.2. Круг заявителей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D02B99">
        <w:rPr>
          <w:sz w:val="26"/>
          <w:szCs w:val="26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</w:t>
      </w:r>
      <w:r>
        <w:rPr>
          <w:sz w:val="26"/>
          <w:szCs w:val="26"/>
        </w:rPr>
        <w:t xml:space="preserve">. </w:t>
      </w:r>
      <w:r w:rsidRPr="003F3AA6">
        <w:rPr>
          <w:sz w:val="26"/>
          <w:szCs w:val="26"/>
        </w:rPr>
        <w:t xml:space="preserve">Заявителем при предоставлении муниципальной услуги является застройщик. В соответствии с п. 16 статьи 1 </w:t>
      </w:r>
      <w:hyperlink r:id="rId7" w:history="1">
        <w:r w:rsidRPr="003F3AA6">
          <w:rPr>
            <w:sz w:val="26"/>
            <w:szCs w:val="26"/>
          </w:rPr>
          <w:t>Градостроительного кодекса Россий</w:t>
        </w:r>
        <w:r>
          <w:rPr>
            <w:sz w:val="26"/>
            <w:szCs w:val="26"/>
          </w:rPr>
          <w:t>ской Федерации от 29.12. 2004  №</w:t>
        </w:r>
        <w:r w:rsidRPr="003F3AA6">
          <w:rPr>
            <w:sz w:val="26"/>
            <w:szCs w:val="26"/>
          </w:rPr>
          <w:t xml:space="preserve"> 190-ФЗ</w:t>
        </w:r>
      </w:hyperlink>
      <w:r w:rsidRPr="003F3AA6">
        <w:rPr>
          <w:sz w:val="26"/>
          <w:szCs w:val="26"/>
        </w:rPr>
        <w:t xml:space="preserve"> 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строительства, реконструкции.</w:t>
      </w:r>
    </w:p>
    <w:p w:rsidR="00F557D2" w:rsidRDefault="00F557D2" w:rsidP="00A448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E94F96">
        <w:rPr>
          <w:sz w:val="26"/>
          <w:szCs w:val="26"/>
        </w:rPr>
        <w:t>Требования к порядку информирования о предоставлении</w:t>
      </w:r>
      <w:r>
        <w:rPr>
          <w:sz w:val="26"/>
          <w:szCs w:val="26"/>
        </w:rPr>
        <w:t xml:space="preserve"> </w:t>
      </w:r>
      <w:r w:rsidRPr="009A7F13">
        <w:rPr>
          <w:sz w:val="26"/>
          <w:szCs w:val="26"/>
        </w:rPr>
        <w:t>муниципальной услуги</w:t>
      </w:r>
      <w:r w:rsidRPr="00EA27F2">
        <w:rPr>
          <w:sz w:val="26"/>
          <w:szCs w:val="26"/>
        </w:rPr>
        <w:t xml:space="preserve"> </w:t>
      </w:r>
    </w:p>
    <w:p w:rsidR="00F557D2" w:rsidRDefault="00F557D2" w:rsidP="00A44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1.3.1. </w:t>
      </w:r>
      <w:r>
        <w:rPr>
          <w:sz w:val="26"/>
          <w:szCs w:val="26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услуги; адреса официальных органов и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F557D2" w:rsidRPr="009A7F13" w:rsidRDefault="00F557D2" w:rsidP="005800FA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9A7F13">
        <w:rPr>
          <w:spacing w:val="-7"/>
          <w:sz w:val="26"/>
          <w:szCs w:val="26"/>
        </w:rPr>
        <w:t xml:space="preserve">Предоставление муниципальной услуги </w:t>
      </w:r>
      <w:r w:rsidRPr="009A7F13">
        <w:rPr>
          <w:sz w:val="26"/>
          <w:szCs w:val="26"/>
        </w:rPr>
        <w:t>«</w:t>
      </w:r>
      <w:r>
        <w:rPr>
          <w:sz w:val="26"/>
          <w:szCs w:val="26"/>
        </w:rPr>
        <w:t>Предоставление</w:t>
      </w:r>
      <w:r w:rsidRPr="003F3A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террит</w:t>
      </w:r>
      <w:r>
        <w:rPr>
          <w:sz w:val="26"/>
          <w:szCs w:val="26"/>
        </w:rPr>
        <w:t>ории  МО «Белоберезковское городское поселение»» осуществляет Белоберезковская поселковая администрация</w:t>
      </w:r>
      <w:r w:rsidRPr="009A7F13">
        <w:rPr>
          <w:sz w:val="26"/>
          <w:szCs w:val="26"/>
        </w:rPr>
        <w:t xml:space="preserve"> (далее - Администрация). Муниципальная услуга предоставляется </w:t>
      </w:r>
      <w:r>
        <w:rPr>
          <w:sz w:val="26"/>
          <w:szCs w:val="26"/>
        </w:rPr>
        <w:t>отделом архитектуры и градостроительства</w:t>
      </w:r>
      <w:r w:rsidRPr="009A7F13">
        <w:rPr>
          <w:sz w:val="26"/>
          <w:szCs w:val="26"/>
        </w:rPr>
        <w:t xml:space="preserve">, </w:t>
      </w:r>
      <w:r w:rsidRPr="009A7F13">
        <w:rPr>
          <w:rStyle w:val="apple-style-span"/>
          <w:sz w:val="26"/>
          <w:szCs w:val="26"/>
        </w:rPr>
        <w:t xml:space="preserve">Муниципальным бюджетным учреждением «Многофункциональный центр предоставления государственных и муниципальных услуг в Трубчевском районе» </w:t>
      </w:r>
      <w:r w:rsidRPr="009A7F13">
        <w:rPr>
          <w:sz w:val="26"/>
          <w:szCs w:val="26"/>
        </w:rPr>
        <w:t>(далее - МБУ «МФЦ ПГ и МУ в Трубчевском районе», МФЦ).</w:t>
      </w:r>
    </w:p>
    <w:p w:rsidR="00F557D2" w:rsidRPr="000A7C7F" w:rsidRDefault="00F557D2" w:rsidP="005800FA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7F13">
        <w:rPr>
          <w:sz w:val="26"/>
          <w:szCs w:val="26"/>
        </w:rPr>
        <w:t>Организации, участвующие в предоставлении муниципальной услуги, и организации, обращение</w:t>
      </w:r>
      <w:r w:rsidRPr="000A7C7F">
        <w:rPr>
          <w:sz w:val="26"/>
          <w:szCs w:val="26"/>
        </w:rPr>
        <w:t xml:space="preserve"> в которые необходимо для получения муниципальной услуги:</w:t>
      </w:r>
    </w:p>
    <w:p w:rsidR="00F557D2" w:rsidRPr="0058479B" w:rsidRDefault="00F557D2" w:rsidP="005800FA">
      <w:pPr>
        <w:ind w:firstLine="709"/>
        <w:jc w:val="both"/>
        <w:textAlignment w:val="baseline"/>
        <w:rPr>
          <w:sz w:val="26"/>
          <w:szCs w:val="26"/>
        </w:rPr>
      </w:pPr>
      <w:r w:rsidRPr="0058479B">
        <w:rPr>
          <w:sz w:val="26"/>
          <w:szCs w:val="26"/>
          <w:bdr w:val="none" w:sz="0" w:space="0" w:color="auto" w:frame="1"/>
        </w:rPr>
        <w:t>Сведения о местонахождении органа, предоставляющего муниципальную услугу, контактных телефонах, интернет - адресах, адресах электронной почты:</w:t>
      </w:r>
    </w:p>
    <w:p w:rsidR="00F557D2" w:rsidRPr="00890B71" w:rsidRDefault="00F557D2" w:rsidP="005800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а)  Белоберезковская поселковая администрация</w:t>
      </w:r>
    </w:p>
    <w:p w:rsidR="00F557D2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890B71">
        <w:rPr>
          <w:sz w:val="26"/>
          <w:szCs w:val="26"/>
          <w:bdr w:val="none" w:sz="0" w:space="0" w:color="auto" w:frame="1"/>
        </w:rPr>
        <w:t xml:space="preserve">адрес: </w:t>
      </w:r>
      <w:r>
        <w:rPr>
          <w:sz w:val="26"/>
          <w:szCs w:val="26"/>
          <w:bdr w:val="none" w:sz="0" w:space="0" w:color="auto" w:frame="1"/>
        </w:rPr>
        <w:t xml:space="preserve">242250, Брянская область, Трубчевский р-он, пгт. Белая Березка,          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ул.Дзержинского, д.4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 w:rsidRPr="00890B71">
        <w:rPr>
          <w:sz w:val="26"/>
          <w:szCs w:val="26"/>
          <w:bdr w:val="none" w:sz="0" w:space="0" w:color="auto" w:frame="1"/>
        </w:rPr>
        <w:t>адрес электронной почты: </w:t>
      </w:r>
      <w:r w:rsidRPr="00890B71">
        <w:rPr>
          <w:sz w:val="26"/>
          <w:szCs w:val="26"/>
        </w:rPr>
        <w:t xml:space="preserve"> </w:t>
      </w:r>
      <w:r w:rsidRPr="00537865">
        <w:rPr>
          <w:sz w:val="28"/>
          <w:szCs w:val="28"/>
          <w:lang w:val="en-US"/>
        </w:rPr>
        <w:t>berezka</w:t>
      </w:r>
      <w:r w:rsidRPr="00E24D22">
        <w:rPr>
          <w:sz w:val="28"/>
          <w:szCs w:val="28"/>
        </w:rPr>
        <w:t>@</w:t>
      </w:r>
      <w:r w:rsidRPr="00537865">
        <w:rPr>
          <w:sz w:val="28"/>
          <w:szCs w:val="28"/>
          <w:lang w:val="en-US"/>
        </w:rPr>
        <w:t>trubech</w:t>
      </w:r>
      <w:r w:rsidRPr="00E24D22">
        <w:rPr>
          <w:sz w:val="28"/>
          <w:szCs w:val="28"/>
        </w:rPr>
        <w:t>.</w:t>
      </w:r>
      <w:r w:rsidRPr="00537865">
        <w:rPr>
          <w:sz w:val="28"/>
          <w:szCs w:val="28"/>
          <w:lang w:val="en-US"/>
        </w:rPr>
        <w:t>ru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телефон: (4</w:t>
      </w:r>
      <w:r w:rsidRPr="0004021E">
        <w:rPr>
          <w:sz w:val="26"/>
          <w:szCs w:val="26"/>
          <w:bdr w:val="none" w:sz="0" w:space="0" w:color="auto" w:frame="1"/>
        </w:rPr>
        <w:t>8352</w:t>
      </w:r>
      <w:r w:rsidRPr="00890B71">
        <w:rPr>
          <w:sz w:val="26"/>
          <w:szCs w:val="26"/>
          <w:bdr w:val="none" w:sz="0" w:space="0" w:color="auto" w:frame="1"/>
        </w:rPr>
        <w:t xml:space="preserve">) </w:t>
      </w:r>
      <w:r>
        <w:rPr>
          <w:sz w:val="26"/>
          <w:szCs w:val="26"/>
          <w:bdr w:val="none" w:sz="0" w:space="0" w:color="auto" w:frame="1"/>
        </w:rPr>
        <w:t>9-62-53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 w:rsidRPr="00890B71">
        <w:rPr>
          <w:sz w:val="26"/>
          <w:szCs w:val="26"/>
          <w:bdr w:val="none" w:sz="0" w:space="0" w:color="auto" w:frame="1"/>
        </w:rPr>
        <w:t>график работы: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понедельник - 08.30-17.45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вторник-08.30-17.45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среда-08.30-17.45</w:t>
      </w:r>
    </w:p>
    <w:p w:rsidR="00F557D2" w:rsidRPr="00890B71" w:rsidRDefault="00F557D2" w:rsidP="00A448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четверг-08.30-17.45</w:t>
      </w:r>
    </w:p>
    <w:p w:rsidR="00F557D2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пятница-08.30-16.3</w:t>
      </w:r>
      <w:r w:rsidRPr="00890B71">
        <w:rPr>
          <w:sz w:val="26"/>
          <w:szCs w:val="26"/>
          <w:bdr w:val="none" w:sz="0" w:space="0" w:color="auto" w:frame="1"/>
        </w:rPr>
        <w:t>0</w:t>
      </w:r>
    </w:p>
    <w:p w:rsidR="00F557D2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перерыв- 13.00-14.00 ежедневно.</w:t>
      </w:r>
    </w:p>
    <w:p w:rsidR="00F557D2" w:rsidRDefault="00F557D2" w:rsidP="00A448D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A7C7F">
        <w:rPr>
          <w:sz w:val="26"/>
          <w:szCs w:val="26"/>
        </w:rPr>
        <w:t>«МФЦ</w:t>
      </w:r>
      <w:r>
        <w:rPr>
          <w:sz w:val="26"/>
          <w:szCs w:val="26"/>
        </w:rPr>
        <w:t xml:space="preserve"> ПГ и МУ в Трубчевском районе</w:t>
      </w:r>
      <w:r w:rsidRPr="000A7C7F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МФЦ)</w:t>
      </w:r>
      <w:r w:rsidRPr="000A7C7F">
        <w:rPr>
          <w:sz w:val="26"/>
          <w:szCs w:val="26"/>
        </w:rPr>
        <w:t xml:space="preserve">: 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 xml:space="preserve">адрес: 242220, Брянская область, г.Трубчевск, </w:t>
      </w:r>
      <w:r w:rsidRPr="004F2F60">
        <w:rPr>
          <w:bCs/>
          <w:spacing w:val="-5"/>
          <w:sz w:val="26"/>
          <w:szCs w:val="26"/>
        </w:rPr>
        <w:t>ул.Свердлова, д.68 «а»</w:t>
      </w:r>
    </w:p>
    <w:p w:rsidR="00F557D2" w:rsidRPr="00650D11" w:rsidRDefault="00F557D2" w:rsidP="00A448D7">
      <w:pPr>
        <w:ind w:firstLine="709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адрес электронной почты: </w:t>
      </w:r>
      <w:r w:rsidRPr="004F2F60">
        <w:rPr>
          <w:sz w:val="26"/>
          <w:szCs w:val="26"/>
          <w:bdr w:val="none" w:sz="0" w:space="0" w:color="auto" w:frame="1"/>
          <w:lang w:val="en-US"/>
        </w:rPr>
        <w:t>mfc</w:t>
      </w:r>
      <w:r w:rsidRPr="004F2F60">
        <w:rPr>
          <w:sz w:val="26"/>
          <w:szCs w:val="26"/>
          <w:bdr w:val="none" w:sz="0" w:space="0" w:color="auto" w:frame="1"/>
        </w:rPr>
        <w:t>_</w:t>
      </w:r>
      <w:hyperlink r:id="rId8" w:history="1">
        <w:r w:rsidRPr="004F2F60">
          <w:rPr>
            <w:rStyle w:val="Hyperlink"/>
            <w:sz w:val="26"/>
            <w:szCs w:val="26"/>
          </w:rPr>
          <w:t>trubch</w:t>
        </w:r>
        <w:r w:rsidRPr="004F2F60">
          <w:rPr>
            <w:rStyle w:val="Hyperlink"/>
            <w:sz w:val="26"/>
            <w:szCs w:val="26"/>
            <w:lang w:val="en-US"/>
          </w:rPr>
          <w:t>evsk</w:t>
        </w:r>
        <w:r w:rsidRPr="004F2F60">
          <w:rPr>
            <w:rStyle w:val="Hyperlink"/>
            <w:sz w:val="26"/>
            <w:szCs w:val="26"/>
          </w:rPr>
          <w:t>@</w:t>
        </w:r>
        <w:r w:rsidRPr="004F2F60">
          <w:rPr>
            <w:rStyle w:val="Hyperlink"/>
            <w:sz w:val="26"/>
            <w:szCs w:val="26"/>
            <w:lang w:val="en-US"/>
          </w:rPr>
          <w:t>mail</w:t>
        </w:r>
        <w:r w:rsidRPr="004F2F60">
          <w:rPr>
            <w:rStyle w:val="Hyperlink"/>
            <w:sz w:val="26"/>
            <w:szCs w:val="26"/>
          </w:rPr>
          <w:t>.ru</w:t>
        </w:r>
      </w:hyperlink>
    </w:p>
    <w:p w:rsidR="00F557D2" w:rsidRPr="00650D11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телефон: (48352) 2-</w:t>
      </w:r>
      <w:r>
        <w:rPr>
          <w:sz w:val="26"/>
          <w:szCs w:val="26"/>
          <w:bdr w:val="none" w:sz="0" w:space="0" w:color="auto" w:frame="1"/>
        </w:rPr>
        <w:t>44-58</w:t>
      </w:r>
      <w:r w:rsidRPr="004F2F60">
        <w:rPr>
          <w:sz w:val="26"/>
          <w:szCs w:val="26"/>
          <w:bdr w:val="none" w:sz="0" w:space="0" w:color="auto" w:frame="1"/>
        </w:rPr>
        <w:t>(факс)</w:t>
      </w:r>
      <w:r>
        <w:rPr>
          <w:sz w:val="26"/>
          <w:szCs w:val="26"/>
          <w:bdr w:val="none" w:sz="0" w:space="0" w:color="auto" w:frame="1"/>
        </w:rPr>
        <w:t xml:space="preserve">, </w:t>
      </w:r>
      <w:r w:rsidRPr="00650D11">
        <w:rPr>
          <w:sz w:val="26"/>
          <w:szCs w:val="26"/>
          <w:bdr w:val="none" w:sz="0" w:space="0" w:color="auto" w:frame="1"/>
        </w:rPr>
        <w:t>2-60-56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график работы: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понедельник - 08.30-17.45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вторник-08.30-17.45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среда-08.30-17.45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</w:rPr>
      </w:pPr>
      <w:r w:rsidRPr="004F2F60">
        <w:rPr>
          <w:sz w:val="26"/>
          <w:szCs w:val="26"/>
          <w:bdr w:val="none" w:sz="0" w:space="0" w:color="auto" w:frame="1"/>
        </w:rPr>
        <w:t>четверг-08.30-17.45</w:t>
      </w:r>
    </w:p>
    <w:p w:rsidR="00F557D2" w:rsidRPr="004F2F60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4F2F60">
        <w:rPr>
          <w:sz w:val="26"/>
          <w:szCs w:val="26"/>
          <w:bdr w:val="none" w:sz="0" w:space="0" w:color="auto" w:frame="1"/>
        </w:rPr>
        <w:t>пятница-08.30-16.30</w:t>
      </w:r>
    </w:p>
    <w:p w:rsidR="00F557D2" w:rsidRPr="008F1C88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8F1C88">
        <w:rPr>
          <w:sz w:val="26"/>
          <w:szCs w:val="26"/>
          <w:bdr w:val="none" w:sz="0" w:space="0" w:color="auto" w:frame="1"/>
        </w:rPr>
        <w:t>перерыв- 13.00-14.00 ежедневно.</w:t>
      </w:r>
    </w:p>
    <w:p w:rsidR="00F557D2" w:rsidRDefault="00F557D2" w:rsidP="00A44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150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Информирование заинтересованных лиц о муниципальной услуге осуществляется следующим образом: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индивидуальное информирование;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публичное информирование.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Информирование проводится в форме: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устного информирования;</w:t>
      </w:r>
    </w:p>
    <w:p w:rsidR="00F557D2" w:rsidRDefault="00F557D2" w:rsidP="00A448D7">
      <w:pPr>
        <w:pStyle w:val="Heading9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также размещается на официальном</w:t>
      </w:r>
      <w:r>
        <w:rPr>
          <w:rFonts w:ascii="Times New Roman" w:hAnsi="Times New Roman"/>
          <w:sz w:val="26"/>
          <w:szCs w:val="26"/>
        </w:rPr>
        <w:t xml:space="preserve"> трубчевского муниципального района, на странице Белоберезковское городское поселение в сети</w:t>
      </w:r>
      <w:r w:rsidRPr="00EA27F2">
        <w:rPr>
          <w:rFonts w:ascii="Times New Roman" w:hAnsi="Times New Roman"/>
          <w:sz w:val="26"/>
          <w:szCs w:val="26"/>
        </w:rPr>
        <w:t xml:space="preserve"> «Интернет»; на информационных стендах, установленных в помещениях Администрации, предназначенных для посетителей</w:t>
      </w:r>
      <w:r>
        <w:rPr>
          <w:rFonts w:ascii="Times New Roman" w:hAnsi="Times New Roman"/>
          <w:sz w:val="26"/>
          <w:szCs w:val="26"/>
        </w:rPr>
        <w:t>.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Индивидуальное устное информирование о муниципальной услуге обеспечивается с</w:t>
      </w:r>
      <w:r>
        <w:rPr>
          <w:sz w:val="26"/>
          <w:szCs w:val="26"/>
        </w:rPr>
        <w:t>пециалистом Белоберезковской поселковой администрации</w:t>
      </w:r>
      <w:r w:rsidRPr="000A7C7F">
        <w:rPr>
          <w:sz w:val="26"/>
          <w:szCs w:val="26"/>
        </w:rPr>
        <w:t xml:space="preserve">, осуществляющими предоставление муниципальной услуги, посредством консультирования лично, либо по телефону.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Посредством устного консультирования заинтересованным лицам предоставляется информация о: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месте нахождения, справочных телефонах, факсах, Интернет-сайте, адресах электронной по</w:t>
      </w:r>
      <w:r>
        <w:rPr>
          <w:sz w:val="26"/>
          <w:szCs w:val="26"/>
        </w:rPr>
        <w:t>чты Администрации, работниками А</w:t>
      </w:r>
      <w:r w:rsidRPr="000A7C7F">
        <w:rPr>
          <w:sz w:val="26"/>
          <w:szCs w:val="26"/>
        </w:rPr>
        <w:t>дминистрации, местах приема письменных обращений, запросов о предоставлении муниципальной услуги, местах устного информирования;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709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перечне документов, необходимых для предоставления муниципальной услуги;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709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порядке обжалования действий (бездействий) и решений, осуществляемых и принимаемых в ходе предоставления муниципальной услуги;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709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сроках предоставления муниципальной услуги.  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709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Заявителям дополнительно предоставляется информация о: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709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комплектности (достаточности) представленных документов;</w:t>
      </w:r>
    </w:p>
    <w:p w:rsidR="00F557D2" w:rsidRPr="000A7C7F" w:rsidRDefault="00F557D2" w:rsidP="00A448D7">
      <w:pPr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о возможности  получения в МФЦ платной услуги - выезд сотрудника на дом заявителя по его заявлению для приема заявления и пакета требуемых документов на предоставление услуги  и для выдачи результатов предоставление услуги.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При устном информировании по телефону специалист </w:t>
      </w:r>
      <w:r>
        <w:rPr>
          <w:sz w:val="26"/>
          <w:szCs w:val="26"/>
        </w:rPr>
        <w:t xml:space="preserve">Белоберезковской поселковой администрации </w:t>
      </w:r>
      <w:r w:rsidRPr="000A7C7F">
        <w:rPr>
          <w:sz w:val="26"/>
          <w:szCs w:val="26"/>
        </w:rPr>
        <w:t>называет фамилию, имя, отчество</w:t>
      </w:r>
      <w:r>
        <w:rPr>
          <w:sz w:val="26"/>
          <w:szCs w:val="26"/>
        </w:rPr>
        <w:t xml:space="preserve">, занимаемую должность и </w:t>
      </w:r>
      <w:r w:rsidRPr="000A7C7F">
        <w:rPr>
          <w:sz w:val="26"/>
          <w:szCs w:val="26"/>
        </w:rPr>
        <w:t xml:space="preserve"> предлагает гражданину представиться и изложить суть вопроса. 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Белоберезковской поселковой администрации</w:t>
      </w:r>
      <w:r w:rsidRPr="000A7C7F">
        <w:rPr>
          <w:sz w:val="26"/>
          <w:szCs w:val="26"/>
        </w:rPr>
        <w:t xml:space="preserve"> при общении с заинтересованными лицами (лично или по телефону) должен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 </w:t>
      </w:r>
    </w:p>
    <w:p w:rsidR="00F557D2" w:rsidRPr="000A7C7F" w:rsidRDefault="00F557D2" w:rsidP="00A448D7">
      <w:pPr>
        <w:shd w:val="clear" w:color="auto" w:fill="FFFFFF"/>
        <w:tabs>
          <w:tab w:val="left" w:pos="567"/>
          <w:tab w:val="left" w:pos="1440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Завершая консультирование, специалист</w:t>
      </w:r>
      <w:r w:rsidRPr="004C3B6F">
        <w:rPr>
          <w:sz w:val="26"/>
          <w:szCs w:val="26"/>
        </w:rPr>
        <w:t xml:space="preserve"> </w:t>
      </w:r>
      <w:r>
        <w:rPr>
          <w:sz w:val="26"/>
          <w:szCs w:val="26"/>
        </w:rPr>
        <w:t>Белоберезковской поселковой администрации</w:t>
      </w:r>
      <w:r w:rsidRPr="000A7C7F">
        <w:rPr>
          <w:sz w:val="26"/>
          <w:szCs w:val="26"/>
        </w:rPr>
        <w:t xml:space="preserve"> кратко подводит итог и при необходимости перечисляет действия, которые следует предпринять лицу, обратившемуся за консультацией. </w:t>
      </w:r>
    </w:p>
    <w:p w:rsidR="00F557D2" w:rsidRPr="000A7C7F" w:rsidRDefault="00F557D2" w:rsidP="00A448D7">
      <w:pPr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администрацию, путем направления ответа почтовым отправлением или по адресу электронной почты (при наличии в данном заявлении сведений о таком адресе).</w:t>
      </w:r>
    </w:p>
    <w:p w:rsidR="00F557D2" w:rsidRDefault="00F557D2" w:rsidP="00A448D7">
      <w:pPr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Письменное обращение по вопросам получения информации о предоставлении муниципальной услуги </w:t>
      </w:r>
      <w:r>
        <w:rPr>
          <w:sz w:val="26"/>
          <w:szCs w:val="26"/>
        </w:rPr>
        <w:t>необходимо направлять по месту нахождения А</w:t>
      </w:r>
      <w:r w:rsidRPr="000A7C7F">
        <w:rPr>
          <w:sz w:val="26"/>
          <w:szCs w:val="26"/>
        </w:rPr>
        <w:t>дминистрации.</w:t>
      </w:r>
    </w:p>
    <w:p w:rsidR="00F557D2" w:rsidRDefault="00F557D2" w:rsidP="00A448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«Интернет»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 Информация о процедуре предоставления муниципальной услуги сообщается: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по номерам телефонов для справок (консультаций);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размещается в информационно-телекоммуникационных сетях общего пользования (в том числе в сети Интернет);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публикуется в средствах массовой информации;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на информационных стендах;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На информационных стендах в помещении, предназначенном для приема документов для предоставления муниципальной услуги, размещается                      следующая информация: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текст </w:t>
      </w:r>
      <w:r>
        <w:rPr>
          <w:sz w:val="26"/>
          <w:szCs w:val="26"/>
        </w:rPr>
        <w:t>Р</w:t>
      </w:r>
      <w:r w:rsidRPr="000A7C7F">
        <w:rPr>
          <w:sz w:val="26"/>
          <w:szCs w:val="26"/>
        </w:rPr>
        <w:t xml:space="preserve">егламента с приложениями (извлечения);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блок-схема (приложение № 2 к Р</w:t>
      </w:r>
      <w:r w:rsidRPr="000A7C7F">
        <w:rPr>
          <w:sz w:val="26"/>
          <w:szCs w:val="26"/>
        </w:rPr>
        <w:t xml:space="preserve">егламенту) и краткое описание порядка предоставления </w:t>
      </w:r>
      <w:r>
        <w:rPr>
          <w:sz w:val="26"/>
          <w:szCs w:val="26"/>
        </w:rPr>
        <w:t xml:space="preserve">муниципальной </w:t>
      </w:r>
      <w:r w:rsidRPr="000A7C7F">
        <w:rPr>
          <w:sz w:val="26"/>
          <w:szCs w:val="26"/>
        </w:rPr>
        <w:t xml:space="preserve">услуги;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F557D2" w:rsidRPr="000A7C7F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 xml:space="preserve">- образцы оформления документов, необходимых для предоставления муниципальной услуги; </w:t>
      </w:r>
    </w:p>
    <w:p w:rsidR="00F557D2" w:rsidRDefault="00F557D2" w:rsidP="00A448D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A7C7F">
        <w:rPr>
          <w:sz w:val="26"/>
          <w:szCs w:val="26"/>
        </w:rPr>
        <w:t>- основания отказа в пред</w:t>
      </w:r>
      <w:r>
        <w:rPr>
          <w:sz w:val="26"/>
          <w:szCs w:val="26"/>
        </w:rPr>
        <w:t>оставлении муниципальной услуги;</w:t>
      </w:r>
    </w:p>
    <w:p w:rsidR="00F557D2" w:rsidRPr="00EA27F2" w:rsidRDefault="00F557D2" w:rsidP="00A448D7">
      <w:pPr>
        <w:pStyle w:val="Heading9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порядок информирования о ходе предоставления муниципальной услуги;</w:t>
      </w:r>
    </w:p>
    <w:p w:rsidR="00F557D2" w:rsidRPr="00EA27F2" w:rsidRDefault="00F557D2" w:rsidP="00A448D7">
      <w:pPr>
        <w:pStyle w:val="Heading9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порядок обжалования действий (бездействия) и решений, осуществляемых или принимаемых в ходе предоставления муниципальной услуги.</w:t>
      </w:r>
    </w:p>
    <w:p w:rsidR="00F557D2" w:rsidRDefault="00F557D2" w:rsidP="00A448D7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EA27F2">
        <w:rPr>
          <w:sz w:val="26"/>
          <w:szCs w:val="26"/>
          <w:bdr w:val="none" w:sz="0" w:space="0" w:color="auto" w:frame="1"/>
        </w:rPr>
        <w:t xml:space="preserve">Заявителям дополнительно предоставляется информация: о комплектности (достаточности) представленных документов; о возможности получения в МФЦ платной услуги – выезд сотрудника на дом заявителя по его заявлению для приема заявления и  документов, необходимых для предоставления </w:t>
      </w:r>
      <w:r>
        <w:rPr>
          <w:sz w:val="26"/>
          <w:szCs w:val="26"/>
          <w:bdr w:val="none" w:sz="0" w:space="0" w:color="auto" w:frame="1"/>
        </w:rPr>
        <w:t xml:space="preserve">муниципальной </w:t>
      </w:r>
      <w:r w:rsidRPr="00EA27F2">
        <w:rPr>
          <w:sz w:val="26"/>
          <w:szCs w:val="26"/>
          <w:bdr w:val="none" w:sz="0" w:space="0" w:color="auto" w:frame="1"/>
        </w:rPr>
        <w:t xml:space="preserve">услуги и для выдачи результата предоставления </w:t>
      </w:r>
      <w:r>
        <w:rPr>
          <w:sz w:val="26"/>
          <w:szCs w:val="26"/>
          <w:bdr w:val="none" w:sz="0" w:space="0" w:color="auto" w:frame="1"/>
        </w:rPr>
        <w:t xml:space="preserve">муниципальной </w:t>
      </w:r>
      <w:r w:rsidRPr="00EA27F2">
        <w:rPr>
          <w:sz w:val="26"/>
          <w:szCs w:val="26"/>
          <w:bdr w:val="none" w:sz="0" w:space="0" w:color="auto" w:frame="1"/>
        </w:rPr>
        <w:t>услуги.</w:t>
      </w:r>
    </w:p>
    <w:p w:rsidR="00F557D2" w:rsidRDefault="00F557D2" w:rsidP="00B00CA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F557D2" w:rsidRPr="003F3AA6" w:rsidRDefault="00F557D2" w:rsidP="00A448D7">
      <w:pPr>
        <w:jc w:val="center"/>
        <w:outlineLvl w:val="1"/>
        <w:rPr>
          <w:b/>
          <w:bCs/>
          <w:sz w:val="26"/>
          <w:szCs w:val="26"/>
        </w:rPr>
      </w:pPr>
      <w:r w:rsidRPr="003F3AA6">
        <w:rPr>
          <w:b/>
          <w:bCs/>
          <w:sz w:val="26"/>
          <w:szCs w:val="26"/>
        </w:rPr>
        <w:t>Раздел 2. Стандарт предоставления муниципальной услуги</w:t>
      </w:r>
    </w:p>
    <w:p w:rsidR="00F557D2" w:rsidRPr="003F3AA6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2.1. Наименован</w:t>
      </w:r>
      <w:r>
        <w:rPr>
          <w:sz w:val="26"/>
          <w:szCs w:val="26"/>
        </w:rPr>
        <w:t>ие муниципальной услуги: «Предоставление разр</w:t>
      </w:r>
      <w:r w:rsidRPr="003F3AA6">
        <w:rPr>
          <w:sz w:val="26"/>
          <w:szCs w:val="26"/>
        </w:rPr>
        <w:t>ешения на отклонение от предельных параметров разрешенного строительства, реконструкции объектов капитального</w:t>
      </w:r>
      <w:r>
        <w:rPr>
          <w:sz w:val="26"/>
          <w:szCs w:val="26"/>
        </w:rPr>
        <w:t xml:space="preserve"> строительства на территории МО «Белоберезковское городское поселение»</w:t>
      </w:r>
      <w:r w:rsidRPr="003F3AA6">
        <w:rPr>
          <w:sz w:val="26"/>
          <w:szCs w:val="26"/>
        </w:rPr>
        <w:t>» (далее - разрешение на отклонение от предельных параметров).</w:t>
      </w:r>
    </w:p>
    <w:p w:rsidR="00F557D2" w:rsidRPr="003F3AA6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2.2. Наименование органа, предоставляющего муниципальную услугу.</w:t>
      </w:r>
    </w:p>
    <w:p w:rsidR="00F557D2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Муниципальная услуга предоставляетс</w:t>
      </w:r>
      <w:r>
        <w:rPr>
          <w:sz w:val="26"/>
          <w:szCs w:val="26"/>
        </w:rPr>
        <w:t>я Белоберезковской поселковой администрацией.</w:t>
      </w:r>
    </w:p>
    <w:p w:rsidR="00F557D2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В процедуре предоставления муниципальной услуги участвует комиссия по землепользованию и застройке </w:t>
      </w:r>
      <w:r>
        <w:rPr>
          <w:sz w:val="26"/>
          <w:szCs w:val="26"/>
        </w:rPr>
        <w:t xml:space="preserve">Администрации </w:t>
      </w:r>
      <w:r w:rsidRPr="003F3AA6">
        <w:rPr>
          <w:sz w:val="26"/>
          <w:szCs w:val="26"/>
        </w:rPr>
        <w:t>(далее Комиссия)</w:t>
      </w:r>
      <w:r>
        <w:rPr>
          <w:sz w:val="26"/>
          <w:szCs w:val="26"/>
        </w:rPr>
        <w:t>.</w:t>
      </w:r>
    </w:p>
    <w:p w:rsidR="00F557D2" w:rsidRDefault="00F557D2" w:rsidP="005800F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статьи</w:t>
      </w:r>
      <w:r w:rsidRPr="000A7C7F">
        <w:rPr>
          <w:sz w:val="26"/>
          <w:szCs w:val="26"/>
        </w:rPr>
        <w:t xml:space="preserve"> 7 Федерального закона от 27 июля 2010 года</w:t>
      </w:r>
      <w:r>
        <w:rPr>
          <w:sz w:val="26"/>
          <w:szCs w:val="26"/>
        </w:rPr>
        <w:t xml:space="preserve"> </w:t>
      </w:r>
      <w:r w:rsidRPr="000A7C7F">
        <w:rPr>
          <w:sz w:val="26"/>
          <w:szCs w:val="26"/>
        </w:rPr>
        <w:t>№ 210-ФЗ «Об организации предоставления государственных и муниципальных услуг» зап</w:t>
      </w:r>
      <w:r>
        <w:rPr>
          <w:sz w:val="26"/>
          <w:szCs w:val="26"/>
        </w:rPr>
        <w:t xml:space="preserve">рещается требовать от заявителя </w:t>
      </w:r>
      <w:r w:rsidRPr="000A7C7F">
        <w:rPr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</w:t>
      </w:r>
      <w:r>
        <w:rPr>
          <w:sz w:val="26"/>
          <w:szCs w:val="26"/>
        </w:rPr>
        <w:t>нием услуг, включённых в перечень</w:t>
      </w:r>
      <w:r w:rsidRPr="000A7C7F">
        <w:rPr>
          <w:sz w:val="26"/>
          <w:szCs w:val="26"/>
        </w:rPr>
        <w:t xml:space="preserve"> услуг, которые являются необходимыми и обязательными для предо</w:t>
      </w:r>
      <w:r>
        <w:rPr>
          <w:sz w:val="26"/>
          <w:szCs w:val="26"/>
        </w:rPr>
        <w:t>ставления муниципальных услуг.</w:t>
      </w:r>
      <w:r w:rsidRPr="000A7C7F">
        <w:rPr>
          <w:sz w:val="26"/>
          <w:szCs w:val="26"/>
        </w:rPr>
        <w:t xml:space="preserve"> </w:t>
      </w:r>
    </w:p>
    <w:p w:rsidR="00F557D2" w:rsidRPr="003F3AA6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2.3. Результат предоставления муниципальной услуги.</w:t>
      </w:r>
    </w:p>
    <w:p w:rsidR="00F557D2" w:rsidRPr="003F3AA6" w:rsidRDefault="00F557D2" w:rsidP="00A448D7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Результатом предоставления муниципальной услуги является выдача постановления</w:t>
      </w:r>
      <w:r>
        <w:rPr>
          <w:sz w:val="26"/>
          <w:szCs w:val="26"/>
        </w:rPr>
        <w:t xml:space="preserve"> А</w:t>
      </w:r>
      <w:r w:rsidRPr="003F3AA6">
        <w:rPr>
          <w:sz w:val="26"/>
          <w:szCs w:val="26"/>
        </w:rPr>
        <w:t>дминистрации о предоставлении разрешения на отклонение от предельных параметров, либо отказ.</w:t>
      </w:r>
    </w:p>
    <w:p w:rsidR="00F557D2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Отказ в предоставлении муниципальной услуги оформляется в виде </w:t>
      </w:r>
      <w:r w:rsidRPr="003F3AA6">
        <w:rPr>
          <w:color w:val="000000"/>
          <w:sz w:val="26"/>
          <w:szCs w:val="26"/>
          <w:shd w:val="clear" w:color="auto" w:fill="FFFFFF"/>
        </w:rPr>
        <w:t>письменного мотивированного отказа</w:t>
      </w:r>
      <w:r w:rsidRPr="003F3AA6">
        <w:rPr>
          <w:sz w:val="26"/>
          <w:szCs w:val="26"/>
        </w:rPr>
        <w:t xml:space="preserve"> в предоставлении разрешения на отклонение от предельных параметров.</w:t>
      </w:r>
    </w:p>
    <w:p w:rsidR="00F557D2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2.4. </w:t>
      </w:r>
      <w:r>
        <w:rPr>
          <w:sz w:val="26"/>
          <w:szCs w:val="26"/>
        </w:rPr>
        <w:t>Срок предоставления муниципальной услуги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Максимальный срок предоставления муниципальной услуги - не более 50 (пятидесяти)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заявление).</w:t>
      </w:r>
    </w:p>
    <w:p w:rsidR="00F557D2" w:rsidRDefault="00F557D2" w:rsidP="00B00CAF">
      <w:pPr>
        <w:ind w:firstLine="709"/>
        <w:rPr>
          <w:sz w:val="26"/>
          <w:szCs w:val="26"/>
        </w:rPr>
      </w:pPr>
      <w:r w:rsidRPr="003F3AA6">
        <w:rPr>
          <w:sz w:val="26"/>
          <w:szCs w:val="26"/>
        </w:rPr>
        <w:t>2.5.</w:t>
      </w:r>
      <w:r w:rsidRPr="005800F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3F3AA6">
        <w:rPr>
          <w:sz w:val="26"/>
          <w:szCs w:val="26"/>
        </w:rPr>
        <w:t xml:space="preserve"> </w:t>
      </w:r>
    </w:p>
    <w:p w:rsidR="00F557D2" w:rsidRPr="003F3AA6" w:rsidRDefault="00F557D2" w:rsidP="00B00CAF">
      <w:pPr>
        <w:ind w:firstLine="709"/>
        <w:rPr>
          <w:sz w:val="26"/>
          <w:szCs w:val="26"/>
        </w:rPr>
      </w:pPr>
      <w:r w:rsidRPr="003F3AA6">
        <w:rPr>
          <w:sz w:val="26"/>
          <w:szCs w:val="26"/>
        </w:rPr>
        <w:t xml:space="preserve">Предоставление муниципальной услуги осуществляется </w:t>
      </w:r>
      <w:r>
        <w:rPr>
          <w:sz w:val="26"/>
          <w:szCs w:val="26"/>
        </w:rPr>
        <w:t>на основании:</w:t>
      </w:r>
    </w:p>
    <w:p w:rsidR="00F557D2" w:rsidRDefault="00F557D2" w:rsidP="005800FA">
      <w:pPr>
        <w:ind w:firstLine="709"/>
        <w:jc w:val="both"/>
        <w:rPr>
          <w:sz w:val="26"/>
          <w:szCs w:val="26"/>
        </w:rPr>
      </w:pPr>
      <w:r w:rsidRPr="0081705A">
        <w:rPr>
          <w:sz w:val="26"/>
          <w:szCs w:val="26"/>
        </w:rPr>
        <w:t>- Конституции Российской Федерации (принята всенародным голосованием 12.12.1993)</w:t>
      </w:r>
      <w:r>
        <w:rPr>
          <w:sz w:val="26"/>
          <w:szCs w:val="26"/>
        </w:rPr>
        <w:t xml:space="preserve"> </w:t>
      </w:r>
      <w:r w:rsidRPr="0081705A">
        <w:rPr>
          <w:sz w:val="26"/>
          <w:szCs w:val="26"/>
        </w:rPr>
        <w:t>// «Российская газета», 2009, № 7;</w:t>
      </w:r>
    </w:p>
    <w:p w:rsidR="00F557D2" w:rsidRDefault="00F557D2" w:rsidP="005800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Градостроительного кодекса </w:t>
      </w:r>
      <w:r w:rsidRPr="00EA27F2">
        <w:rPr>
          <w:sz w:val="26"/>
          <w:szCs w:val="26"/>
        </w:rPr>
        <w:t>Российской Федерации от 29.12.2004 № 190-ФЗ</w:t>
      </w:r>
      <w:r>
        <w:rPr>
          <w:sz w:val="26"/>
          <w:szCs w:val="26"/>
        </w:rPr>
        <w:t xml:space="preserve"> // «</w:t>
      </w:r>
      <w:r w:rsidRPr="00EA27F2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»</w:t>
      </w:r>
      <w:r w:rsidRPr="00EA27F2">
        <w:rPr>
          <w:sz w:val="26"/>
          <w:szCs w:val="26"/>
        </w:rPr>
        <w:t>, 03.01.2005, № 1 (часть 1), ст. 16;</w:t>
      </w:r>
    </w:p>
    <w:p w:rsidR="00F557D2" w:rsidRPr="003F3AA6" w:rsidRDefault="00F557D2" w:rsidP="005800FA">
      <w:pPr>
        <w:shd w:val="clear" w:color="auto" w:fill="FFFFFF"/>
        <w:tabs>
          <w:tab w:val="left" w:pos="2890"/>
          <w:tab w:val="left" w:pos="4834"/>
          <w:tab w:val="left" w:pos="6787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Земельного</w:t>
      </w:r>
      <w:r w:rsidRPr="003F3AA6">
        <w:rPr>
          <w:sz w:val="26"/>
          <w:szCs w:val="26"/>
        </w:rPr>
        <w:t xml:space="preserve"> </w:t>
      </w:r>
      <w:hyperlink r:id="rId9" w:history="1">
        <w:r w:rsidRPr="003F3AA6">
          <w:rPr>
            <w:sz w:val="26"/>
            <w:szCs w:val="26"/>
          </w:rPr>
          <w:t>кодекс</w:t>
        </w:r>
      </w:hyperlink>
      <w:r>
        <w:rPr>
          <w:sz w:val="26"/>
          <w:szCs w:val="26"/>
        </w:rPr>
        <w:t>а</w:t>
      </w:r>
      <w:r w:rsidRPr="003F3AA6">
        <w:rPr>
          <w:sz w:val="26"/>
          <w:szCs w:val="26"/>
        </w:rPr>
        <w:t xml:space="preserve"> Росс</w:t>
      </w:r>
      <w:r>
        <w:rPr>
          <w:sz w:val="26"/>
          <w:szCs w:val="26"/>
        </w:rPr>
        <w:t>ийской Федерации от 25.10.2001 № 136-ФЗ // «Собрание законодательства Российской Федерации», 29.10.2001, №</w:t>
      </w:r>
      <w:r w:rsidRPr="003F3AA6">
        <w:rPr>
          <w:sz w:val="26"/>
          <w:szCs w:val="26"/>
        </w:rPr>
        <w:t xml:space="preserve"> 44, ст. 4147</w:t>
      </w:r>
      <w:r w:rsidRPr="003F3AA6">
        <w:rPr>
          <w:color w:val="000000"/>
          <w:sz w:val="26"/>
          <w:szCs w:val="26"/>
        </w:rPr>
        <w:t>;</w:t>
      </w:r>
    </w:p>
    <w:p w:rsidR="00F557D2" w:rsidRDefault="00F557D2" w:rsidP="005800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EA27F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EA27F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// «</w:t>
      </w:r>
      <w:r w:rsidRPr="00EA27F2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»,</w:t>
      </w:r>
      <w:r w:rsidRPr="00EA27F2">
        <w:rPr>
          <w:sz w:val="26"/>
          <w:szCs w:val="26"/>
        </w:rPr>
        <w:t xml:space="preserve"> 06.10.2003, №</w:t>
      </w:r>
      <w:r>
        <w:rPr>
          <w:sz w:val="26"/>
          <w:szCs w:val="26"/>
        </w:rPr>
        <w:t xml:space="preserve"> 40, ст. 3822</w:t>
      </w:r>
      <w:r w:rsidRPr="00EA27F2">
        <w:rPr>
          <w:sz w:val="26"/>
          <w:szCs w:val="26"/>
        </w:rPr>
        <w:t>;</w:t>
      </w:r>
    </w:p>
    <w:p w:rsidR="00F557D2" w:rsidRDefault="00F557D2" w:rsidP="005800F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16568">
        <w:rPr>
          <w:sz w:val="26"/>
          <w:szCs w:val="26"/>
        </w:rPr>
        <w:t xml:space="preserve">- Федерального закона от </w:t>
      </w:r>
      <w:r>
        <w:rPr>
          <w:sz w:val="26"/>
          <w:szCs w:val="26"/>
        </w:rPr>
        <w:t>27.07.2006</w:t>
      </w:r>
      <w:r w:rsidRPr="00916568">
        <w:rPr>
          <w:sz w:val="26"/>
          <w:szCs w:val="26"/>
        </w:rPr>
        <w:t xml:space="preserve"> № 152-ФЗ «О персональных данных»// </w:t>
      </w:r>
      <w:r>
        <w:rPr>
          <w:sz w:val="26"/>
          <w:szCs w:val="26"/>
        </w:rPr>
        <w:t>«</w:t>
      </w:r>
      <w:r w:rsidRPr="00916568">
        <w:rPr>
          <w:bCs/>
          <w:color w:val="000000"/>
          <w:sz w:val="26"/>
          <w:szCs w:val="26"/>
        </w:rPr>
        <w:t>Собрани</w:t>
      </w:r>
      <w:r>
        <w:rPr>
          <w:bCs/>
          <w:color w:val="000000"/>
          <w:sz w:val="26"/>
          <w:szCs w:val="26"/>
        </w:rPr>
        <w:t>е</w:t>
      </w:r>
      <w:r w:rsidRPr="00916568">
        <w:rPr>
          <w:bCs/>
          <w:color w:val="000000"/>
          <w:sz w:val="26"/>
          <w:szCs w:val="26"/>
        </w:rPr>
        <w:t xml:space="preserve"> законо</w:t>
      </w:r>
      <w:r>
        <w:rPr>
          <w:bCs/>
          <w:color w:val="000000"/>
          <w:sz w:val="26"/>
          <w:szCs w:val="26"/>
        </w:rPr>
        <w:t>дательства Российской Федерации», 2006, № 31 (часть I) ст. 345;</w:t>
      </w:r>
    </w:p>
    <w:p w:rsidR="00F557D2" w:rsidRPr="003F3AA6" w:rsidRDefault="00F557D2" w:rsidP="00166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</w:t>
      </w:r>
      <w:r w:rsidRPr="003F3AA6">
        <w:rPr>
          <w:sz w:val="26"/>
          <w:szCs w:val="26"/>
        </w:rPr>
        <w:t xml:space="preserve"> от 30.12.2009 №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 xml:space="preserve">384-ФЗ «Технический регламент  о безопасности зданий и сооружений» </w:t>
      </w:r>
      <w:r>
        <w:rPr>
          <w:sz w:val="26"/>
          <w:szCs w:val="26"/>
        </w:rPr>
        <w:t>// «Собрание законодательства Российской Федерации», 04.01.2010, № 1, ст. 5;</w:t>
      </w:r>
    </w:p>
    <w:p w:rsidR="00F557D2" w:rsidRDefault="00F557D2" w:rsidP="005800FA">
      <w:pPr>
        <w:ind w:firstLine="709"/>
        <w:jc w:val="both"/>
        <w:rPr>
          <w:sz w:val="26"/>
          <w:szCs w:val="26"/>
        </w:rPr>
      </w:pPr>
      <w:r w:rsidRPr="0006181D">
        <w:rPr>
          <w:b/>
          <w:sz w:val="26"/>
          <w:szCs w:val="26"/>
        </w:rPr>
        <w:t xml:space="preserve">- </w:t>
      </w:r>
      <w:hyperlink r:id="rId10" w:history="1">
        <w:r w:rsidRPr="0006181D">
          <w:rPr>
            <w:rStyle w:val="a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b/>
          <w:sz w:val="26"/>
          <w:szCs w:val="26"/>
        </w:rPr>
        <w:t xml:space="preserve"> </w:t>
      </w:r>
      <w:r w:rsidRPr="0081705A">
        <w:rPr>
          <w:sz w:val="26"/>
          <w:szCs w:val="26"/>
        </w:rPr>
        <w:t>от</w:t>
      </w:r>
      <w:r>
        <w:rPr>
          <w:sz w:val="26"/>
          <w:szCs w:val="26"/>
        </w:rPr>
        <w:t xml:space="preserve"> 27.07.2010 </w:t>
      </w:r>
      <w:r w:rsidRPr="0081705A">
        <w:rPr>
          <w:sz w:val="26"/>
          <w:szCs w:val="26"/>
        </w:rPr>
        <w:t>№ 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 </w:t>
      </w:r>
      <w:r w:rsidRPr="0081705A">
        <w:rPr>
          <w:sz w:val="26"/>
          <w:szCs w:val="26"/>
        </w:rPr>
        <w:t>//</w:t>
      </w:r>
      <w:r>
        <w:rPr>
          <w:sz w:val="26"/>
          <w:szCs w:val="26"/>
        </w:rPr>
        <w:t xml:space="preserve"> </w:t>
      </w:r>
      <w:r w:rsidRPr="0081705A">
        <w:rPr>
          <w:sz w:val="26"/>
          <w:szCs w:val="26"/>
        </w:rPr>
        <w:t xml:space="preserve">«Российская газета», 30.07.2010, № 168;               </w:t>
      </w:r>
    </w:p>
    <w:p w:rsidR="00F557D2" w:rsidRDefault="00F557D2" w:rsidP="00061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</w:t>
      </w:r>
      <w:r w:rsidRPr="003F3AA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F3AA6">
        <w:rPr>
          <w:sz w:val="26"/>
          <w:szCs w:val="26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>
        <w:rPr>
          <w:sz w:val="26"/>
          <w:szCs w:val="26"/>
        </w:rPr>
        <w:t>о правах инвалидов» // Официальный интернет-портал правовой информации http://www.pravo.gov.ru, 02.12.2014;</w:t>
      </w:r>
    </w:p>
    <w:p w:rsidR="00F557D2" w:rsidRPr="003F3AA6" w:rsidRDefault="00F557D2" w:rsidP="00166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Правительства Российской Федерации</w:t>
      </w:r>
      <w:r w:rsidRPr="003F3AA6">
        <w:rPr>
          <w:sz w:val="26"/>
          <w:szCs w:val="26"/>
        </w:rPr>
        <w:t xml:space="preserve"> от 08.09.2010 №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 xml:space="preserve">697 «О Единой системе межведомственного электронного взаимодействия» </w:t>
      </w:r>
      <w:r>
        <w:rPr>
          <w:sz w:val="26"/>
          <w:szCs w:val="26"/>
        </w:rPr>
        <w:t>// «</w:t>
      </w:r>
      <w:r w:rsidRPr="003F3AA6">
        <w:rPr>
          <w:sz w:val="26"/>
          <w:szCs w:val="26"/>
        </w:rPr>
        <w:t>Собран</w:t>
      </w:r>
      <w:r>
        <w:rPr>
          <w:sz w:val="26"/>
          <w:szCs w:val="26"/>
        </w:rPr>
        <w:t>ие законодательства Российской Федерации», 20.09.2010, № 38, ст. 4823;</w:t>
      </w:r>
    </w:p>
    <w:p w:rsidR="00F557D2" w:rsidRDefault="00F557D2" w:rsidP="0006181D">
      <w:pPr>
        <w:ind w:firstLine="709"/>
        <w:jc w:val="both"/>
        <w:rPr>
          <w:sz w:val="26"/>
          <w:szCs w:val="26"/>
        </w:rPr>
      </w:pPr>
      <w:r w:rsidRPr="00E7466D">
        <w:rPr>
          <w:b/>
          <w:sz w:val="26"/>
          <w:szCs w:val="26"/>
        </w:rPr>
        <w:t xml:space="preserve">- </w:t>
      </w:r>
      <w:hyperlink r:id="rId11" w:history="1">
        <w:r w:rsidRPr="0006181D">
          <w:rPr>
            <w:rStyle w:val="a"/>
            <w:b w:val="0"/>
            <w:color w:val="auto"/>
            <w:sz w:val="26"/>
            <w:szCs w:val="26"/>
          </w:rPr>
          <w:t>Постановления</w:t>
        </w:r>
      </w:hyperlink>
      <w:r w:rsidRPr="0006181D">
        <w:rPr>
          <w:b/>
          <w:sz w:val="26"/>
          <w:szCs w:val="26"/>
        </w:rPr>
        <w:t xml:space="preserve"> </w:t>
      </w:r>
      <w:r w:rsidRPr="0081705A">
        <w:rPr>
          <w:sz w:val="26"/>
          <w:szCs w:val="26"/>
        </w:rPr>
        <w:t xml:space="preserve">Правительства Российской Федерации от </w:t>
      </w:r>
      <w:r>
        <w:rPr>
          <w:sz w:val="26"/>
          <w:szCs w:val="26"/>
        </w:rPr>
        <w:t>16.05.2011</w:t>
      </w:r>
      <w:r w:rsidRPr="0081705A">
        <w:rPr>
          <w:sz w:val="26"/>
          <w:szCs w:val="26"/>
        </w:rPr>
        <w:t xml:space="preserve"> №</w:t>
      </w:r>
      <w:r>
        <w:rPr>
          <w:sz w:val="26"/>
          <w:szCs w:val="26"/>
        </w:rPr>
        <w:t> 373 «</w:t>
      </w:r>
      <w:r w:rsidRPr="0081705A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</w:t>
      </w:r>
      <w:r>
        <w:rPr>
          <w:sz w:val="26"/>
          <w:szCs w:val="26"/>
        </w:rPr>
        <w:t>ственных услуг» // «</w:t>
      </w:r>
      <w:r w:rsidRPr="0081705A">
        <w:rPr>
          <w:sz w:val="26"/>
          <w:szCs w:val="26"/>
        </w:rPr>
        <w:t>Собрание законодательств</w:t>
      </w:r>
      <w:r>
        <w:rPr>
          <w:sz w:val="26"/>
          <w:szCs w:val="26"/>
        </w:rPr>
        <w:t xml:space="preserve">а Российской Федерации», 2011, № </w:t>
      </w:r>
      <w:r w:rsidRPr="0081705A">
        <w:rPr>
          <w:sz w:val="26"/>
          <w:szCs w:val="26"/>
        </w:rPr>
        <w:t>22, ст. 3169;</w:t>
      </w:r>
    </w:p>
    <w:p w:rsidR="00F557D2" w:rsidRPr="003F3AA6" w:rsidRDefault="00F557D2" w:rsidP="00166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</w:t>
      </w:r>
      <w:r w:rsidRPr="003F3AA6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Российской Федерации</w:t>
      </w:r>
      <w:r w:rsidRPr="003F3AA6">
        <w:rPr>
          <w:sz w:val="26"/>
          <w:szCs w:val="26"/>
        </w:rPr>
        <w:t xml:space="preserve"> от 07.07.2011 №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 xml:space="preserve">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</w:t>
      </w:r>
      <w:r>
        <w:rPr>
          <w:sz w:val="26"/>
          <w:szCs w:val="26"/>
        </w:rPr>
        <w:t>электронных документов» // «Собрание законодательства Российской Федерации», 18.07.2011, №</w:t>
      </w:r>
      <w:r w:rsidRPr="003F3AA6">
        <w:rPr>
          <w:sz w:val="26"/>
          <w:szCs w:val="26"/>
        </w:rPr>
        <w:t xml:space="preserve"> 29, ст. 4479;</w:t>
      </w:r>
    </w:p>
    <w:p w:rsidR="00F557D2" w:rsidRPr="003F3AA6" w:rsidRDefault="00F557D2" w:rsidP="00061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3AA6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3F3AA6">
        <w:rPr>
          <w:sz w:val="26"/>
          <w:szCs w:val="26"/>
        </w:rPr>
        <w:t xml:space="preserve"> Министерства труда и социальной защиты Российской Федерации от 30.07.2015 №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>527н «Об утверждении Порядка обеспечения условий доступности для инвалидов 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sz w:val="26"/>
          <w:szCs w:val="26"/>
        </w:rPr>
        <w:t xml:space="preserve"> // Официальный интернет-портал правовой информации http://www.pravo.gov.ru, 18.09.2015</w:t>
      </w:r>
      <w:r w:rsidRPr="003F3AA6">
        <w:rPr>
          <w:sz w:val="26"/>
          <w:szCs w:val="26"/>
        </w:rPr>
        <w:t>;</w:t>
      </w:r>
    </w:p>
    <w:p w:rsidR="00F557D2" w:rsidRDefault="00F557D2" w:rsidP="00061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F2">
        <w:rPr>
          <w:sz w:val="26"/>
          <w:szCs w:val="26"/>
        </w:rPr>
        <w:t>- Закон</w:t>
      </w:r>
      <w:r>
        <w:rPr>
          <w:sz w:val="26"/>
          <w:szCs w:val="26"/>
        </w:rPr>
        <w:t>а</w:t>
      </w:r>
      <w:r w:rsidRPr="00EA27F2">
        <w:rPr>
          <w:sz w:val="26"/>
          <w:szCs w:val="26"/>
        </w:rPr>
        <w:t xml:space="preserve"> Брянской  области от </w:t>
      </w:r>
      <w:r>
        <w:rPr>
          <w:sz w:val="26"/>
          <w:szCs w:val="26"/>
        </w:rPr>
        <w:t xml:space="preserve">15.03.2007 </w:t>
      </w:r>
      <w:r w:rsidRPr="00EA27F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A27F2">
        <w:rPr>
          <w:sz w:val="26"/>
          <w:szCs w:val="26"/>
        </w:rPr>
        <w:t>28-З «О градостроительной деятельности в Брянской области</w:t>
      </w:r>
      <w:r>
        <w:rPr>
          <w:sz w:val="26"/>
          <w:szCs w:val="26"/>
        </w:rPr>
        <w:t>» // Информационный бюллетень «Официальная Брянщина», № 4, 02.04.2007;</w:t>
      </w:r>
    </w:p>
    <w:p w:rsidR="00F557D2" w:rsidRDefault="00F557D2" w:rsidP="0006181D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 Устава МО «Белоберезковского городского поселения»</w:t>
      </w:r>
      <w:r w:rsidRPr="0081705A">
        <w:rPr>
          <w:sz w:val="26"/>
          <w:szCs w:val="26"/>
          <w:bdr w:val="none" w:sz="0" w:space="0" w:color="auto" w:frame="1"/>
        </w:rPr>
        <w:t>, приня</w:t>
      </w:r>
      <w:r>
        <w:rPr>
          <w:sz w:val="26"/>
          <w:szCs w:val="26"/>
          <w:bdr w:val="none" w:sz="0" w:space="0" w:color="auto" w:frame="1"/>
        </w:rPr>
        <w:t>т решением Белоберезковског</w:t>
      </w:r>
      <w:r w:rsidRPr="0081705A">
        <w:rPr>
          <w:sz w:val="26"/>
          <w:szCs w:val="26"/>
          <w:bdr w:val="none" w:sz="0" w:space="0" w:color="auto" w:frame="1"/>
        </w:rPr>
        <w:t xml:space="preserve">о Совета народных депутатов от </w:t>
      </w:r>
      <w:r>
        <w:rPr>
          <w:sz w:val="26"/>
          <w:szCs w:val="26"/>
          <w:bdr w:val="none" w:sz="0" w:space="0" w:color="auto" w:frame="1"/>
        </w:rPr>
        <w:t>22.05.2009 № 1-152, внесенные изменения и дополнения в Устав приняты Белоберезковског</w:t>
      </w:r>
      <w:r w:rsidRPr="0081705A">
        <w:rPr>
          <w:sz w:val="26"/>
          <w:szCs w:val="26"/>
          <w:bdr w:val="none" w:sz="0" w:space="0" w:color="auto" w:frame="1"/>
        </w:rPr>
        <w:t xml:space="preserve">о Совета народных депутатов от </w:t>
      </w:r>
      <w:r>
        <w:rPr>
          <w:sz w:val="26"/>
          <w:szCs w:val="26"/>
          <w:bdr w:val="none" w:sz="0" w:space="0" w:color="auto" w:frame="1"/>
        </w:rPr>
        <w:t>19.06.2015 № 3-70, от 16.06.2017г. № 3-168</w:t>
      </w:r>
      <w:r w:rsidRPr="0081705A">
        <w:rPr>
          <w:sz w:val="26"/>
          <w:szCs w:val="26"/>
          <w:bdr w:val="none" w:sz="0" w:space="0" w:color="auto" w:frame="1"/>
        </w:rPr>
        <w:t>;</w:t>
      </w:r>
    </w:p>
    <w:p w:rsidR="00F557D2" w:rsidRPr="003F3AA6" w:rsidRDefault="00F557D2" w:rsidP="002E2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решения Белоберезковского поселкового С</w:t>
      </w:r>
      <w:r w:rsidRPr="003F3AA6">
        <w:rPr>
          <w:sz w:val="26"/>
          <w:szCs w:val="26"/>
        </w:rPr>
        <w:t>овета народных депутат</w:t>
      </w:r>
      <w:r>
        <w:rPr>
          <w:sz w:val="26"/>
          <w:szCs w:val="26"/>
        </w:rPr>
        <w:t xml:space="preserve">ов от </w:t>
      </w:r>
      <w:r>
        <w:rPr>
          <w:sz w:val="25"/>
          <w:szCs w:val="25"/>
        </w:rPr>
        <w:t>27.10.2017 г</w:t>
      </w:r>
      <w:r>
        <w:rPr>
          <w:sz w:val="26"/>
          <w:szCs w:val="26"/>
        </w:rPr>
        <w:t xml:space="preserve"> года № </w:t>
      </w:r>
      <w:r>
        <w:rPr>
          <w:sz w:val="25"/>
          <w:szCs w:val="25"/>
        </w:rPr>
        <w:t>3-185</w:t>
      </w:r>
      <w:r>
        <w:rPr>
          <w:sz w:val="26"/>
          <w:szCs w:val="26"/>
        </w:rPr>
        <w:t xml:space="preserve">  «Об утверждении Положения о</w:t>
      </w:r>
      <w:r w:rsidRPr="003F3AA6">
        <w:rPr>
          <w:sz w:val="26"/>
          <w:szCs w:val="26"/>
        </w:rPr>
        <w:t xml:space="preserve"> порядке проведения публичных слушаний  в сфере градостроительно</w:t>
      </w:r>
      <w:r>
        <w:rPr>
          <w:sz w:val="26"/>
          <w:szCs w:val="26"/>
        </w:rPr>
        <w:t xml:space="preserve">й деятельности на территории </w:t>
      </w:r>
      <w:r>
        <w:rPr>
          <w:sz w:val="25"/>
          <w:szCs w:val="25"/>
        </w:rPr>
        <w:t>муниципального образования</w:t>
      </w:r>
      <w:r w:rsidRPr="004F3682">
        <w:rPr>
          <w:sz w:val="25"/>
          <w:szCs w:val="25"/>
        </w:rPr>
        <w:t xml:space="preserve"> </w:t>
      </w:r>
      <w:r>
        <w:rPr>
          <w:sz w:val="25"/>
          <w:szCs w:val="25"/>
        </w:rPr>
        <w:t>Белоберезковское городское поселение</w:t>
      </w:r>
      <w:r>
        <w:rPr>
          <w:sz w:val="26"/>
          <w:szCs w:val="26"/>
        </w:rPr>
        <w:t>»</w:t>
      </w:r>
      <w:r w:rsidRPr="003F3AA6">
        <w:rPr>
          <w:sz w:val="26"/>
          <w:szCs w:val="26"/>
        </w:rPr>
        <w:t>;</w:t>
      </w:r>
    </w:p>
    <w:p w:rsidR="00F557D2" w:rsidRPr="00C1744B" w:rsidRDefault="00F557D2" w:rsidP="00C1744B">
      <w:pPr>
        <w:jc w:val="both"/>
        <w:rPr>
          <w:sz w:val="26"/>
          <w:szCs w:val="26"/>
        </w:rPr>
      </w:pPr>
      <w:r w:rsidRPr="0081705A">
        <w:rPr>
          <w:sz w:val="26"/>
          <w:szCs w:val="26"/>
          <w:bdr w:val="none" w:sz="0" w:space="0" w:color="auto" w:frame="1"/>
        </w:rPr>
        <w:t>- постановления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E65250">
        <w:rPr>
          <w:sz w:val="26"/>
          <w:szCs w:val="26"/>
        </w:rPr>
        <w:t>Белоберезковской поселковой администрации от 28 .05. 2014 года № 69 «О разработке и утверждении  административных  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6"/>
          <w:szCs w:val="26"/>
        </w:rPr>
        <w:t>;</w:t>
      </w:r>
    </w:p>
    <w:p w:rsidR="00F557D2" w:rsidRPr="0081705A" w:rsidRDefault="00F557D2" w:rsidP="0006181D">
      <w:pPr>
        <w:ind w:firstLine="709"/>
        <w:jc w:val="both"/>
        <w:rPr>
          <w:sz w:val="26"/>
          <w:szCs w:val="26"/>
        </w:rPr>
      </w:pPr>
      <w:r w:rsidRPr="0081705A">
        <w:rPr>
          <w:sz w:val="26"/>
          <w:szCs w:val="26"/>
        </w:rPr>
        <w:t>- иных нормативных правовых актов Российской Федерации, Брянской области</w:t>
      </w:r>
      <w:r>
        <w:rPr>
          <w:sz w:val="26"/>
          <w:szCs w:val="26"/>
        </w:rPr>
        <w:t>, муниципальных правовых актов</w:t>
      </w:r>
      <w:r w:rsidRPr="0081705A">
        <w:rPr>
          <w:sz w:val="26"/>
          <w:szCs w:val="26"/>
        </w:rPr>
        <w:t>;</w:t>
      </w:r>
    </w:p>
    <w:p w:rsidR="00F557D2" w:rsidRDefault="00F557D2" w:rsidP="0006181D">
      <w:pPr>
        <w:ind w:firstLine="709"/>
        <w:jc w:val="both"/>
        <w:rPr>
          <w:sz w:val="26"/>
          <w:szCs w:val="26"/>
        </w:rPr>
      </w:pPr>
      <w:r w:rsidRPr="0081705A">
        <w:rPr>
          <w:sz w:val="26"/>
          <w:szCs w:val="26"/>
        </w:rPr>
        <w:t>- настоящего</w:t>
      </w:r>
      <w:r>
        <w:rPr>
          <w:sz w:val="26"/>
          <w:szCs w:val="26"/>
        </w:rPr>
        <w:t xml:space="preserve"> Р</w:t>
      </w:r>
      <w:r w:rsidRPr="0081705A">
        <w:rPr>
          <w:sz w:val="26"/>
          <w:szCs w:val="26"/>
        </w:rPr>
        <w:t xml:space="preserve">егламента. </w:t>
      </w:r>
    </w:p>
    <w:p w:rsidR="00F557D2" w:rsidRDefault="00F557D2" w:rsidP="00B6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2.6. </w:t>
      </w:r>
      <w:r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pacing w:val="1"/>
          <w:sz w:val="26"/>
          <w:szCs w:val="26"/>
        </w:rPr>
        <w:t xml:space="preserve">2.6.1. </w:t>
      </w:r>
      <w:r>
        <w:rPr>
          <w:sz w:val="26"/>
          <w:szCs w:val="26"/>
        </w:rPr>
        <w:t>К заявлению о предоставлении</w:t>
      </w:r>
      <w:r w:rsidRPr="003F3AA6">
        <w:rPr>
          <w:sz w:val="26"/>
          <w:szCs w:val="26"/>
        </w:rPr>
        <w:t xml:space="preserve"> разрешения на отклонение от предельных параметров прилагаются следующие документы:</w:t>
      </w:r>
    </w:p>
    <w:p w:rsidR="00F557D2" w:rsidRPr="003F3AA6" w:rsidRDefault="00F557D2" w:rsidP="00B00C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 формализованное </w:t>
      </w:r>
      <w:hyperlink w:anchor="Par360" w:history="1">
        <w:r w:rsidRPr="003F3AA6">
          <w:rPr>
            <w:sz w:val="26"/>
            <w:szCs w:val="26"/>
          </w:rPr>
          <w:t>заявление</w:t>
        </w:r>
      </w:hyperlink>
      <w:r w:rsidRPr="003F3AA6">
        <w:rPr>
          <w:sz w:val="26"/>
          <w:szCs w:val="26"/>
        </w:rPr>
        <w:t xml:space="preserve"> (приложение № 1 к Регламенту)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57D2" w:rsidRPr="003F3AA6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  документ, удостоверяющий личность заявителя;</w:t>
      </w:r>
    </w:p>
    <w:p w:rsidR="00F557D2" w:rsidRPr="003F3AA6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 в случае обращения представителя заявителя - доверенность на право представлять интересы физического лица, юридического лица, индивидуального предпринимателя (при обращении представителя) с точным указанием полномочий и приложением копии паспорта;</w:t>
      </w:r>
    </w:p>
    <w:p w:rsidR="00F557D2" w:rsidRPr="00584DDF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копии правоустанавливающих документов на земельный участок (права на которые не зарегистрированы в ЕГРП);</w:t>
      </w:r>
    </w:p>
    <w:p w:rsidR="00F557D2" w:rsidRPr="00584DDF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схема планировочной организации земельного участка с указанием места отклонения по отступу от границ земельного участка;</w:t>
      </w:r>
    </w:p>
    <w:p w:rsidR="00F557D2" w:rsidRPr="00584DDF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заключение (согласование) арендодателя земельного участка в случае, если земельный участок принадлежит заявителю на правах аренды (выдается арендодателем (собственником) земельного участка);</w:t>
      </w:r>
    </w:p>
    <w:p w:rsidR="00F557D2" w:rsidRPr="00584DDF" w:rsidRDefault="00F557D2" w:rsidP="00B00CA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копии правоустанавливающих документов на здание (строение) или сооружение, расположенное на этом земельном участке, (права на которые не зарегистрированы в ЕГРП);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bookmarkStart w:id="0" w:name="sub_17036"/>
      <w:r w:rsidRPr="00584DDF">
        <w:rPr>
          <w:sz w:val="26"/>
          <w:szCs w:val="26"/>
        </w:rPr>
        <w:t>- сведения о параметрах планируемого строительства;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заключения соответствующих служб (при необходимости);</w:t>
      </w:r>
    </w:p>
    <w:bookmarkEnd w:id="0"/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 xml:space="preserve">- список лиц (правообладателей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и правообладателей помещений, являющихся частью объекта капитального строительства, расположенного на земельном участке,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строительства), права которых могут быть нарушены при предоставлении </w:t>
      </w:r>
      <w:r w:rsidRPr="00584DDF">
        <w:rPr>
          <w:rStyle w:val="FontStyle47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4DDF">
        <w:rPr>
          <w:sz w:val="26"/>
          <w:szCs w:val="26"/>
        </w:rPr>
        <w:t>.</w:t>
      </w:r>
    </w:p>
    <w:p w:rsidR="00F557D2" w:rsidRPr="00584DDF" w:rsidRDefault="00F557D2" w:rsidP="00B00C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2.6.2. Документы, указанные в под</w:t>
      </w:r>
      <w:hyperlink w:anchor="sub_211" w:history="1">
        <w:r w:rsidRPr="00584DDF">
          <w:rPr>
            <w:sz w:val="26"/>
            <w:szCs w:val="26"/>
          </w:rPr>
          <w:t>пункте 2.</w:t>
        </w:r>
      </w:hyperlink>
      <w:r w:rsidRPr="00584DDF">
        <w:rPr>
          <w:sz w:val="26"/>
          <w:szCs w:val="26"/>
        </w:rPr>
        <w:t>6.1</w:t>
      </w:r>
      <w:hyperlink w:anchor="sub_212" w:history="1">
        <w:r w:rsidRPr="00584DDF">
          <w:rPr>
            <w:sz w:val="26"/>
            <w:szCs w:val="26"/>
          </w:rPr>
          <w:t xml:space="preserve"> пункта 2.6. раздела 2</w:t>
        </w:r>
      </w:hyperlink>
      <w:r w:rsidRPr="00584DD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</w:t>
      </w:r>
      <w:r w:rsidRPr="00584DDF">
        <w:rPr>
          <w:sz w:val="26"/>
          <w:szCs w:val="26"/>
        </w:rPr>
        <w:t>егламента, представляются вместе с оригиналами. Оригиналы документов (документ удостоверяющий личность (паспорт), свидетельства органа записи актов гражданского состояния) после сверки с копиями  возвращаются заявителю.</w:t>
      </w:r>
    </w:p>
    <w:p w:rsidR="00F557D2" w:rsidRPr="00584DDF" w:rsidRDefault="00F557D2" w:rsidP="00B6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557D2" w:rsidRPr="00584DDF" w:rsidRDefault="00F557D2" w:rsidP="00B63E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Администрации, предоставляются следующие документы:</w:t>
      </w:r>
    </w:p>
    <w:p w:rsidR="00F557D2" w:rsidRPr="00584DDF" w:rsidRDefault="00F557D2" w:rsidP="00B63E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выписка из Единого государственного реестра недвижимости на земельный участок или на здание (строение) или сооружение, принадлежащий заявителю;</w:t>
      </w:r>
    </w:p>
    <w:p w:rsidR="00F557D2" w:rsidRPr="00584DDF" w:rsidRDefault="00F557D2" w:rsidP="00B63E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выписка из Единого государственного реестра недвижимости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557D2" w:rsidRPr="00584DDF" w:rsidRDefault="00F557D2" w:rsidP="00B63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84DDF">
        <w:rPr>
          <w:sz w:val="26"/>
          <w:szCs w:val="26"/>
        </w:rPr>
        <w:t>- кадастровая выписка о земельном участке на земельный участок, принадлежащий заявителю, а также о земельных участках, имеющих общие границы с земельным участком, применительно  к которому запрашивается данное разрешение.</w:t>
      </w:r>
    </w:p>
    <w:p w:rsidR="00F557D2" w:rsidRPr="00584DDF" w:rsidRDefault="00F557D2" w:rsidP="00B63E16">
      <w:pPr>
        <w:ind w:firstLine="709"/>
        <w:rPr>
          <w:sz w:val="26"/>
          <w:szCs w:val="26"/>
        </w:rPr>
      </w:pPr>
      <w:r w:rsidRPr="00584DDF">
        <w:rPr>
          <w:sz w:val="26"/>
          <w:szCs w:val="26"/>
        </w:rPr>
        <w:t>Запрещается требовать от заявителя:</w:t>
      </w:r>
    </w:p>
    <w:p w:rsidR="00F557D2" w:rsidRPr="003F3AA6" w:rsidRDefault="00F557D2" w:rsidP="00B63E16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7D2" w:rsidRPr="003F3AA6" w:rsidRDefault="00F557D2" w:rsidP="00B63E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AA6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r>
        <w:rPr>
          <w:sz w:val="26"/>
          <w:szCs w:val="26"/>
        </w:rPr>
        <w:t xml:space="preserve"> закона от 27.07.2010 № 210-ФЗ «</w:t>
      </w:r>
      <w:r w:rsidRPr="003F3AA6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муниципальных услуг»</w:t>
      </w:r>
      <w:r w:rsidRPr="003F3AA6">
        <w:rPr>
          <w:sz w:val="26"/>
          <w:szCs w:val="26"/>
        </w:rPr>
        <w:t>.</w:t>
      </w:r>
    </w:p>
    <w:p w:rsidR="00F557D2" w:rsidRDefault="00F557D2" w:rsidP="00B6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EA27F2">
        <w:rPr>
          <w:sz w:val="26"/>
          <w:szCs w:val="26"/>
        </w:rPr>
        <w:t xml:space="preserve">. </w:t>
      </w:r>
      <w:r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57D2" w:rsidRPr="003F3AA6" w:rsidRDefault="00F557D2" w:rsidP="00B00CA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AA6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557D2" w:rsidRPr="00CE5739" w:rsidRDefault="00F557D2" w:rsidP="00B6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2.9. </w:t>
      </w:r>
      <w:r>
        <w:rPr>
          <w:sz w:val="26"/>
          <w:szCs w:val="26"/>
        </w:rPr>
        <w:t>И</w:t>
      </w:r>
      <w:r w:rsidRPr="00CE5739">
        <w:rPr>
          <w:sz w:val="26"/>
          <w:szCs w:val="26"/>
        </w:rPr>
        <w:t xml:space="preserve">счерпывающий перечень оснований для приостановления или отказа в предоставлении </w:t>
      </w:r>
      <w:r>
        <w:rPr>
          <w:sz w:val="26"/>
          <w:szCs w:val="26"/>
        </w:rPr>
        <w:t>муниципальной</w:t>
      </w:r>
      <w:r w:rsidRPr="00CE5739">
        <w:rPr>
          <w:sz w:val="26"/>
          <w:szCs w:val="26"/>
        </w:rPr>
        <w:t xml:space="preserve"> услуги</w:t>
      </w:r>
    </w:p>
    <w:p w:rsidR="00F557D2" w:rsidRDefault="00F557D2" w:rsidP="00B63E1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2.9.1. </w:t>
      </w:r>
      <w:r w:rsidRPr="000A7C7F">
        <w:rPr>
          <w:sz w:val="26"/>
          <w:szCs w:val="26"/>
        </w:rPr>
        <w:t>Основания для приостановления муниципальной услуги законодательством Российской Федерации</w:t>
      </w:r>
      <w:r>
        <w:rPr>
          <w:sz w:val="26"/>
          <w:szCs w:val="26"/>
        </w:rPr>
        <w:t xml:space="preserve"> и настоящим Регламентом</w:t>
      </w:r>
      <w:r w:rsidRPr="000A7C7F">
        <w:rPr>
          <w:sz w:val="26"/>
          <w:szCs w:val="26"/>
        </w:rPr>
        <w:t xml:space="preserve"> не предусмотрены</w:t>
      </w:r>
      <w:r>
        <w:rPr>
          <w:sz w:val="26"/>
          <w:szCs w:val="26"/>
        </w:rPr>
        <w:t>.</w:t>
      </w:r>
    </w:p>
    <w:p w:rsidR="00F557D2" w:rsidRPr="003F3AA6" w:rsidRDefault="00F557D2" w:rsidP="00B00CA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AA6">
        <w:rPr>
          <w:sz w:val="26"/>
          <w:szCs w:val="26"/>
        </w:rPr>
        <w:t>Заявителю отказывается в предоставлении муниципальной услуги, если: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 не представлены документы, указанные в </w:t>
      </w:r>
      <w:r>
        <w:rPr>
          <w:sz w:val="26"/>
          <w:szCs w:val="26"/>
        </w:rPr>
        <w:t xml:space="preserve">подпункте </w:t>
      </w:r>
      <w:r w:rsidRPr="003F3AA6">
        <w:rPr>
          <w:sz w:val="26"/>
          <w:szCs w:val="26"/>
        </w:rPr>
        <w:t>2.6.1</w:t>
      </w:r>
      <w:r>
        <w:rPr>
          <w:sz w:val="26"/>
          <w:szCs w:val="26"/>
        </w:rPr>
        <w:t xml:space="preserve"> пункта 2.6 Регламента, подлежащие предоставлению заявителем;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заявление и документы не поддаются прочтению;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заявление и документы представлены в ненадлежащий орган;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представлены документы, которые по форме и (или) содержанию не соответствуют требованиям действующего законодательства;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копия представленного документа не соответствует его оригиналу;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 заявление и документы представлены лицом, не уполномоченным </w:t>
      </w:r>
      <w:r>
        <w:rPr>
          <w:sz w:val="26"/>
          <w:szCs w:val="26"/>
        </w:rPr>
        <w:t>представлять интересы заявителя;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заявитель не является правообладателем земельного участка;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не соблюдаются требования действующего законодательства Российской Федерации;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размещение объекта капитального строительства не соответствует генеральному плану поселения (соответствующего);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строительство, реконструкция объектов капитального строительства осуществляются без разрешения на строительство;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>земельный участок находится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>границах территорий исторических поселений федерального или регионального значения</w:t>
      </w:r>
      <w:r>
        <w:rPr>
          <w:sz w:val="26"/>
          <w:szCs w:val="26"/>
        </w:rPr>
        <w:t>;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F557D2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57D2" w:rsidRPr="00F33881" w:rsidRDefault="00F557D2" w:rsidP="00B6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П</w:t>
      </w:r>
      <w:r w:rsidRPr="00F33881">
        <w:rPr>
          <w:sz w:val="26"/>
          <w:szCs w:val="26"/>
        </w:rPr>
        <w:t xml:space="preserve">еречень услуг, которые являются необходимыми и обязательными для предоставления </w:t>
      </w:r>
      <w:r>
        <w:rPr>
          <w:sz w:val="26"/>
          <w:szCs w:val="26"/>
        </w:rPr>
        <w:t>муниципальной</w:t>
      </w:r>
      <w:r w:rsidRPr="00F33881">
        <w:rPr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6"/>
          <w:szCs w:val="26"/>
        </w:rPr>
        <w:t>муниципальной услуги</w:t>
      </w:r>
    </w:p>
    <w:p w:rsidR="00F557D2" w:rsidRPr="003F3AA6" w:rsidRDefault="00F557D2" w:rsidP="00A55192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 </w:t>
      </w:r>
      <w:r>
        <w:rPr>
          <w:sz w:val="26"/>
          <w:szCs w:val="26"/>
        </w:rPr>
        <w:t>выдача схемы</w:t>
      </w:r>
      <w:r w:rsidRPr="003F3AA6">
        <w:rPr>
          <w:sz w:val="26"/>
          <w:szCs w:val="26"/>
        </w:rPr>
        <w:t xml:space="preserve">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участков;</w:t>
      </w:r>
    </w:p>
    <w:p w:rsidR="00F557D2" w:rsidRPr="003F3AA6" w:rsidRDefault="00F557D2" w:rsidP="00A551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- </w:t>
      </w:r>
      <w:r>
        <w:rPr>
          <w:sz w:val="26"/>
          <w:szCs w:val="26"/>
        </w:rPr>
        <w:t>выдача схемы</w:t>
      </w:r>
      <w:r w:rsidRPr="003F3AA6">
        <w:rPr>
          <w:sz w:val="26"/>
          <w:szCs w:val="26"/>
        </w:rPr>
        <w:t xml:space="preserve"> планировочной организации земельного участка с указанием места отклонения по отступу от границ земельного участка;</w:t>
      </w:r>
    </w:p>
    <w:p w:rsidR="00F557D2" w:rsidRPr="003F3AA6" w:rsidRDefault="00F557D2" w:rsidP="00A55192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 </w:t>
      </w:r>
      <w:r>
        <w:rPr>
          <w:sz w:val="26"/>
          <w:szCs w:val="26"/>
        </w:rPr>
        <w:t>выдача сведений</w:t>
      </w:r>
      <w:r w:rsidRPr="003F3AA6">
        <w:rPr>
          <w:sz w:val="26"/>
          <w:szCs w:val="26"/>
        </w:rPr>
        <w:t xml:space="preserve"> о параметрах планируемого строительства</w:t>
      </w:r>
      <w:r>
        <w:rPr>
          <w:sz w:val="26"/>
          <w:szCs w:val="26"/>
        </w:rPr>
        <w:t xml:space="preserve"> (при необходимости)</w:t>
      </w:r>
      <w:r w:rsidRPr="003F3AA6">
        <w:rPr>
          <w:sz w:val="26"/>
          <w:szCs w:val="26"/>
        </w:rPr>
        <w:t>;</w:t>
      </w:r>
    </w:p>
    <w:p w:rsidR="00F557D2" w:rsidRPr="003F3AA6" w:rsidRDefault="00F557D2" w:rsidP="00A55192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 </w:t>
      </w:r>
      <w:r>
        <w:rPr>
          <w:sz w:val="26"/>
          <w:szCs w:val="26"/>
        </w:rPr>
        <w:t>выдача заключений</w:t>
      </w:r>
      <w:r w:rsidRPr="003F3AA6">
        <w:rPr>
          <w:sz w:val="26"/>
          <w:szCs w:val="26"/>
        </w:rPr>
        <w:t xml:space="preserve"> соответств</w:t>
      </w:r>
      <w:r>
        <w:rPr>
          <w:sz w:val="26"/>
          <w:szCs w:val="26"/>
        </w:rPr>
        <w:t>ующих служб (при необходимости).</w:t>
      </w:r>
    </w:p>
    <w:p w:rsidR="00F557D2" w:rsidRDefault="00F557D2" w:rsidP="00A55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Pr="00EA27F2">
        <w:rPr>
          <w:sz w:val="26"/>
          <w:szCs w:val="26"/>
        </w:rPr>
        <w:t xml:space="preserve">. </w:t>
      </w:r>
      <w:r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57D2" w:rsidRDefault="00F557D2" w:rsidP="00A55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F2">
        <w:rPr>
          <w:sz w:val="26"/>
          <w:szCs w:val="26"/>
        </w:rPr>
        <w:t>Муниципальная услуга предоставляется на безвозмездной основе.</w:t>
      </w:r>
    </w:p>
    <w:p w:rsidR="00F557D2" w:rsidRDefault="00F557D2" w:rsidP="00A55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Pr="00EA27F2">
        <w:rPr>
          <w:sz w:val="26"/>
          <w:szCs w:val="26"/>
        </w:rPr>
        <w:t xml:space="preserve">. </w:t>
      </w:r>
      <w:r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- не более 15 минут.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Максимальный срок ожидания в очереди при получении результата предоставления муниципальной услуги — не более 15 минут.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2.13. Срок и порядок регистрации запроса заявителя о предоставлении муниципальной услуги.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Письменный запрос заявителя о предоставлении муниципальной услуги регистрируется в</w:t>
      </w:r>
      <w:r>
        <w:rPr>
          <w:sz w:val="26"/>
          <w:szCs w:val="26"/>
        </w:rPr>
        <w:t xml:space="preserve"> </w:t>
      </w:r>
      <w:r w:rsidRPr="003F3AA6">
        <w:rPr>
          <w:sz w:val="26"/>
          <w:szCs w:val="26"/>
        </w:rPr>
        <w:t>день поступления или на следующий день (в случае поступления документов в конце рабочего дня).</w:t>
      </w:r>
    </w:p>
    <w:p w:rsidR="00F557D2" w:rsidRDefault="00F557D2" w:rsidP="00480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EA27F2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Требования к помещениям, в которых предоставляются муниципальная 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.2. В Администрации инвалидам (включая инвалидов, использующих кресла-коляски и собак-проводников) обеспечиваются: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Style w:val="Heading9Char"/>
          <w:rFonts w:ascii="Times New Roman" w:hAnsi="Times New Roman"/>
          <w:sz w:val="26"/>
          <w:szCs w:val="26"/>
        </w:rPr>
        <w:t xml:space="preserve">- </w:t>
      </w:r>
      <w:r w:rsidRPr="00EA27F2">
        <w:rPr>
          <w:rFonts w:ascii="Times New Roman" w:hAnsi="Times New Roman"/>
          <w:sz w:val="26"/>
          <w:szCs w:val="26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допуск сурдопереводчика и тифлосурдопереводчика;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 xml:space="preserve">.3. Рабочие места специалистов </w:t>
      </w:r>
      <w:r>
        <w:rPr>
          <w:rFonts w:ascii="Times New Roman" w:hAnsi="Times New Roman"/>
          <w:sz w:val="26"/>
          <w:szCs w:val="26"/>
        </w:rPr>
        <w:t xml:space="preserve">Белоберезковской поселковой администрации </w:t>
      </w:r>
      <w:r w:rsidRPr="00EA27F2">
        <w:rPr>
          <w:rFonts w:ascii="Times New Roman" w:hAnsi="Times New Roman"/>
          <w:sz w:val="26"/>
          <w:szCs w:val="26"/>
        </w:rPr>
        <w:t>, осуществляющих рассмотрение запросов Заявителей, должны быть удобно расположены для приема посетителей, оборудованы персональным комп</w:t>
      </w:r>
      <w:r>
        <w:rPr>
          <w:rFonts w:ascii="Times New Roman" w:hAnsi="Times New Roman"/>
          <w:sz w:val="26"/>
          <w:szCs w:val="26"/>
        </w:rPr>
        <w:t>ьютером с возможностью доступа к сети</w:t>
      </w:r>
      <w:r w:rsidRPr="00EA27F2">
        <w:rPr>
          <w:rFonts w:ascii="Times New Roman" w:hAnsi="Times New Roman"/>
          <w:sz w:val="26"/>
          <w:szCs w:val="26"/>
        </w:rPr>
        <w:t xml:space="preserve"> «Интернет», к необходимым информационным базам данных и оргтехнике.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.4. Зал ожидания должен быть оборудован местами для сидения Заявителей.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>.7. Прием Заявителей осуществляется в поме</w:t>
      </w:r>
      <w:r>
        <w:rPr>
          <w:rFonts w:ascii="Times New Roman" w:hAnsi="Times New Roman"/>
          <w:sz w:val="26"/>
          <w:szCs w:val="26"/>
        </w:rPr>
        <w:t xml:space="preserve">щениях отдела архитектуры </w:t>
      </w:r>
      <w:r w:rsidRPr="00EA27F2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мещения отдела архитектуры</w:t>
      </w:r>
      <w:r w:rsidRPr="00EA27F2">
        <w:rPr>
          <w:rFonts w:ascii="Times New Roman" w:hAnsi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12" w:history="1">
        <w:r w:rsidRPr="00EA27F2">
          <w:rPr>
            <w:rFonts w:ascii="Times New Roman" w:hAnsi="Times New Roman"/>
            <w:sz w:val="26"/>
            <w:szCs w:val="26"/>
          </w:rPr>
          <w:t>правилам</w:t>
        </w:r>
      </w:hyperlink>
      <w:r w:rsidRPr="00EA27F2">
        <w:rPr>
          <w:rFonts w:ascii="Times New Roman" w:hAnsi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Pr="00EA27F2">
        <w:rPr>
          <w:rFonts w:ascii="Times New Roman" w:hAnsi="Times New Roman"/>
          <w:sz w:val="26"/>
          <w:szCs w:val="26"/>
        </w:rPr>
        <w:t xml:space="preserve">.8. Требования к помещению МФЦ установлены </w:t>
      </w:r>
      <w:hyperlink r:id="rId13" w:history="1">
        <w:r w:rsidRPr="00EA27F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A27F2">
        <w:rPr>
          <w:rFonts w:ascii="Times New Roman" w:hAnsi="Times New Roman"/>
          <w:sz w:val="26"/>
          <w:szCs w:val="26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F557D2" w:rsidRPr="003F3AA6" w:rsidRDefault="00F557D2" w:rsidP="00B00C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2.15</w:t>
      </w:r>
      <w:r w:rsidRPr="003F3AA6">
        <w:rPr>
          <w:color w:val="000000"/>
          <w:sz w:val="26"/>
          <w:szCs w:val="26"/>
        </w:rPr>
        <w:t>. Показатели доступности и качества предоставления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</w:t>
      </w:r>
      <w:r>
        <w:rPr>
          <w:color w:val="000000"/>
          <w:sz w:val="26"/>
          <w:szCs w:val="26"/>
        </w:rPr>
        <w:t>оставления муниципальной услуги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Pr="00EA27F2">
        <w:rPr>
          <w:rFonts w:ascii="Times New Roman" w:hAnsi="Times New Roman"/>
          <w:sz w:val="26"/>
          <w:szCs w:val="26"/>
        </w:rPr>
        <w:t>.1. Показателями доступности муниципальной услуги являются: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простота и ясность изложения информационных документов;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короткое время ожидания при предоставлении муниципальной услуги;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удобный график работы органа, осуществляющего предоставление муниципальной услуги;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удобное территориальное расположение органа, осуществляющего предоставление муниципальной услуги;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обеспечение предоставления муниципальной услуги в электронном виде;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 возможность получения муниципальной услуги в МФЦ;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осуществление оценки качества предоставления услуги при предоставлении услуги в электронной форме.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Pr="00EA27F2">
        <w:rPr>
          <w:rFonts w:ascii="Times New Roman" w:hAnsi="Times New Roman"/>
          <w:sz w:val="26"/>
          <w:szCs w:val="26"/>
        </w:rPr>
        <w:t>.2. Показателями качества муниципальной услуги являются: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точность предоставления муниципальной услуги;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профессиональная подготовка специ</w:t>
      </w:r>
      <w:r>
        <w:rPr>
          <w:rFonts w:ascii="Times New Roman" w:hAnsi="Times New Roman"/>
          <w:sz w:val="26"/>
          <w:szCs w:val="26"/>
        </w:rPr>
        <w:t xml:space="preserve">алистов </w:t>
      </w:r>
      <w:r w:rsidRPr="00EA27F2">
        <w:rPr>
          <w:rFonts w:ascii="Times New Roman" w:hAnsi="Times New Roman"/>
          <w:sz w:val="26"/>
          <w:szCs w:val="26"/>
        </w:rPr>
        <w:t>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высокая культура обслуживания Заявителей;</w:t>
      </w:r>
    </w:p>
    <w:p w:rsidR="00F557D2" w:rsidRPr="00EA27F2" w:rsidRDefault="00F557D2" w:rsidP="0048012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строгое соблюдение сроков предоставления муниципальной услуги;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F557D2" w:rsidRPr="00EA27F2" w:rsidRDefault="00F557D2" w:rsidP="00480120">
      <w:pPr>
        <w:autoSpaceDE w:val="0"/>
        <w:autoSpaceDN w:val="0"/>
        <w:adjustRightInd w:val="0"/>
        <w:ind w:firstLine="709"/>
        <w:jc w:val="both"/>
        <w:rPr>
          <w:emboss/>
          <w:sz w:val="26"/>
          <w:szCs w:val="26"/>
        </w:rPr>
      </w:pPr>
      <w:r w:rsidRPr="00EA27F2">
        <w:rPr>
          <w:sz w:val="26"/>
          <w:szCs w:val="26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F557D2" w:rsidRDefault="00F557D2" w:rsidP="00896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EA27F2">
        <w:rPr>
          <w:sz w:val="26"/>
          <w:szCs w:val="26"/>
        </w:rPr>
        <w:t xml:space="preserve">. </w:t>
      </w:r>
      <w:r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Pr="00EA27F2">
        <w:rPr>
          <w:rFonts w:ascii="Times New Roman" w:hAnsi="Times New Roman"/>
          <w:sz w:val="26"/>
          <w:szCs w:val="26"/>
        </w:rPr>
        <w:t>.1. Информация о порядке предоставления муниципальной услуги, о месте нах</w:t>
      </w:r>
      <w:r>
        <w:rPr>
          <w:rFonts w:ascii="Times New Roman" w:hAnsi="Times New Roman"/>
          <w:sz w:val="26"/>
          <w:szCs w:val="26"/>
        </w:rPr>
        <w:t xml:space="preserve">ождения отдела архитектуры </w:t>
      </w:r>
      <w:r w:rsidRPr="00EA27F2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МФЦ</w:t>
      </w:r>
      <w:r w:rsidRPr="00EA27F2">
        <w:rPr>
          <w:rFonts w:ascii="Times New Roman" w:hAnsi="Times New Roman"/>
          <w:sz w:val="26"/>
          <w:szCs w:val="26"/>
        </w:rPr>
        <w:t>, графике работы и телефонах для справок является открытой и предоставляется путем: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использования средств телефонной связи;</w:t>
      </w:r>
    </w:p>
    <w:p w:rsidR="00F557D2" w:rsidRPr="00EA27F2" w:rsidRDefault="00F557D2" w:rsidP="00902A7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размещен</w:t>
      </w:r>
      <w:r>
        <w:rPr>
          <w:rFonts w:ascii="Times New Roman" w:hAnsi="Times New Roman"/>
          <w:sz w:val="26"/>
          <w:szCs w:val="26"/>
        </w:rPr>
        <w:t>ия на сайте Трубчевского муниципального района на странице Белоберезковское городское поселение</w:t>
      </w:r>
      <w:r w:rsidRPr="00EA27F2">
        <w:rPr>
          <w:rFonts w:ascii="Times New Roman" w:hAnsi="Times New Roman"/>
          <w:sz w:val="26"/>
          <w:szCs w:val="26"/>
        </w:rPr>
        <w:t xml:space="preserve"> «Интернет»;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проведения консультаций специал</w:t>
      </w:r>
      <w:r>
        <w:rPr>
          <w:rFonts w:ascii="Times New Roman" w:hAnsi="Times New Roman"/>
          <w:sz w:val="26"/>
          <w:szCs w:val="26"/>
        </w:rPr>
        <w:t xml:space="preserve">иста Белоберезковской поселковой администрации </w:t>
      </w:r>
      <w:r w:rsidRPr="00EA27F2">
        <w:rPr>
          <w:rFonts w:ascii="Times New Roman" w:hAnsi="Times New Roman"/>
          <w:sz w:val="26"/>
          <w:szCs w:val="26"/>
        </w:rPr>
        <w:t>или многофункционального центра.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 представляется специа</w:t>
      </w:r>
      <w:r>
        <w:rPr>
          <w:rFonts w:ascii="Times New Roman" w:hAnsi="Times New Roman"/>
          <w:sz w:val="26"/>
          <w:szCs w:val="26"/>
        </w:rPr>
        <w:t>листом Белоберезковской поселковой администрации</w:t>
      </w:r>
      <w:r w:rsidRPr="00EA27F2">
        <w:rPr>
          <w:rFonts w:ascii="Times New Roman" w:hAnsi="Times New Roman"/>
          <w:sz w:val="26"/>
          <w:szCs w:val="26"/>
        </w:rPr>
        <w:t xml:space="preserve"> и многофункционального центра, уполномоченными на ее исполнение.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При обращении на личный прием к специ</w:t>
      </w:r>
      <w:r>
        <w:rPr>
          <w:rFonts w:ascii="Times New Roman" w:hAnsi="Times New Roman"/>
          <w:sz w:val="26"/>
          <w:szCs w:val="26"/>
        </w:rPr>
        <w:t xml:space="preserve">алисту Белоберезковской поселковой администрации </w:t>
      </w:r>
      <w:r w:rsidRPr="00EA27F2">
        <w:rPr>
          <w:rFonts w:ascii="Times New Roman" w:hAnsi="Times New Roman"/>
          <w:sz w:val="26"/>
          <w:szCs w:val="26"/>
        </w:rPr>
        <w:t>или многофункционального центра Заявитель предоставляет: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документ, удостоверяющий личность;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- доверенность, в случае если интересы Заявителя представляет уполномоченное лицо.</w:t>
      </w:r>
    </w:p>
    <w:p w:rsidR="00F557D2" w:rsidRPr="00EA27F2" w:rsidRDefault="00F557D2" w:rsidP="0089663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7F2">
        <w:rPr>
          <w:rFonts w:ascii="Times New Roman" w:hAnsi="Times New Roman"/>
          <w:sz w:val="26"/>
          <w:szCs w:val="26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 архитектуры и ЖКХ.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F557D2" w:rsidRDefault="00F557D2" w:rsidP="00896632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2.16.2</w:t>
      </w:r>
      <w:r w:rsidRPr="003F3AA6">
        <w:rPr>
          <w:rFonts w:ascii="Times New Roman" w:hAnsi="Times New Roman"/>
          <w:color w:val="000000"/>
          <w:sz w:val="26"/>
          <w:szCs w:val="26"/>
        </w:rPr>
        <w:t>. Прием заявления и нео</w:t>
      </w:r>
      <w:r>
        <w:rPr>
          <w:rFonts w:ascii="Times New Roman" w:hAnsi="Times New Roman"/>
          <w:color w:val="000000"/>
          <w:sz w:val="26"/>
          <w:szCs w:val="26"/>
        </w:rPr>
        <w:t xml:space="preserve">бходимых документов, </w:t>
      </w:r>
      <w:r w:rsidRPr="003F3AA6">
        <w:rPr>
          <w:rFonts w:ascii="Times New Roman" w:hAnsi="Times New Roman"/>
          <w:color w:val="000000"/>
          <w:sz w:val="26"/>
          <w:szCs w:val="26"/>
        </w:rPr>
        <w:t xml:space="preserve">выдача документов по результатам предоставления муниципальной услуги осуществляются в МБУ </w:t>
      </w:r>
      <w:r w:rsidRPr="003F3AA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«Многофункциональный центр предоставления государственных и муниципальных услуг в Трубчевском районе» </w:t>
      </w:r>
      <w:r w:rsidRPr="003F3AA6">
        <w:rPr>
          <w:rFonts w:ascii="Times New Roman" w:hAnsi="Times New Roman"/>
          <w:color w:val="000000"/>
          <w:sz w:val="26"/>
          <w:szCs w:val="26"/>
        </w:rPr>
        <w:t xml:space="preserve"> в соответствии с заключенным в установленном порядке соглашением о взаимодействии.</w:t>
      </w:r>
    </w:p>
    <w:p w:rsidR="00F557D2" w:rsidRPr="003F3AA6" w:rsidRDefault="00F557D2" w:rsidP="00B00CAF">
      <w:pPr>
        <w:ind w:firstLine="709"/>
        <w:jc w:val="both"/>
        <w:rPr>
          <w:color w:val="FF0000"/>
          <w:sz w:val="26"/>
          <w:szCs w:val="26"/>
        </w:rPr>
      </w:pPr>
    </w:p>
    <w:p w:rsidR="00F557D2" w:rsidRDefault="00F557D2" w:rsidP="0089663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27F2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3.1. Описание последовательности действий при предоставлении муниципальной услуги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F557D2" w:rsidRPr="003F3AA6" w:rsidRDefault="00F557D2" w:rsidP="00051F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консультирование, </w:t>
      </w:r>
      <w:r w:rsidRPr="003F3AA6">
        <w:rPr>
          <w:sz w:val="26"/>
          <w:szCs w:val="26"/>
        </w:rPr>
        <w:t>прием и регистрация заявления;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3F3AA6">
        <w:rPr>
          <w:sz w:val="26"/>
          <w:szCs w:val="26"/>
        </w:rPr>
        <w:t>ассмотрение заявления и прилага</w:t>
      </w:r>
      <w:r>
        <w:rPr>
          <w:sz w:val="26"/>
          <w:szCs w:val="26"/>
        </w:rPr>
        <w:t>емых к нему документов по предоставлению</w:t>
      </w:r>
      <w:r w:rsidRPr="003F3A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557D2" w:rsidRDefault="00F557D2" w:rsidP="00B00C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предоставлении</w:t>
      </w:r>
      <w:r w:rsidRPr="003F3AA6">
        <w:rPr>
          <w:sz w:val="26"/>
          <w:szCs w:val="26"/>
        </w:rPr>
        <w:t xml:space="preserve"> разрешения на отклонение от предельных параметров</w:t>
      </w:r>
      <w:r>
        <w:rPr>
          <w:sz w:val="26"/>
          <w:szCs w:val="26"/>
        </w:rPr>
        <w:t>;</w:t>
      </w:r>
    </w:p>
    <w:p w:rsidR="00F557D2" w:rsidRDefault="00F557D2" w:rsidP="00D639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об отказе в</w:t>
      </w:r>
      <w:r w:rsidRPr="0046779C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Pr="003F3AA6">
        <w:rPr>
          <w:sz w:val="26"/>
          <w:szCs w:val="26"/>
        </w:rPr>
        <w:t xml:space="preserve"> разрешения на отклонение от предельных параметров</w:t>
      </w:r>
      <w:r>
        <w:rPr>
          <w:sz w:val="26"/>
          <w:szCs w:val="26"/>
        </w:rPr>
        <w:t xml:space="preserve"> и направление уведомления об отказе;</w:t>
      </w:r>
    </w:p>
    <w:p w:rsidR="00F557D2" w:rsidRPr="003F3AA6" w:rsidRDefault="00F557D2" w:rsidP="00944A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</w:t>
      </w:r>
      <w:r w:rsidRPr="003F3AA6">
        <w:rPr>
          <w:color w:val="000000"/>
          <w:sz w:val="26"/>
          <w:szCs w:val="26"/>
          <w:shd w:val="clear" w:color="auto" w:fill="FFFFFF"/>
        </w:rPr>
        <w:t>роведение публичных слушаний о предоставлении разрешения на отклонение от предельных параметров разрешенного строительства, реконструкции объ</w:t>
      </w:r>
      <w:r>
        <w:rPr>
          <w:color w:val="000000"/>
          <w:sz w:val="26"/>
          <w:szCs w:val="26"/>
          <w:shd w:val="clear" w:color="auto" w:fill="FFFFFF"/>
        </w:rPr>
        <w:t>екта капитального строительства;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</w:t>
      </w:r>
      <w:r w:rsidRPr="003F3AA6">
        <w:rPr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57D2" w:rsidRDefault="00F557D2" w:rsidP="00B00CAF">
      <w:pPr>
        <w:ind w:firstLine="709"/>
        <w:jc w:val="both"/>
        <w:rPr>
          <w:sz w:val="26"/>
          <w:szCs w:val="26"/>
        </w:rPr>
      </w:pPr>
      <w:r w:rsidRPr="003F3AA6">
        <w:rPr>
          <w:sz w:val="26"/>
          <w:szCs w:val="26"/>
        </w:rPr>
        <w:t>3.1.2. Блок-схема последовательности действий при предоставлении муниципальной  услуги представлена в приложении</w:t>
      </w:r>
      <w:r>
        <w:rPr>
          <w:sz w:val="26"/>
          <w:szCs w:val="26"/>
        </w:rPr>
        <w:t xml:space="preserve"> № 2</w:t>
      </w:r>
      <w:r w:rsidRPr="003F3AA6">
        <w:rPr>
          <w:sz w:val="26"/>
          <w:szCs w:val="26"/>
        </w:rPr>
        <w:t xml:space="preserve"> к настоящему Регламенту</w:t>
      </w:r>
      <w:r>
        <w:rPr>
          <w:sz w:val="26"/>
          <w:szCs w:val="26"/>
        </w:rPr>
        <w:t>.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 xml:space="preserve">3.2. Консультирование, прием и регистрация заявления 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3.2.1. Заявитель вправе обрат</w:t>
      </w:r>
      <w:r>
        <w:rPr>
          <w:sz w:val="26"/>
          <w:szCs w:val="26"/>
        </w:rPr>
        <w:t xml:space="preserve">иться в Белоберезковскую поселковую администрацию </w:t>
      </w:r>
      <w:r w:rsidRPr="00584DDF">
        <w:rPr>
          <w:sz w:val="26"/>
          <w:szCs w:val="26"/>
        </w:rPr>
        <w:t>в письменной форме, в форме личного обращения к специалисту</w:t>
      </w:r>
      <w:r>
        <w:rPr>
          <w:sz w:val="26"/>
          <w:szCs w:val="26"/>
        </w:rPr>
        <w:t xml:space="preserve"> Белоберезковской поселковой администрации</w:t>
      </w:r>
      <w:r w:rsidRPr="00584DDF">
        <w:rPr>
          <w:sz w:val="26"/>
          <w:szCs w:val="26"/>
        </w:rPr>
        <w:t xml:space="preserve"> для получения консультаций о порядке получения муниципальной услуги.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Спе</w:t>
      </w:r>
      <w:r>
        <w:rPr>
          <w:sz w:val="26"/>
          <w:szCs w:val="26"/>
        </w:rPr>
        <w:t>циалист Белоберезковской поселковой администрации</w:t>
      </w:r>
      <w:r w:rsidRPr="00584DDF">
        <w:rPr>
          <w:sz w:val="26"/>
          <w:szCs w:val="26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Процедуры, устанавливаемые настоящим пунктом, осуществляются при личном обращении в день обращения заявителя.</w:t>
      </w:r>
    </w:p>
    <w:p w:rsidR="00F557D2" w:rsidRPr="00584DDF" w:rsidRDefault="00F557D2" w:rsidP="005B076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84DDF">
        <w:rPr>
          <w:rFonts w:ascii="Times New Roman" w:hAnsi="Times New Roman"/>
          <w:sz w:val="26"/>
          <w:szCs w:val="26"/>
        </w:rPr>
        <w:t>3.2.2. Поступившее в Администрацию заявление на получение муниципальной услуги регистрируется уполномоченным работником, передается главе Администрации для рассмотрения и резолюции с последующей пер</w:t>
      </w:r>
      <w:r>
        <w:rPr>
          <w:rFonts w:ascii="Times New Roman" w:hAnsi="Times New Roman"/>
          <w:sz w:val="26"/>
          <w:szCs w:val="26"/>
        </w:rPr>
        <w:t>едачей  специалисту</w:t>
      </w:r>
      <w:r w:rsidRPr="00584DDF">
        <w:rPr>
          <w:rFonts w:ascii="Times New Roman" w:hAnsi="Times New Roman"/>
          <w:sz w:val="26"/>
          <w:szCs w:val="26"/>
        </w:rPr>
        <w:t>.</w:t>
      </w:r>
    </w:p>
    <w:p w:rsidR="00F557D2" w:rsidRPr="00584DDF" w:rsidRDefault="00F557D2" w:rsidP="00097621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Результат: консультации по составу, форме представляемой документации и другим вопросам получения разрешения на отклонение от предельных параметров, зарегистрированное заявление и документы.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3.3. Рассмотрение заявления и при</w:t>
      </w:r>
      <w:r>
        <w:rPr>
          <w:sz w:val="26"/>
          <w:szCs w:val="26"/>
        </w:rPr>
        <w:t>лагаемых к нему документов по предоставлению</w:t>
      </w:r>
      <w:r w:rsidRPr="00584DDF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F557D2" w:rsidRPr="00584DDF" w:rsidRDefault="00F557D2" w:rsidP="005B076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84DDF">
        <w:rPr>
          <w:rFonts w:ascii="Times New Roman" w:hAnsi="Times New Roman"/>
          <w:sz w:val="26"/>
          <w:szCs w:val="26"/>
        </w:rPr>
        <w:t>3.3.1. Юридическим фактом для начала исполнения административной процедуры является регистрация заявления. Срок выполнения настоящей процедуры составляет один день (первый день со дня регистрации  поступившего заявления).</w:t>
      </w:r>
    </w:p>
    <w:p w:rsidR="00F557D2" w:rsidRPr="00584DDF" w:rsidRDefault="00F557D2" w:rsidP="00B00CAF">
      <w:pPr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 xml:space="preserve">3.3.2. </w:t>
      </w:r>
      <w:r>
        <w:rPr>
          <w:sz w:val="26"/>
          <w:szCs w:val="26"/>
        </w:rPr>
        <w:t>Специалист, назначенный</w:t>
      </w:r>
      <w:r w:rsidRPr="00584DDF">
        <w:rPr>
          <w:sz w:val="26"/>
          <w:szCs w:val="26"/>
        </w:rPr>
        <w:t xml:space="preserve"> ответственным за рассмотрение документов, указанных в пункте 2.6.1. настоящего Регламента: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устанавливает предмет обращения, личность заявителя, полномочия представителя;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проверяет правильность заполнения заявления и наличие приложенных к заявлению документов;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удостоверяется, что: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документы скреплены печатями, имеют надлежащие подписи сторон или определенных законодательством должностных лиц;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- в документах нет подчисток, приписок, зачеркнутых слов и иных исправлений, документы не имеют повреждений;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3.3.3. При отсутствии документов, указанных в приложении к заявлению, в случае несоответствия представленных документов установленным т</w:t>
      </w:r>
      <w:r>
        <w:rPr>
          <w:sz w:val="26"/>
          <w:szCs w:val="26"/>
        </w:rPr>
        <w:t xml:space="preserve">ребованиям, специалист </w:t>
      </w:r>
      <w:r w:rsidRPr="00584DDF">
        <w:rPr>
          <w:sz w:val="26"/>
          <w:szCs w:val="26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DDF">
        <w:rPr>
          <w:sz w:val="26"/>
          <w:szCs w:val="26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557D2" w:rsidRPr="00584DDF" w:rsidRDefault="00F557D2" w:rsidP="00DB40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shd w:val="clear" w:color="auto" w:fill="FFFFFF"/>
        </w:rPr>
      </w:pPr>
      <w:r w:rsidRPr="00584DDF">
        <w:rPr>
          <w:sz w:val="26"/>
          <w:szCs w:val="26"/>
          <w:shd w:val="clear" w:color="auto" w:fill="FFFFFF"/>
        </w:rPr>
        <w:t>На основании документов, представленных заявителем, и сведений, полученных самостоятельно, специалист устанавливает наличие или отсутствие оснований для отказа в предоставлении муниципальной услуги, определенных пунктом 2.9.</w:t>
      </w:r>
    </w:p>
    <w:p w:rsidR="00F557D2" w:rsidRPr="00584DDF" w:rsidRDefault="00F557D2" w:rsidP="00DB40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shd w:val="clear" w:color="auto" w:fill="FFFFFF"/>
        </w:rPr>
      </w:pPr>
      <w:r w:rsidRPr="00584DDF">
        <w:rPr>
          <w:sz w:val="26"/>
          <w:szCs w:val="26"/>
        </w:rPr>
        <w:t>3.3.4. При необходимости</w:t>
      </w:r>
      <w:r w:rsidRPr="00584DDF">
        <w:rPr>
          <w:sz w:val="26"/>
          <w:szCs w:val="26"/>
          <w:shd w:val="clear" w:color="auto" w:fill="FFFFFF"/>
        </w:rPr>
        <w:t xml:space="preserve"> специалист </w:t>
      </w:r>
      <w:r w:rsidRPr="00584DDF">
        <w:rPr>
          <w:sz w:val="26"/>
          <w:szCs w:val="26"/>
        </w:rPr>
        <w:t>формирует и направляет межведомственные запросы в органы государственной власти, органы местного самоуправления для получения документов, необходимых для предоставления муниципальной услуги.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sz w:val="26"/>
          <w:szCs w:val="26"/>
        </w:rPr>
        <w:t>Результат процедуры: установление комплектности и правильности оформления представленных документов.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sz w:val="26"/>
          <w:szCs w:val="26"/>
        </w:rPr>
        <w:t>3.4. Принятие решения о выдаче разрешения на отклонение от предельных параметров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 w:rsidRPr="00584DDF">
        <w:rPr>
          <w:color w:val="000000"/>
          <w:sz w:val="26"/>
          <w:szCs w:val="26"/>
        </w:rPr>
        <w:t xml:space="preserve">3.4.1. </w:t>
      </w:r>
      <w:r w:rsidRPr="00584DDF">
        <w:rPr>
          <w:color w:val="000000"/>
          <w:sz w:val="26"/>
          <w:szCs w:val="26"/>
          <w:shd w:val="clear" w:color="auto" w:fill="FFFFFF"/>
        </w:rPr>
        <w:t>При отсутствии оснований для отказа в предоставлении муниципальной услуги специалист предоставляет заявление и приложенные к нему документов на рассмотрение в комиссию по землепользованию и застройке Трубчевского района (далее - Комиссия).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 w:rsidRPr="00584DDF">
        <w:rPr>
          <w:color w:val="000000"/>
          <w:sz w:val="26"/>
          <w:szCs w:val="26"/>
        </w:rPr>
        <w:t>3.4.2.</w:t>
      </w:r>
      <w:r w:rsidRPr="00584DDF">
        <w:rPr>
          <w:color w:val="000000"/>
          <w:sz w:val="26"/>
          <w:szCs w:val="26"/>
          <w:shd w:val="clear" w:color="auto" w:fill="FFFFFF"/>
        </w:rPr>
        <w:t>Комиссия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584DDF">
        <w:rPr>
          <w:color w:val="000000"/>
          <w:sz w:val="26"/>
          <w:szCs w:val="26"/>
        </w:rPr>
        <w:t xml:space="preserve">3.4.3. </w:t>
      </w:r>
      <w:r w:rsidRPr="00584DDF">
        <w:rPr>
          <w:color w:val="000000"/>
          <w:sz w:val="26"/>
          <w:szCs w:val="26"/>
          <w:shd w:val="clear" w:color="auto" w:fill="FFFFFF"/>
        </w:rPr>
        <w:t>По результатам проведенного заседания секретарь комиссии оформляет протокол и заключение Комиссии, в котором фиксирует коллегиальное решение Комиссии по рассматриваемому вопросу, принятое большинством голосов.</w:t>
      </w:r>
    </w:p>
    <w:p w:rsidR="00F557D2" w:rsidRPr="00584DDF" w:rsidRDefault="00F557D2" w:rsidP="00B00CAF">
      <w:pPr>
        <w:pStyle w:val="1"/>
        <w:tabs>
          <w:tab w:val="clear" w:pos="360"/>
        </w:tabs>
        <w:spacing w:before="0" w:after="0"/>
        <w:ind w:firstLine="709"/>
        <w:rPr>
          <w:color w:val="000000"/>
          <w:sz w:val="26"/>
          <w:szCs w:val="26"/>
        </w:rPr>
      </w:pPr>
      <w:r w:rsidRPr="00584DDF">
        <w:rPr>
          <w:color w:val="000000"/>
          <w:sz w:val="26"/>
          <w:szCs w:val="26"/>
        </w:rPr>
        <w:t xml:space="preserve">3.4.4. В случае положительного решения - Комиссия принимает решение о направлении рекомендаций и необходимых документов главе Администрации о вынесении данного вопроса на публичные слушания. </w:t>
      </w:r>
    </w:p>
    <w:p w:rsidR="00F557D2" w:rsidRPr="00584DDF" w:rsidRDefault="00F557D2" w:rsidP="00DB4021">
      <w:pPr>
        <w:pStyle w:val="1"/>
        <w:tabs>
          <w:tab w:val="clear" w:pos="360"/>
        </w:tabs>
        <w:spacing w:before="0" w:after="0"/>
        <w:ind w:firstLine="709"/>
        <w:rPr>
          <w:color w:val="000000"/>
          <w:sz w:val="26"/>
          <w:szCs w:val="26"/>
          <w:shd w:val="clear" w:color="auto" w:fill="FFFFFF"/>
        </w:rPr>
      </w:pPr>
      <w:r w:rsidRPr="00584DDF">
        <w:rPr>
          <w:color w:val="000000"/>
          <w:sz w:val="26"/>
          <w:szCs w:val="26"/>
        </w:rPr>
        <w:t xml:space="preserve">3.4.4. </w:t>
      </w:r>
      <w:r w:rsidRPr="00584DDF">
        <w:rPr>
          <w:color w:val="000000"/>
          <w:sz w:val="26"/>
          <w:szCs w:val="26"/>
          <w:shd w:val="clear" w:color="auto" w:fill="FFFFFF"/>
        </w:rPr>
        <w:t xml:space="preserve">Результатом административной процедуры является принятие решения  </w:t>
      </w:r>
      <w:r>
        <w:rPr>
          <w:sz w:val="26"/>
          <w:szCs w:val="26"/>
        </w:rPr>
        <w:t>главой МО Белоберезковского городского поселения</w:t>
      </w:r>
      <w:r w:rsidRPr="00584DDF">
        <w:rPr>
          <w:sz w:val="26"/>
          <w:szCs w:val="26"/>
        </w:rPr>
        <w:t xml:space="preserve"> о назначении публичных слушаний.</w:t>
      </w:r>
    </w:p>
    <w:p w:rsidR="00F557D2" w:rsidRPr="00584DDF" w:rsidRDefault="00F557D2" w:rsidP="00B00CAF">
      <w:pPr>
        <w:pStyle w:val="1"/>
        <w:tabs>
          <w:tab w:val="clear" w:pos="360"/>
        </w:tabs>
        <w:spacing w:before="0" w:after="0"/>
        <w:ind w:firstLine="709"/>
        <w:rPr>
          <w:color w:val="000000"/>
          <w:sz w:val="26"/>
          <w:szCs w:val="26"/>
        </w:rPr>
      </w:pPr>
      <w:r w:rsidRPr="00584DDF">
        <w:rPr>
          <w:sz w:val="26"/>
          <w:szCs w:val="26"/>
        </w:rPr>
        <w:t>3.5. Принятие решения об отказе в выдаче разрешения на отклонение от предельных параметров и направление уведомления об отказе</w:t>
      </w:r>
      <w:r w:rsidRPr="00584DDF">
        <w:rPr>
          <w:color w:val="000000"/>
          <w:sz w:val="26"/>
          <w:szCs w:val="26"/>
        </w:rPr>
        <w:t xml:space="preserve"> </w:t>
      </w:r>
    </w:p>
    <w:p w:rsidR="00F557D2" w:rsidRPr="00584DDF" w:rsidRDefault="00F557D2" w:rsidP="00B00CAF">
      <w:pPr>
        <w:pStyle w:val="1"/>
        <w:tabs>
          <w:tab w:val="clear" w:pos="360"/>
        </w:tabs>
        <w:spacing w:before="0" w:after="0"/>
        <w:ind w:firstLine="709"/>
        <w:rPr>
          <w:color w:val="000000"/>
          <w:sz w:val="26"/>
          <w:szCs w:val="26"/>
          <w:shd w:val="clear" w:color="auto" w:fill="FFFFFF"/>
        </w:rPr>
      </w:pPr>
      <w:r w:rsidRPr="00584DDF">
        <w:rPr>
          <w:color w:val="000000"/>
          <w:sz w:val="26"/>
          <w:szCs w:val="26"/>
        </w:rPr>
        <w:t>3.5.1. В случае принятия отрицательного решения - Комиссия принимает решение о направлении рекомендаций и необходимых документов главе Администрации о невозможности</w:t>
      </w:r>
      <w:r w:rsidRPr="00584DDF">
        <w:rPr>
          <w:color w:val="000000"/>
          <w:sz w:val="26"/>
          <w:szCs w:val="26"/>
          <w:shd w:val="clear" w:color="auto" w:fill="FFFFFF"/>
        </w:rPr>
        <w:t xml:space="preserve"> в предоставлении муниципальной услуги.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584DDF">
        <w:rPr>
          <w:color w:val="000000"/>
          <w:sz w:val="26"/>
          <w:szCs w:val="26"/>
        </w:rPr>
        <w:t xml:space="preserve">3.5.2. </w:t>
      </w:r>
      <w:r w:rsidRPr="00584DDF">
        <w:rPr>
          <w:color w:val="000000"/>
          <w:sz w:val="26"/>
          <w:szCs w:val="26"/>
          <w:shd w:val="clear" w:color="auto" w:fill="FFFFFF"/>
        </w:rPr>
        <w:t>В случае принятия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специалист готовит письменный мотивированный отказ в предоставлении муниципальной услуги, который направляется заявителю способом указанным в заявлении.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 w:rsidRPr="00584DDF">
        <w:rPr>
          <w:color w:val="000000"/>
          <w:sz w:val="26"/>
          <w:szCs w:val="26"/>
          <w:shd w:val="clear" w:color="auto" w:fill="FFFFFF"/>
        </w:rPr>
        <w:t>3.6. 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color w:val="000000"/>
          <w:sz w:val="26"/>
          <w:szCs w:val="26"/>
        </w:rPr>
        <w:t xml:space="preserve">3.6.1. </w:t>
      </w:r>
      <w:r w:rsidRPr="00584DDF">
        <w:rPr>
          <w:color w:val="000000"/>
          <w:sz w:val="26"/>
          <w:szCs w:val="26"/>
          <w:shd w:val="clear" w:color="auto" w:fill="FFFFFF"/>
        </w:rPr>
        <w:t xml:space="preserve">Основанием для начала административной процедуры является </w:t>
      </w:r>
      <w:r w:rsidRPr="00584DDF">
        <w:rPr>
          <w:color w:val="000000"/>
          <w:sz w:val="26"/>
          <w:szCs w:val="26"/>
        </w:rPr>
        <w:t xml:space="preserve">направление главой Администрации рекомендаций Комиссии вместе с пакетом документов </w:t>
      </w:r>
      <w:r>
        <w:rPr>
          <w:color w:val="000000"/>
          <w:sz w:val="26"/>
          <w:szCs w:val="26"/>
        </w:rPr>
        <w:t xml:space="preserve">специалисту </w:t>
      </w:r>
      <w:r w:rsidRPr="00584DDF">
        <w:rPr>
          <w:color w:val="000000"/>
          <w:sz w:val="26"/>
          <w:szCs w:val="26"/>
        </w:rPr>
        <w:t>для подготовки</w:t>
      </w:r>
      <w:r>
        <w:rPr>
          <w:color w:val="000000"/>
          <w:sz w:val="26"/>
          <w:szCs w:val="26"/>
        </w:rPr>
        <w:t xml:space="preserve"> проекта постановления главы МО Белоберезковское городское поселение</w:t>
      </w:r>
      <w:r w:rsidRPr="00584DDF">
        <w:rPr>
          <w:color w:val="000000"/>
          <w:sz w:val="26"/>
          <w:szCs w:val="26"/>
        </w:rPr>
        <w:t xml:space="preserve"> о проведении публичных слушаний </w:t>
      </w:r>
      <w:r w:rsidRPr="00584DDF">
        <w:rPr>
          <w:color w:val="000000"/>
          <w:sz w:val="26"/>
          <w:szCs w:val="26"/>
          <w:shd w:val="clear" w:color="auto" w:fill="FFFFFF"/>
        </w:rPr>
        <w:t xml:space="preserve">по вопросу предоставления  разрешения на отклонение от предельных параметров разрешенного строительства, </w:t>
      </w:r>
      <w:r w:rsidRPr="00584DDF">
        <w:rPr>
          <w:sz w:val="26"/>
          <w:szCs w:val="26"/>
          <w:shd w:val="clear" w:color="auto" w:fill="FFFFFF"/>
        </w:rPr>
        <w:t>реконструкции объекта капитального строительства.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sz w:val="26"/>
          <w:szCs w:val="26"/>
        </w:rPr>
        <w:t xml:space="preserve">3.6.2. Секретарь Комиссии  осуществляет подготовку и направление сообщений  о проведении публичных слушаний по вопросу предоставления 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капстроительства, расположенных на земельных участках, имеющих общие границы с земельным участком, применительно к которому запрашивается разрешение, и  правообладателям  помещений, являющихся частью объекта  капстроительства, применительно к которому запрашивается данное  разрешение. Максимальный срок исполнения составляет 10 дней со дня поступления заявления </w:t>
      </w:r>
      <w:r w:rsidRPr="00584DDF">
        <w:rPr>
          <w:color w:val="000000"/>
          <w:sz w:val="26"/>
          <w:szCs w:val="26"/>
        </w:rPr>
        <w:t>о выдаче разрешения на отклонение от предельных параметров разрешенного строительства</w:t>
      </w:r>
      <w:r w:rsidRPr="00584DDF">
        <w:rPr>
          <w:sz w:val="26"/>
          <w:szCs w:val="26"/>
        </w:rPr>
        <w:t>, а также</w:t>
      </w:r>
      <w:r w:rsidRPr="00584DDF">
        <w:rPr>
          <w:color w:val="000000"/>
          <w:sz w:val="26"/>
          <w:szCs w:val="26"/>
          <w:shd w:val="clear" w:color="auto" w:fill="FFFFFF"/>
        </w:rPr>
        <w:t xml:space="preserve"> обеспечивает прием предложений и замечаний от заинтересованных лиц для рассмотрения на публичных слушаниях</w:t>
      </w:r>
      <w:r w:rsidRPr="00584DDF">
        <w:rPr>
          <w:sz w:val="26"/>
          <w:szCs w:val="26"/>
        </w:rPr>
        <w:t xml:space="preserve"> не позднее, чем за 3 дня до даты проведения публичных слушаний.</w:t>
      </w:r>
    </w:p>
    <w:p w:rsidR="00F557D2" w:rsidRPr="00584DDF" w:rsidRDefault="00F557D2" w:rsidP="00B00CAF">
      <w:pPr>
        <w:pStyle w:val="1"/>
        <w:tabs>
          <w:tab w:val="clear" w:pos="360"/>
        </w:tabs>
        <w:spacing w:before="0" w:after="0"/>
        <w:ind w:firstLine="709"/>
        <w:rPr>
          <w:i/>
          <w:sz w:val="26"/>
          <w:szCs w:val="26"/>
        </w:rPr>
      </w:pPr>
      <w:r w:rsidRPr="00584DDF">
        <w:rPr>
          <w:sz w:val="26"/>
          <w:szCs w:val="26"/>
        </w:rPr>
        <w:t xml:space="preserve">3.6.3. Комиссия организует и проводит публичные слушания по вопросу </w:t>
      </w:r>
      <w:r w:rsidRPr="00584DDF">
        <w:rPr>
          <w:color w:val="000000"/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</w:t>
      </w:r>
      <w:r w:rsidRPr="00584DDF">
        <w:rPr>
          <w:sz w:val="26"/>
          <w:szCs w:val="26"/>
        </w:rPr>
        <w:t xml:space="preserve"> объекта капитального строительства в соответствии с </w:t>
      </w:r>
      <w:r w:rsidRPr="00584DDF">
        <w:rPr>
          <w:color w:val="000000"/>
          <w:sz w:val="26"/>
          <w:szCs w:val="26"/>
        </w:rPr>
        <w:t>нормативными правовыми актами, регламентирующими проведение публичных слушаний.</w:t>
      </w:r>
    </w:p>
    <w:p w:rsidR="00F557D2" w:rsidRPr="00584DDF" w:rsidRDefault="00F557D2" w:rsidP="00B00CAF">
      <w:pPr>
        <w:pStyle w:val="1"/>
        <w:tabs>
          <w:tab w:val="clear" w:pos="360"/>
        </w:tabs>
        <w:spacing w:before="0" w:after="0"/>
        <w:ind w:firstLine="709"/>
        <w:rPr>
          <w:sz w:val="26"/>
          <w:szCs w:val="26"/>
        </w:rPr>
      </w:pPr>
      <w:r w:rsidRPr="00584DDF">
        <w:rPr>
          <w:sz w:val="26"/>
          <w:szCs w:val="26"/>
        </w:rPr>
        <w:t xml:space="preserve">Максимальный срок выполнения действий по проведению публичных слушаний по вопросу предоставления разрешения </w:t>
      </w:r>
      <w:r w:rsidRPr="00584DDF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</w:t>
      </w:r>
      <w:r w:rsidRPr="00584DDF">
        <w:rPr>
          <w:sz w:val="26"/>
          <w:szCs w:val="26"/>
        </w:rPr>
        <w:t xml:space="preserve"> объекта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слушаний составляет не более </w:t>
      </w:r>
      <w:r w:rsidRPr="00584DDF">
        <w:rPr>
          <w:sz w:val="26"/>
          <w:szCs w:val="26"/>
          <w:lang w:eastAsia="zh-CN" w:bidi="hi-IN"/>
        </w:rPr>
        <w:t>одного месяца</w:t>
      </w:r>
      <w:r w:rsidRPr="00584DDF">
        <w:rPr>
          <w:sz w:val="26"/>
          <w:szCs w:val="26"/>
        </w:rPr>
        <w:t xml:space="preserve">. 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sz w:val="26"/>
          <w:szCs w:val="26"/>
        </w:rPr>
        <w:t xml:space="preserve">  3.6.4. Расходы, связанные с организацией и проведением публичных слушаний по вопросу предоставления разрешения на отклонение от </w:t>
      </w:r>
      <w:r w:rsidRPr="00584DDF">
        <w:rPr>
          <w:color w:val="000000"/>
          <w:sz w:val="26"/>
          <w:szCs w:val="26"/>
          <w:shd w:val="clear" w:color="auto" w:fill="FFFFFF"/>
        </w:rPr>
        <w:t>предельных параметров разрешенного строительства, реконструкции объекта капитального строительства</w:t>
      </w:r>
      <w:r w:rsidRPr="00584DDF">
        <w:rPr>
          <w:sz w:val="26"/>
          <w:szCs w:val="26"/>
        </w:rPr>
        <w:t>, несет физическое или юридическое лицо, заинтересованное в предоставлении такого разрешения.</w:t>
      </w:r>
    </w:p>
    <w:p w:rsidR="00F557D2" w:rsidRPr="00584DDF" w:rsidRDefault="00F557D2" w:rsidP="00B00CAF">
      <w:pPr>
        <w:ind w:firstLine="709"/>
        <w:contextualSpacing/>
        <w:jc w:val="both"/>
        <w:rPr>
          <w:sz w:val="26"/>
          <w:szCs w:val="26"/>
        </w:rPr>
      </w:pPr>
      <w:r w:rsidRPr="00584DDF">
        <w:rPr>
          <w:color w:val="000000"/>
          <w:sz w:val="26"/>
          <w:szCs w:val="26"/>
          <w:shd w:val="clear" w:color="auto" w:fill="FFFFFF"/>
        </w:rPr>
        <w:t xml:space="preserve">3.6.5. Результатом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подготовка и подписание протокола и итогового документа публичных слушаний. 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sz w:val="26"/>
          <w:szCs w:val="26"/>
        </w:rPr>
        <w:t xml:space="preserve">3.6.6. На основании итогового документа публичных слушаний Комиссия осуществляет подготовку рекомендаций о предоставлении разрешения </w:t>
      </w:r>
      <w:r w:rsidRPr="00584DDF">
        <w:rPr>
          <w:color w:val="000000"/>
          <w:sz w:val="26"/>
          <w:szCs w:val="26"/>
          <w:shd w:val="clear" w:color="auto" w:fill="FFFFFF"/>
        </w:rPr>
        <w:t>на отклонение от предельных параметров разрешенного строительства, реконструкции объекта капитального строительства,</w:t>
      </w:r>
      <w:r w:rsidRPr="00584DDF">
        <w:rPr>
          <w:sz w:val="26"/>
          <w:szCs w:val="26"/>
        </w:rPr>
        <w:t xml:space="preserve"> либо об отказе в предоставлении разрешения и направляет их главе Администрации.  Срок исполнения составляет не более 3 дней.</w:t>
      </w:r>
    </w:p>
    <w:p w:rsidR="00F557D2" w:rsidRPr="00584DDF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4DDF">
        <w:rPr>
          <w:color w:val="000000"/>
          <w:sz w:val="26"/>
          <w:szCs w:val="26"/>
        </w:rPr>
        <w:t xml:space="preserve">3.7. </w:t>
      </w:r>
      <w:r w:rsidRPr="00584DDF">
        <w:rPr>
          <w:sz w:val="26"/>
          <w:szCs w:val="26"/>
        </w:rPr>
        <w:t>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584DDF">
        <w:rPr>
          <w:sz w:val="26"/>
          <w:szCs w:val="26"/>
        </w:rPr>
        <w:t xml:space="preserve">На основании рекомендаций Комиссии глава Администрации принимает решение о предоставлении муниципальной услуги или об отказе в ее предоставлении. В течение семи дней со дня поступления рекомендаций и необходимых материалов, </w:t>
      </w:r>
      <w:r w:rsidRPr="00584DDF">
        <w:rPr>
          <w:color w:val="000000"/>
          <w:sz w:val="26"/>
          <w:szCs w:val="26"/>
          <w:shd w:val="clear" w:color="auto" w:fill="FFFFFF"/>
        </w:rPr>
        <w:t>специалист отдела</w:t>
      </w:r>
      <w:r w:rsidRPr="00584DDF">
        <w:rPr>
          <w:sz w:val="26"/>
          <w:szCs w:val="26"/>
        </w:rPr>
        <w:t xml:space="preserve"> обеспечивает подготовку, согласование и </w:t>
      </w:r>
      <w:r w:rsidRPr="00584DDF">
        <w:rPr>
          <w:color w:val="000000"/>
          <w:sz w:val="26"/>
          <w:szCs w:val="26"/>
          <w:shd w:val="clear" w:color="auto" w:fill="FFFFFF"/>
        </w:rPr>
        <w:t>утверждение</w:t>
      </w:r>
      <w:r w:rsidRPr="00584DDF">
        <w:rPr>
          <w:sz w:val="26"/>
          <w:szCs w:val="26"/>
        </w:rPr>
        <w:t xml:space="preserve"> постановления Администрации о предоставлении </w:t>
      </w:r>
      <w:r w:rsidRPr="00584DDF">
        <w:rPr>
          <w:color w:val="000000"/>
          <w:sz w:val="26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объекта капитального строительства, либо готовит мотивированный письменный отказ в предоставлении муниципальной услуги.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 w:rsidRPr="003F3AA6">
        <w:rPr>
          <w:color w:val="000000"/>
          <w:sz w:val="26"/>
          <w:szCs w:val="26"/>
          <w:shd w:val="clear" w:color="auto" w:fill="FFFFFF"/>
        </w:rPr>
        <w:t>3.7.1. Специалист, ответственный за выдачу документов, не позднее 3 календарных дней со дня принятия решения направляет заявителю либо вручает лично постановление</w:t>
      </w:r>
      <w:r>
        <w:rPr>
          <w:color w:val="000000"/>
          <w:sz w:val="26"/>
          <w:szCs w:val="26"/>
          <w:shd w:val="clear" w:color="auto" w:fill="FFFFFF"/>
        </w:rPr>
        <w:t xml:space="preserve"> А</w:t>
      </w:r>
      <w:r w:rsidRPr="003F3AA6">
        <w:rPr>
          <w:color w:val="000000"/>
          <w:sz w:val="26"/>
          <w:szCs w:val="26"/>
          <w:shd w:val="clear" w:color="auto" w:fill="FFFFFF"/>
        </w:rPr>
        <w:t>дминистрации, если иной порядок выдачи документа не определен заявителем при подаче запроса.</w:t>
      </w:r>
    </w:p>
    <w:p w:rsidR="00F557D2" w:rsidRPr="003F3AA6" w:rsidRDefault="00F557D2" w:rsidP="00B00C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shd w:val="clear" w:color="auto" w:fill="FFFFFF"/>
        </w:rPr>
      </w:pPr>
      <w:r w:rsidRPr="003F3AA6">
        <w:rPr>
          <w:color w:val="000000"/>
          <w:sz w:val="26"/>
          <w:szCs w:val="26"/>
          <w:shd w:val="clear" w:color="auto" w:fill="FFFFFF"/>
        </w:rPr>
        <w:t>3.7.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F3AA6">
        <w:rPr>
          <w:color w:val="000000"/>
          <w:sz w:val="26"/>
          <w:szCs w:val="26"/>
          <w:shd w:val="clear" w:color="auto" w:fill="FFFFFF"/>
        </w:rPr>
        <w:t>. Административная процедура является завершенной, если по ее результатам приняты необходимые меры и заявитель проинформирован о результатах рассмотрения заявления.</w:t>
      </w:r>
    </w:p>
    <w:p w:rsidR="00F557D2" w:rsidRDefault="00F557D2" w:rsidP="00B00CA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F557D2" w:rsidRPr="00EA27F2" w:rsidRDefault="00F557D2" w:rsidP="004A1E22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4</w:t>
      </w:r>
      <w:r w:rsidRPr="00EA27F2">
        <w:rPr>
          <w:b/>
          <w:bCs/>
          <w:spacing w:val="-3"/>
          <w:sz w:val="26"/>
          <w:szCs w:val="26"/>
        </w:rPr>
        <w:t>. Формы контроля за исполнением административного регламента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4.1.</w:t>
      </w:r>
      <w:r w:rsidRPr="00BD1F80">
        <w:rPr>
          <w:sz w:val="26"/>
          <w:szCs w:val="26"/>
          <w:bdr w:val="none" w:sz="0" w:space="0" w:color="auto" w:frame="1"/>
        </w:rPr>
        <w:t>Порядок осуществления текущего контроля за соблюдением и исполнением должностными лицами положений административного регламента, а также принятием им решений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sz w:val="26"/>
          <w:szCs w:val="26"/>
          <w:bdr w:val="none" w:sz="0" w:space="0" w:color="auto" w:frame="1"/>
        </w:rPr>
        <w:t>ответственный</w:t>
      </w:r>
      <w:r w:rsidRPr="00BD1F80">
        <w:rPr>
          <w:sz w:val="26"/>
          <w:szCs w:val="26"/>
          <w:bdr w:val="none" w:sz="0" w:space="0" w:color="auto" w:frame="1"/>
        </w:rPr>
        <w:t xml:space="preserve"> за организацию работы по предоставлению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4.2. </w:t>
      </w:r>
      <w:r w:rsidRPr="00BD1F80">
        <w:rPr>
          <w:sz w:val="26"/>
          <w:szCs w:val="26"/>
          <w:bdr w:val="none" w:sz="0" w:space="0" w:color="auto" w:frame="1"/>
        </w:rPr>
        <w:t>Порядок и периодичность осуществления плановых и внеплановых проверок полноты и качества предоставления муниципальной услуги, в том числе порядок и формы контроля за полнотой и качеством предоставления муниципальной услуги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 xml:space="preserve">Плановые проверки полноты и качества предоставления муниципальной услуги проводятся </w:t>
      </w:r>
      <w:r>
        <w:rPr>
          <w:sz w:val="26"/>
          <w:szCs w:val="26"/>
          <w:bdr w:val="none" w:sz="0" w:space="0" w:color="auto" w:frame="1"/>
        </w:rPr>
        <w:t>в соответствии с планом проверок</w:t>
      </w:r>
      <w:r w:rsidRPr="00BD1F80">
        <w:rPr>
          <w:sz w:val="26"/>
          <w:szCs w:val="26"/>
          <w:bdr w:val="none" w:sz="0" w:space="0" w:color="auto" w:frame="1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4.3.</w:t>
      </w:r>
      <w:r w:rsidRPr="00BD1F80">
        <w:rPr>
          <w:sz w:val="26"/>
          <w:szCs w:val="26"/>
          <w:bdr w:val="none" w:sz="0" w:space="0" w:color="auto" w:frame="1"/>
        </w:rPr>
        <w:t>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 xml:space="preserve">По результатам проведенных проверок, в случае выявления нарушений соблюдения положений настоящего </w:t>
      </w:r>
      <w:r>
        <w:rPr>
          <w:sz w:val="26"/>
          <w:szCs w:val="26"/>
        </w:rPr>
        <w:t>Р</w:t>
      </w:r>
      <w:r w:rsidRPr="00BD1F80">
        <w:rPr>
          <w:sz w:val="26"/>
          <w:szCs w:val="26"/>
        </w:rPr>
        <w:t>егламента, виновные должностные лица администрации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 xml:space="preserve"> За систематическое, грубое нарушение положений настоящего </w:t>
      </w:r>
      <w:r>
        <w:rPr>
          <w:sz w:val="26"/>
          <w:szCs w:val="26"/>
        </w:rPr>
        <w:t>Р</w:t>
      </w:r>
      <w:r w:rsidRPr="00BD1F80">
        <w:rPr>
          <w:sz w:val="26"/>
          <w:szCs w:val="26"/>
        </w:rPr>
        <w:t>егламента и иных нормативных п</w:t>
      </w:r>
      <w:r>
        <w:rPr>
          <w:sz w:val="26"/>
          <w:szCs w:val="26"/>
        </w:rPr>
        <w:t>равовых актов должностные лица А</w:t>
      </w:r>
      <w:r w:rsidRPr="00BD1F80">
        <w:rPr>
          <w:sz w:val="26"/>
          <w:szCs w:val="26"/>
        </w:rPr>
        <w:t>дминистрации привлекаются к ответственности в соответствии с законодательством Российской Федерации.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BD1F80">
        <w:rPr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осуществляется посре</w:t>
      </w:r>
      <w:r>
        <w:rPr>
          <w:sz w:val="26"/>
          <w:szCs w:val="26"/>
        </w:rPr>
        <w:t>дством открытости деятельности А</w:t>
      </w:r>
      <w:r w:rsidRPr="00BD1F80">
        <w:rPr>
          <w:sz w:val="26"/>
          <w:szCs w:val="26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 органи</w:t>
      </w:r>
      <w:r>
        <w:rPr>
          <w:sz w:val="26"/>
          <w:szCs w:val="26"/>
        </w:rPr>
        <w:t>зации имеют право направлять в А</w:t>
      </w:r>
      <w:r w:rsidRPr="00BD1F80">
        <w:rPr>
          <w:sz w:val="26"/>
          <w:szCs w:val="26"/>
        </w:rPr>
        <w:t xml:space="preserve">дминистрацию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лицами, предоставляющими муниципальную услугу, требований настоящего </w:t>
      </w:r>
      <w:r>
        <w:rPr>
          <w:sz w:val="26"/>
          <w:szCs w:val="26"/>
        </w:rPr>
        <w:t>Р</w:t>
      </w:r>
      <w:r w:rsidRPr="00BD1F80">
        <w:rPr>
          <w:sz w:val="26"/>
          <w:szCs w:val="26"/>
        </w:rPr>
        <w:t>егламента, законодательных и иных нормативных правовых актов, в форме проведения общественного мониторинга.</w:t>
      </w:r>
    </w:p>
    <w:p w:rsidR="00F557D2" w:rsidRDefault="00F557D2" w:rsidP="004A1E22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BD1F80">
        <w:rPr>
          <w:sz w:val="26"/>
          <w:szCs w:val="26"/>
          <w:bdr w:val="none" w:sz="0" w:space="0" w:color="auto" w:frame="1"/>
        </w:rPr>
        <w:t>Предложения и замечания пре</w:t>
      </w:r>
      <w:r>
        <w:rPr>
          <w:sz w:val="26"/>
          <w:szCs w:val="26"/>
          <w:bdr w:val="none" w:sz="0" w:space="0" w:color="auto" w:frame="1"/>
        </w:rPr>
        <w:t>доставляются непосредственно в А</w:t>
      </w:r>
      <w:r w:rsidRPr="00BD1F80">
        <w:rPr>
          <w:sz w:val="26"/>
          <w:szCs w:val="26"/>
          <w:bdr w:val="none" w:sz="0" w:space="0" w:color="auto" w:frame="1"/>
        </w:rPr>
        <w:t>дминистрацию либо с использованием средств телефонной и почтовой с</w:t>
      </w:r>
      <w:r>
        <w:rPr>
          <w:sz w:val="26"/>
          <w:szCs w:val="26"/>
          <w:bdr w:val="none" w:sz="0" w:space="0" w:color="auto" w:frame="1"/>
        </w:rPr>
        <w:t>вязи</w:t>
      </w:r>
    </w:p>
    <w:p w:rsidR="00F557D2" w:rsidRPr="00EE7A0D" w:rsidRDefault="00F557D2" w:rsidP="004A1E22">
      <w:pPr>
        <w:jc w:val="center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>5. Д</w:t>
      </w:r>
      <w:r w:rsidRPr="00EE7A0D">
        <w:rPr>
          <w:b/>
          <w:sz w:val="26"/>
          <w:szCs w:val="26"/>
          <w:bdr w:val="none" w:sz="0" w:space="0" w:color="auto" w:frame="1"/>
        </w:rPr>
        <w:t xml:space="preserve">осудебный (внесудебный) порядок обжалования  решений и действий (бездействия) органа, предоставляющего муниципальную услугу, </w:t>
      </w:r>
      <w:r>
        <w:rPr>
          <w:b/>
          <w:sz w:val="26"/>
          <w:szCs w:val="26"/>
          <w:bdr w:val="none" w:sz="0" w:space="0" w:color="auto" w:frame="1"/>
        </w:rPr>
        <w:t xml:space="preserve"> </w:t>
      </w:r>
      <w:r w:rsidRPr="00EE7A0D">
        <w:rPr>
          <w:b/>
          <w:sz w:val="26"/>
          <w:szCs w:val="26"/>
          <w:bdr w:val="none" w:sz="0" w:space="0" w:color="auto" w:frame="1"/>
        </w:rPr>
        <w:t>а также должностных лиц</w:t>
      </w:r>
    </w:p>
    <w:p w:rsidR="00F557D2" w:rsidRPr="00BD1F80" w:rsidRDefault="00F557D2" w:rsidP="004A1E22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5.1.</w:t>
      </w:r>
      <w:r w:rsidRPr="00BD1F80">
        <w:rPr>
          <w:sz w:val="26"/>
          <w:szCs w:val="26"/>
        </w:rPr>
        <w:t xml:space="preserve"> Информация для заявителя о его праве подать жалобу  на решение и (или) действие (бездействие) органа и его должностных лиц при предоставлении муниципальной ус</w:t>
      </w:r>
      <w:r>
        <w:rPr>
          <w:sz w:val="26"/>
          <w:szCs w:val="26"/>
        </w:rPr>
        <w:t>луги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Заявители имеют право на досудебное (внесудебное) обжалование принятых и осуществляемых в ходе предоставления муниципальной услуги ре</w:t>
      </w:r>
      <w:r>
        <w:rPr>
          <w:sz w:val="26"/>
          <w:szCs w:val="26"/>
        </w:rPr>
        <w:t>шений и действий (бездействия) А</w:t>
      </w:r>
      <w:r w:rsidRPr="00BD1F80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Ад</w:t>
      </w:r>
      <w:r w:rsidRPr="00BD1F80">
        <w:rPr>
          <w:sz w:val="26"/>
          <w:szCs w:val="26"/>
        </w:rPr>
        <w:t>министрации либо муниципальных служащих.</w:t>
      </w:r>
    </w:p>
    <w:p w:rsidR="00F557D2" w:rsidRPr="00F80A76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на информационном стен</w:t>
      </w:r>
      <w:r>
        <w:rPr>
          <w:sz w:val="26"/>
          <w:szCs w:val="26"/>
          <w:bdr w:val="none" w:sz="0" w:space="0" w:color="auto" w:frame="1"/>
        </w:rPr>
        <w:t>де, размещенном по адресу: 24225</w:t>
      </w:r>
      <w:r w:rsidRPr="00BD1F80">
        <w:rPr>
          <w:sz w:val="26"/>
          <w:szCs w:val="26"/>
          <w:bdr w:val="none" w:sz="0" w:space="0" w:color="auto" w:frame="1"/>
        </w:rPr>
        <w:t>0, Брянская область,</w:t>
      </w:r>
      <w:r>
        <w:rPr>
          <w:sz w:val="26"/>
          <w:szCs w:val="26"/>
          <w:bdr w:val="none" w:sz="0" w:space="0" w:color="auto" w:frame="1"/>
        </w:rPr>
        <w:t xml:space="preserve"> Трубчевский р-он, пгт. Белая Березка,</w:t>
      </w:r>
      <w:r w:rsidRPr="00BD1F80">
        <w:rPr>
          <w:sz w:val="26"/>
          <w:szCs w:val="26"/>
          <w:bdr w:val="none" w:sz="0" w:space="0" w:color="auto" w:frame="1"/>
        </w:rPr>
        <w:t xml:space="preserve"> ул.</w:t>
      </w:r>
      <w:r>
        <w:rPr>
          <w:sz w:val="26"/>
          <w:szCs w:val="26"/>
          <w:bdr w:val="none" w:sz="0" w:space="0" w:color="auto" w:frame="1"/>
        </w:rPr>
        <w:t>Дзержинского, д.4, приемная главы Администрации</w:t>
      </w:r>
      <w:r w:rsidRPr="00BD1F80">
        <w:rPr>
          <w:sz w:val="26"/>
          <w:szCs w:val="26"/>
          <w:bdr w:val="none" w:sz="0" w:space="0" w:color="auto" w:frame="1"/>
        </w:rPr>
        <w:t>, по электронной почте </w:t>
      </w:r>
      <w:r w:rsidRPr="00537865">
        <w:rPr>
          <w:sz w:val="28"/>
          <w:szCs w:val="28"/>
          <w:lang w:val="en-US"/>
        </w:rPr>
        <w:t>berezka</w:t>
      </w:r>
      <w:r w:rsidRPr="00205843">
        <w:rPr>
          <w:sz w:val="28"/>
          <w:szCs w:val="28"/>
        </w:rPr>
        <w:t>@</w:t>
      </w:r>
      <w:r w:rsidRPr="00537865">
        <w:rPr>
          <w:sz w:val="28"/>
          <w:szCs w:val="28"/>
          <w:lang w:val="en-US"/>
        </w:rPr>
        <w:t>trubech</w:t>
      </w:r>
      <w:r w:rsidRPr="00205843">
        <w:rPr>
          <w:sz w:val="28"/>
          <w:szCs w:val="28"/>
        </w:rPr>
        <w:t>.</w:t>
      </w:r>
      <w:r w:rsidRPr="00537865">
        <w:rPr>
          <w:sz w:val="28"/>
          <w:szCs w:val="28"/>
          <w:lang w:val="en-US"/>
        </w:rPr>
        <w:t>ru</w:t>
      </w:r>
      <w:r w:rsidRPr="00BD1F80">
        <w:rPr>
          <w:sz w:val="26"/>
          <w:szCs w:val="26"/>
          <w:bdr w:val="none" w:sz="0" w:space="0" w:color="auto" w:frame="1"/>
        </w:rPr>
        <w:t xml:space="preserve">, </w:t>
      </w:r>
      <w:r w:rsidRPr="00F51F9A">
        <w:rPr>
          <w:sz w:val="26"/>
          <w:szCs w:val="26"/>
          <w:bdr w:val="none" w:sz="0" w:space="0" w:color="auto" w:frame="1"/>
        </w:rPr>
        <w:t>в</w:t>
      </w:r>
      <w:r>
        <w:rPr>
          <w:sz w:val="26"/>
          <w:szCs w:val="26"/>
          <w:bdr w:val="none" w:sz="0" w:space="0" w:color="auto" w:frame="1"/>
        </w:rPr>
        <w:t xml:space="preserve"> МФЦ.</w:t>
      </w:r>
    </w:p>
    <w:p w:rsidR="00F557D2" w:rsidRPr="00BD1F80" w:rsidRDefault="00F557D2" w:rsidP="004A1E22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5.2.</w:t>
      </w:r>
      <w:r w:rsidRPr="00BD1F80">
        <w:rPr>
          <w:sz w:val="26"/>
          <w:szCs w:val="26"/>
        </w:rPr>
        <w:t>Предмет жалобы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Предметом досудебного (внесудебного) обжалования являются действия (без</w:t>
      </w:r>
      <w:r>
        <w:rPr>
          <w:sz w:val="26"/>
          <w:szCs w:val="26"/>
        </w:rPr>
        <w:t>действия) А</w:t>
      </w:r>
      <w:r w:rsidRPr="00BD1F80">
        <w:rPr>
          <w:sz w:val="26"/>
          <w:szCs w:val="26"/>
        </w:rPr>
        <w:t xml:space="preserve">дминистрации, должностного </w:t>
      </w:r>
      <w:r>
        <w:rPr>
          <w:sz w:val="26"/>
          <w:szCs w:val="26"/>
        </w:rPr>
        <w:t>лица А</w:t>
      </w:r>
      <w:r w:rsidRPr="00BD1F80">
        <w:rPr>
          <w:sz w:val="26"/>
          <w:szCs w:val="26"/>
        </w:rPr>
        <w:t>дминистрации либо муниципального служащего и принятые (осуществляемые) им решения в ходе предоставления муниципальной услуги.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Заявитель может обратиться с жалобой, в том числе, в следующих случаях: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2) нарушение срока предоставления муниципальной услуги;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7) отказ органа, предоставляющего муниципального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57D2" w:rsidRPr="00BD1F80" w:rsidRDefault="00F557D2" w:rsidP="004A1E22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5.3.</w:t>
      </w:r>
      <w:r w:rsidRPr="00BD1F80">
        <w:rPr>
          <w:sz w:val="26"/>
          <w:szCs w:val="26"/>
        </w:rPr>
        <w:t>Органы и уполномоченные на рассмотрение жалобы должностные лица, которым может быть направлена жалоба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структурного подра</w:t>
      </w:r>
      <w:r>
        <w:rPr>
          <w:sz w:val="26"/>
          <w:szCs w:val="26"/>
        </w:rPr>
        <w:t>зделения Администрации – главе А</w:t>
      </w:r>
      <w:r w:rsidRPr="00BD1F80">
        <w:rPr>
          <w:sz w:val="26"/>
          <w:szCs w:val="26"/>
        </w:rPr>
        <w:t>дминистрации;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 xml:space="preserve">отраслевого органа </w:t>
      </w:r>
      <w:r>
        <w:rPr>
          <w:sz w:val="26"/>
          <w:szCs w:val="26"/>
        </w:rPr>
        <w:t>А</w:t>
      </w:r>
      <w:r w:rsidRPr="00BD1F80">
        <w:rPr>
          <w:sz w:val="26"/>
          <w:szCs w:val="26"/>
        </w:rPr>
        <w:t>дминистрации – р</w:t>
      </w:r>
      <w:r>
        <w:rPr>
          <w:sz w:val="26"/>
          <w:szCs w:val="26"/>
        </w:rPr>
        <w:t>уководителю отраслевого органа А</w:t>
      </w:r>
      <w:r w:rsidRPr="00BD1F80">
        <w:rPr>
          <w:sz w:val="26"/>
          <w:szCs w:val="26"/>
        </w:rPr>
        <w:t>дминистрации;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р</w:t>
      </w:r>
      <w:r>
        <w:rPr>
          <w:sz w:val="26"/>
          <w:szCs w:val="26"/>
        </w:rPr>
        <w:t>уководителя отраслевого органа Администрации – главе А</w:t>
      </w:r>
      <w:r w:rsidRPr="00BD1F80">
        <w:rPr>
          <w:sz w:val="26"/>
          <w:szCs w:val="26"/>
        </w:rPr>
        <w:t>дминистрации;</w:t>
      </w:r>
    </w:p>
    <w:p w:rsidR="00F557D2" w:rsidRPr="00F80A76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>Жалоба может быть подана в орган, предоставляющий муниципальную услугу, в письменной форме на бумажном носителе по адресу</w:t>
      </w:r>
      <w:r>
        <w:rPr>
          <w:sz w:val="26"/>
          <w:szCs w:val="26"/>
          <w:bdr w:val="none" w:sz="0" w:space="0" w:color="auto" w:frame="1"/>
        </w:rPr>
        <w:t>24225</w:t>
      </w:r>
      <w:r w:rsidRPr="00BD1F80">
        <w:rPr>
          <w:sz w:val="26"/>
          <w:szCs w:val="26"/>
          <w:bdr w:val="none" w:sz="0" w:space="0" w:color="auto" w:frame="1"/>
        </w:rPr>
        <w:t>0, Брянская область,</w:t>
      </w:r>
      <w:r>
        <w:rPr>
          <w:sz w:val="26"/>
          <w:szCs w:val="26"/>
          <w:bdr w:val="none" w:sz="0" w:space="0" w:color="auto" w:frame="1"/>
        </w:rPr>
        <w:t xml:space="preserve"> Трубчевский р-он, пгт. Белая Березка,</w:t>
      </w:r>
      <w:r w:rsidRPr="00BD1F80">
        <w:rPr>
          <w:sz w:val="26"/>
          <w:szCs w:val="26"/>
          <w:bdr w:val="none" w:sz="0" w:space="0" w:color="auto" w:frame="1"/>
        </w:rPr>
        <w:t xml:space="preserve"> ул.</w:t>
      </w:r>
      <w:r>
        <w:rPr>
          <w:sz w:val="26"/>
          <w:szCs w:val="26"/>
          <w:bdr w:val="none" w:sz="0" w:space="0" w:color="auto" w:frame="1"/>
        </w:rPr>
        <w:t>Дзержинского, д.4, приемная главы Администрации</w:t>
      </w:r>
      <w:r w:rsidRPr="00BD1F80">
        <w:rPr>
          <w:sz w:val="26"/>
          <w:szCs w:val="26"/>
          <w:bdr w:val="none" w:sz="0" w:space="0" w:color="auto" w:frame="1"/>
        </w:rPr>
        <w:t>, по электронной почте </w:t>
      </w:r>
      <w:r w:rsidRPr="00537865">
        <w:rPr>
          <w:sz w:val="28"/>
          <w:szCs w:val="28"/>
          <w:lang w:val="en-US"/>
        </w:rPr>
        <w:t>berezka</w:t>
      </w:r>
      <w:r w:rsidRPr="00205843">
        <w:rPr>
          <w:sz w:val="28"/>
          <w:szCs w:val="28"/>
        </w:rPr>
        <w:t>@</w:t>
      </w:r>
      <w:r w:rsidRPr="00537865">
        <w:rPr>
          <w:sz w:val="28"/>
          <w:szCs w:val="28"/>
          <w:lang w:val="en-US"/>
        </w:rPr>
        <w:t>trubech</w:t>
      </w:r>
      <w:r w:rsidRPr="00205843">
        <w:rPr>
          <w:sz w:val="28"/>
          <w:szCs w:val="28"/>
        </w:rPr>
        <w:t>.</w:t>
      </w:r>
      <w:r w:rsidRPr="0053786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>
        <w:rPr>
          <w:sz w:val="26"/>
          <w:szCs w:val="26"/>
          <w:bdr w:val="none" w:sz="0" w:space="0" w:color="auto" w:frame="1"/>
        </w:rPr>
        <w:t xml:space="preserve"> через МФЦ.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  <w:bdr w:val="none" w:sz="0" w:space="0" w:color="auto" w:frame="1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</w:t>
      </w:r>
      <w:r>
        <w:rPr>
          <w:sz w:val="26"/>
          <w:szCs w:val="26"/>
          <w:bdr w:val="none" w:sz="0" w:space="0" w:color="auto" w:frame="1"/>
        </w:rPr>
        <w:t>А</w:t>
      </w:r>
      <w:r w:rsidRPr="00BD1F80">
        <w:rPr>
          <w:sz w:val="26"/>
          <w:szCs w:val="26"/>
          <w:bdr w:val="none" w:sz="0" w:space="0" w:color="auto" w:frame="1"/>
        </w:rPr>
        <w:t>дминистрацию по адресу</w:t>
      </w:r>
      <w:r>
        <w:rPr>
          <w:sz w:val="26"/>
          <w:szCs w:val="26"/>
          <w:bdr w:val="none" w:sz="0" w:space="0" w:color="auto" w:frame="1"/>
        </w:rPr>
        <w:t>: 24225</w:t>
      </w:r>
      <w:r w:rsidRPr="00BD1F80">
        <w:rPr>
          <w:sz w:val="26"/>
          <w:szCs w:val="26"/>
          <w:bdr w:val="none" w:sz="0" w:space="0" w:color="auto" w:frame="1"/>
        </w:rPr>
        <w:t>0, Брянская область,</w:t>
      </w:r>
      <w:r>
        <w:rPr>
          <w:sz w:val="26"/>
          <w:szCs w:val="26"/>
          <w:bdr w:val="none" w:sz="0" w:space="0" w:color="auto" w:frame="1"/>
        </w:rPr>
        <w:t xml:space="preserve"> Трубчевский р-он, пгт. Белая Березка,</w:t>
      </w:r>
      <w:r w:rsidRPr="00BD1F80">
        <w:rPr>
          <w:sz w:val="26"/>
          <w:szCs w:val="26"/>
          <w:bdr w:val="none" w:sz="0" w:space="0" w:color="auto" w:frame="1"/>
        </w:rPr>
        <w:t xml:space="preserve"> ул.</w:t>
      </w:r>
      <w:r>
        <w:rPr>
          <w:sz w:val="26"/>
          <w:szCs w:val="26"/>
          <w:bdr w:val="none" w:sz="0" w:space="0" w:color="auto" w:frame="1"/>
        </w:rPr>
        <w:t>Дзержинского, д.4, приемная главы Администрации</w:t>
      </w:r>
      <w:r w:rsidRPr="00BD1F80">
        <w:rPr>
          <w:sz w:val="26"/>
          <w:szCs w:val="26"/>
          <w:bdr w:val="none" w:sz="0" w:space="0" w:color="auto" w:frame="1"/>
        </w:rPr>
        <w:t>, по электронной почте </w:t>
      </w:r>
      <w:r w:rsidRPr="00537865">
        <w:rPr>
          <w:sz w:val="28"/>
          <w:szCs w:val="28"/>
          <w:lang w:val="en-US"/>
        </w:rPr>
        <w:t>berezka</w:t>
      </w:r>
      <w:r w:rsidRPr="00205843">
        <w:rPr>
          <w:sz w:val="28"/>
          <w:szCs w:val="28"/>
        </w:rPr>
        <w:t>@</w:t>
      </w:r>
      <w:r w:rsidRPr="00537865">
        <w:rPr>
          <w:sz w:val="28"/>
          <w:szCs w:val="28"/>
          <w:lang w:val="en-US"/>
        </w:rPr>
        <w:t>trubech</w:t>
      </w:r>
      <w:r w:rsidRPr="00205843">
        <w:rPr>
          <w:sz w:val="28"/>
          <w:szCs w:val="28"/>
        </w:rPr>
        <w:t>.</w:t>
      </w:r>
      <w:r w:rsidRPr="00537865">
        <w:rPr>
          <w:sz w:val="28"/>
          <w:szCs w:val="28"/>
          <w:lang w:val="en-US"/>
        </w:rPr>
        <w:t>ru</w:t>
      </w:r>
      <w:r w:rsidRPr="00BD1F80">
        <w:rPr>
          <w:sz w:val="26"/>
          <w:szCs w:val="26"/>
          <w:bdr w:val="none" w:sz="0" w:space="0" w:color="auto" w:frame="1"/>
        </w:rPr>
        <w:t xml:space="preserve"> Жалоба может быть принята при личном приеме заявителя.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Pr="00BD1F80">
        <w:rPr>
          <w:sz w:val="26"/>
          <w:szCs w:val="26"/>
        </w:rPr>
        <w:t xml:space="preserve">  Порядок подачи и рассмотрения жалобы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Основанием для начала процедуры досудебного (внесудебного) обжалования является жа</w:t>
      </w:r>
      <w:r>
        <w:rPr>
          <w:sz w:val="26"/>
          <w:szCs w:val="26"/>
        </w:rPr>
        <w:t>лоба на действия (бездействия) А</w:t>
      </w:r>
      <w:r w:rsidRPr="00BD1F80">
        <w:rPr>
          <w:sz w:val="26"/>
          <w:szCs w:val="26"/>
        </w:rPr>
        <w:t>дминистрации, должностного лица администрации либо муниципального служащего и принятых (осуществляемых) им решений в ходе предоставления муниц</w:t>
      </w:r>
      <w:r>
        <w:rPr>
          <w:sz w:val="26"/>
          <w:szCs w:val="26"/>
        </w:rPr>
        <w:t>ипальной услуги, поступившая в А</w:t>
      </w:r>
      <w:r w:rsidRPr="00BD1F80">
        <w:rPr>
          <w:sz w:val="26"/>
          <w:szCs w:val="26"/>
        </w:rPr>
        <w:t>дминистрацию.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Жалоба подается в письменной форме на бумажном носителе или в форме электронного документа.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 xml:space="preserve">Жалоба может быть направлена по почте, через </w:t>
      </w:r>
      <w:r>
        <w:rPr>
          <w:sz w:val="26"/>
          <w:szCs w:val="26"/>
        </w:rPr>
        <w:t>МФЦ</w:t>
      </w:r>
      <w:r w:rsidRPr="00BD1F80">
        <w:rPr>
          <w:sz w:val="26"/>
          <w:szCs w:val="26"/>
        </w:rPr>
        <w:t>, с использованием информаци</w:t>
      </w:r>
      <w:r>
        <w:rPr>
          <w:sz w:val="26"/>
          <w:szCs w:val="26"/>
        </w:rPr>
        <w:t>онно-телекоммуникационной сети «Интернет»,</w:t>
      </w:r>
      <w:r w:rsidRPr="00BD1F80">
        <w:rPr>
          <w:sz w:val="26"/>
          <w:szCs w:val="26"/>
        </w:rPr>
        <w:t xml:space="preserve"> а также может быть принята при личном приеме заявителя.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Жалоба должна содержать: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Жалоба заяви</w:t>
      </w:r>
      <w:r>
        <w:rPr>
          <w:sz w:val="26"/>
          <w:szCs w:val="26"/>
        </w:rPr>
        <w:t>теля на действия (бездействие) А</w:t>
      </w:r>
      <w:r w:rsidRPr="00BD1F80">
        <w:rPr>
          <w:sz w:val="26"/>
          <w:szCs w:val="26"/>
        </w:rPr>
        <w:t>дминистрации, должностного ли</w:t>
      </w:r>
      <w:r>
        <w:rPr>
          <w:sz w:val="26"/>
          <w:szCs w:val="26"/>
        </w:rPr>
        <w:t>ца А</w:t>
      </w:r>
      <w:r w:rsidRPr="00BD1F80">
        <w:rPr>
          <w:sz w:val="26"/>
          <w:szCs w:val="26"/>
        </w:rPr>
        <w:t>дминистрации либо муниципального служащего, а также принимаемые им решения при предоставлении муниципальной услу</w:t>
      </w:r>
      <w:r>
        <w:rPr>
          <w:sz w:val="26"/>
          <w:szCs w:val="26"/>
        </w:rPr>
        <w:t>ги может быть направлена главе А</w:t>
      </w:r>
      <w:r w:rsidRPr="00BD1F80">
        <w:rPr>
          <w:sz w:val="26"/>
          <w:szCs w:val="26"/>
        </w:rPr>
        <w:t>дминистрации. Жало</w:t>
      </w:r>
      <w:r>
        <w:rPr>
          <w:sz w:val="26"/>
          <w:szCs w:val="26"/>
        </w:rPr>
        <w:t>бы на решения, принятые главой А</w:t>
      </w:r>
      <w:r w:rsidRPr="00BD1F80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t xml:space="preserve">подаются в Белоберезковский поселковый </w:t>
      </w:r>
      <w:r w:rsidRPr="00BD1F80">
        <w:rPr>
          <w:sz w:val="26"/>
          <w:szCs w:val="26"/>
        </w:rPr>
        <w:t xml:space="preserve">Совет народных депутатов: </w:t>
      </w:r>
      <w:r>
        <w:rPr>
          <w:sz w:val="26"/>
          <w:szCs w:val="26"/>
          <w:bdr w:val="none" w:sz="0" w:space="0" w:color="auto" w:frame="1"/>
        </w:rPr>
        <w:t>24225</w:t>
      </w:r>
      <w:r w:rsidRPr="00BD1F80">
        <w:rPr>
          <w:sz w:val="26"/>
          <w:szCs w:val="26"/>
          <w:bdr w:val="none" w:sz="0" w:space="0" w:color="auto" w:frame="1"/>
        </w:rPr>
        <w:t>0, Брянская область,</w:t>
      </w:r>
      <w:r>
        <w:rPr>
          <w:sz w:val="26"/>
          <w:szCs w:val="26"/>
          <w:bdr w:val="none" w:sz="0" w:space="0" w:color="auto" w:frame="1"/>
        </w:rPr>
        <w:t xml:space="preserve"> Трубчевский р-он, пгт. Белая Березка,</w:t>
      </w:r>
      <w:r w:rsidRPr="00BD1F80">
        <w:rPr>
          <w:sz w:val="26"/>
          <w:szCs w:val="26"/>
          <w:bdr w:val="none" w:sz="0" w:space="0" w:color="auto" w:frame="1"/>
        </w:rPr>
        <w:t xml:space="preserve"> ул.</w:t>
      </w:r>
      <w:r>
        <w:rPr>
          <w:sz w:val="26"/>
          <w:szCs w:val="26"/>
          <w:bdr w:val="none" w:sz="0" w:space="0" w:color="auto" w:frame="1"/>
        </w:rPr>
        <w:t>Дзержинского, д.4.</w:t>
      </w:r>
    </w:p>
    <w:p w:rsidR="00F557D2" w:rsidRPr="00BD1F80" w:rsidRDefault="00F557D2" w:rsidP="004A1E22">
      <w:pPr>
        <w:ind w:firstLine="708"/>
        <w:jc w:val="both"/>
        <w:outlineLvl w:val="2"/>
        <w:rPr>
          <w:sz w:val="26"/>
          <w:szCs w:val="26"/>
        </w:rPr>
      </w:pPr>
      <w:bookmarkStart w:id="1" w:name="Par530"/>
      <w:bookmarkEnd w:id="1"/>
      <w:r>
        <w:rPr>
          <w:sz w:val="26"/>
          <w:szCs w:val="26"/>
        </w:rPr>
        <w:t>5.5.</w:t>
      </w:r>
      <w:r w:rsidRPr="00BD1F80">
        <w:rPr>
          <w:sz w:val="26"/>
          <w:szCs w:val="26"/>
        </w:rPr>
        <w:t>Сроки рассмотрения жалобы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А</w:t>
      </w:r>
      <w:r w:rsidRPr="00BD1F80">
        <w:rPr>
          <w:sz w:val="26"/>
          <w:szCs w:val="26"/>
        </w:rPr>
        <w:t>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А</w:t>
      </w:r>
      <w:r w:rsidRPr="00BD1F80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А</w:t>
      </w:r>
      <w:r w:rsidRPr="00BD1F80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57D2" w:rsidRPr="00BD1F80" w:rsidRDefault="00F557D2" w:rsidP="004A1E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BD1F80">
        <w:rPr>
          <w:sz w:val="26"/>
          <w:szCs w:val="26"/>
        </w:rPr>
        <w:t>Перечень оснований для приостановления рассмотрения жалобы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Основания для приостановления рассмотрения жалобы отсутствуют.</w:t>
      </w:r>
    </w:p>
    <w:p w:rsidR="00F557D2" w:rsidRPr="00BD1F80" w:rsidRDefault="00F557D2" w:rsidP="004A1E22">
      <w:pPr>
        <w:ind w:firstLine="708"/>
        <w:jc w:val="both"/>
        <w:outlineLvl w:val="2"/>
        <w:rPr>
          <w:sz w:val="26"/>
          <w:szCs w:val="26"/>
        </w:rPr>
      </w:pPr>
      <w:bookmarkStart w:id="2" w:name="Par535"/>
      <w:bookmarkEnd w:id="2"/>
      <w:r>
        <w:rPr>
          <w:sz w:val="26"/>
          <w:szCs w:val="26"/>
        </w:rPr>
        <w:t>5.7.</w:t>
      </w:r>
      <w:r w:rsidRPr="00BD1F80">
        <w:rPr>
          <w:sz w:val="26"/>
          <w:szCs w:val="26"/>
        </w:rPr>
        <w:t>Результат рассмотрения жалобы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bookmarkStart w:id="3" w:name="Par537"/>
      <w:bookmarkEnd w:id="3"/>
      <w:r w:rsidRPr="00BD1F80">
        <w:rPr>
          <w:sz w:val="26"/>
          <w:szCs w:val="26"/>
        </w:rPr>
        <w:t>По р</w:t>
      </w:r>
      <w:r>
        <w:rPr>
          <w:sz w:val="26"/>
          <w:szCs w:val="26"/>
        </w:rPr>
        <w:t>езультатам рассмотрения жалобы А</w:t>
      </w:r>
      <w:r w:rsidRPr="00BD1F80">
        <w:rPr>
          <w:sz w:val="26"/>
          <w:szCs w:val="26"/>
        </w:rPr>
        <w:t>дминистрация принимает одно из следующих решений: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1) удовлетворяет жалобу, в том числе в форме отмены принятого решения, ис</w:t>
      </w:r>
      <w:r>
        <w:rPr>
          <w:sz w:val="26"/>
          <w:szCs w:val="26"/>
        </w:rPr>
        <w:t>правления допущенных А</w:t>
      </w:r>
      <w:r w:rsidRPr="00BD1F80">
        <w:rPr>
          <w:sz w:val="26"/>
          <w:szCs w:val="26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2) отказывает в удовлетворении жалобы.</w:t>
      </w:r>
    </w:p>
    <w:p w:rsidR="00F557D2" w:rsidRPr="00BD1F80" w:rsidRDefault="00F557D2" w:rsidP="004A1E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BD1F80">
        <w:rPr>
          <w:sz w:val="26"/>
          <w:szCs w:val="26"/>
        </w:rPr>
        <w:t>Порядок информирования заявителя о результатах рассмотрения жалобы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по жалобе.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57D2" w:rsidRPr="00BD1F80" w:rsidRDefault="00F557D2" w:rsidP="004A1E22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5.9.</w:t>
      </w:r>
      <w:r w:rsidRPr="00BD1F80">
        <w:rPr>
          <w:sz w:val="26"/>
          <w:szCs w:val="26"/>
        </w:rPr>
        <w:t>Порядок обжалования решения по жалобе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В случае если заявитель не удовлетворен решением, принятым в ходе рассмотрения жалобы должностными лицами администрации,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F557D2" w:rsidRPr="00BD1F80" w:rsidRDefault="00F557D2" w:rsidP="004A1E22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5.10.</w:t>
      </w:r>
      <w:r w:rsidRPr="00BD1F80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sz w:val="26"/>
          <w:szCs w:val="26"/>
        </w:rPr>
        <w:t>.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557D2" w:rsidRPr="00BD1F80" w:rsidRDefault="00F557D2" w:rsidP="004A1E22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5.11.</w:t>
      </w:r>
      <w:r w:rsidRPr="00BD1F80">
        <w:rPr>
          <w:sz w:val="26"/>
          <w:szCs w:val="26"/>
        </w:rPr>
        <w:t>Способы информирования заявителей о порядке подачи и рассмотрения жалобы</w:t>
      </w:r>
    </w:p>
    <w:p w:rsidR="00F557D2" w:rsidRPr="00BD1F80" w:rsidRDefault="00F557D2" w:rsidP="004A1E22">
      <w:pPr>
        <w:ind w:firstLine="709"/>
        <w:jc w:val="both"/>
        <w:rPr>
          <w:sz w:val="26"/>
          <w:szCs w:val="26"/>
        </w:rPr>
      </w:pPr>
      <w:r w:rsidRPr="00BD1F80">
        <w:rPr>
          <w:sz w:val="26"/>
          <w:szCs w:val="26"/>
        </w:rPr>
        <w:t>Информация о порядке подачи и рассмотрения жалобы размещается на офици</w:t>
      </w:r>
      <w:r>
        <w:rPr>
          <w:sz w:val="26"/>
          <w:szCs w:val="26"/>
        </w:rPr>
        <w:t>альном сайте Трубчевского муниципального района на странице Белоберезковское городское поселение, на стендах в здании А</w:t>
      </w:r>
      <w:r w:rsidRPr="00BD1F80">
        <w:rPr>
          <w:sz w:val="26"/>
          <w:szCs w:val="26"/>
        </w:rPr>
        <w:t>дминистрации, а также может быть сообщена</w:t>
      </w:r>
      <w:r>
        <w:rPr>
          <w:sz w:val="26"/>
          <w:szCs w:val="26"/>
        </w:rPr>
        <w:t xml:space="preserve"> заявителю должностными лицами А</w:t>
      </w:r>
      <w:r w:rsidRPr="00BD1F80">
        <w:rPr>
          <w:sz w:val="26"/>
          <w:szCs w:val="26"/>
        </w:rPr>
        <w:t>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</w:t>
      </w:r>
      <w:r>
        <w:rPr>
          <w:sz w:val="26"/>
          <w:szCs w:val="26"/>
        </w:rPr>
        <w:t>, через МФЦ</w:t>
      </w:r>
      <w:r w:rsidRPr="00BD1F80">
        <w:rPr>
          <w:sz w:val="26"/>
          <w:szCs w:val="26"/>
        </w:rPr>
        <w:t>.</w:t>
      </w: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Pr="003F3AA6" w:rsidRDefault="00F557D2" w:rsidP="00B00CAF">
      <w:pPr>
        <w:ind w:firstLine="709"/>
        <w:jc w:val="both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4A1E22">
      <w:pPr>
        <w:ind w:firstLine="709"/>
        <w:jc w:val="right"/>
        <w:rPr>
          <w:sz w:val="26"/>
          <w:szCs w:val="26"/>
        </w:rPr>
      </w:pPr>
    </w:p>
    <w:p w:rsidR="00F557D2" w:rsidRDefault="00F557D2" w:rsidP="00D562EF">
      <w:pPr>
        <w:rPr>
          <w:sz w:val="26"/>
          <w:szCs w:val="26"/>
        </w:rPr>
      </w:pPr>
    </w:p>
    <w:p w:rsidR="00F557D2" w:rsidRPr="00D562EF" w:rsidRDefault="00F557D2" w:rsidP="00D562EF">
      <w:pPr>
        <w:jc w:val="right"/>
        <w:rPr>
          <w:sz w:val="20"/>
        </w:rPr>
      </w:pPr>
      <w:r w:rsidRPr="00D562EF">
        <w:rPr>
          <w:sz w:val="20"/>
        </w:rPr>
        <w:t>Приложение № 1</w:t>
      </w:r>
    </w:p>
    <w:p w:rsidR="00F557D2" w:rsidRPr="00D562EF" w:rsidRDefault="00F557D2" w:rsidP="004A1E22">
      <w:pPr>
        <w:widowControl w:val="0"/>
        <w:ind w:firstLine="709"/>
        <w:jc w:val="right"/>
        <w:rPr>
          <w:sz w:val="20"/>
        </w:rPr>
      </w:pPr>
      <w:r w:rsidRPr="00D562EF">
        <w:rPr>
          <w:sz w:val="20"/>
        </w:rPr>
        <w:t xml:space="preserve">   к административному регламенту</w:t>
      </w:r>
    </w:p>
    <w:p w:rsidR="00F557D2" w:rsidRPr="00D562EF" w:rsidRDefault="00F557D2" w:rsidP="00D562EF">
      <w:pPr>
        <w:jc w:val="right"/>
        <w:rPr>
          <w:sz w:val="20"/>
        </w:rPr>
      </w:pPr>
      <w:r w:rsidRPr="00D562EF">
        <w:rPr>
          <w:sz w:val="20"/>
        </w:rPr>
        <w:t>Белоберезковской поселковой администрацией</w:t>
      </w:r>
    </w:p>
    <w:p w:rsidR="00F557D2" w:rsidRPr="00D562EF" w:rsidRDefault="00F557D2" w:rsidP="00D562EF">
      <w:pPr>
        <w:jc w:val="right"/>
        <w:rPr>
          <w:sz w:val="20"/>
        </w:rPr>
      </w:pPr>
      <w:r w:rsidRPr="00D562EF">
        <w:rPr>
          <w:sz w:val="20"/>
        </w:rPr>
        <w:t>предоставления муниципальной услуги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z w:val="20"/>
        </w:rPr>
        <w:t xml:space="preserve"> </w:t>
      </w:r>
      <w:r w:rsidRPr="00D562EF">
        <w:rPr>
          <w:sz w:val="20"/>
          <w:bdr w:val="none" w:sz="0" w:space="0" w:color="auto" w:frame="1"/>
        </w:rPr>
        <w:t>«</w:t>
      </w:r>
      <w:r w:rsidRPr="00D562EF">
        <w:rPr>
          <w:snapToGrid w:val="0"/>
          <w:sz w:val="20"/>
        </w:rPr>
        <w:t xml:space="preserve">Предоставление  разрешения 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napToGrid w:val="0"/>
          <w:sz w:val="20"/>
        </w:rPr>
        <w:t>на отклонение от предельных параметров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napToGrid w:val="0"/>
          <w:sz w:val="20"/>
        </w:rPr>
        <w:t xml:space="preserve"> разрешенного строительства, реконструкции 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napToGrid w:val="0"/>
          <w:sz w:val="20"/>
        </w:rPr>
        <w:t xml:space="preserve">объектов капитального строительства 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napToGrid w:val="0"/>
          <w:sz w:val="20"/>
        </w:rPr>
        <w:t xml:space="preserve">на территории МО </w:t>
      </w:r>
    </w:p>
    <w:p w:rsidR="00F557D2" w:rsidRPr="00D562EF" w:rsidRDefault="00F557D2" w:rsidP="00D562EF">
      <w:pPr>
        <w:jc w:val="right"/>
        <w:rPr>
          <w:snapToGrid w:val="0"/>
          <w:sz w:val="20"/>
        </w:rPr>
      </w:pPr>
      <w:r w:rsidRPr="00D562EF">
        <w:rPr>
          <w:snapToGrid w:val="0"/>
          <w:sz w:val="20"/>
        </w:rPr>
        <w:t>«Белоберезковское городское поселение</w:t>
      </w:r>
      <w:r w:rsidRPr="00D562EF">
        <w:rPr>
          <w:sz w:val="20"/>
          <w:bdr w:val="none" w:sz="0" w:space="0" w:color="auto" w:frame="1"/>
        </w:rPr>
        <w:t>»</w:t>
      </w:r>
    </w:p>
    <w:p w:rsidR="00F557D2" w:rsidRPr="003F3AA6" w:rsidRDefault="00F557D2" w:rsidP="004A1E22">
      <w:pPr>
        <w:jc w:val="right"/>
        <w:rPr>
          <w:sz w:val="26"/>
          <w:szCs w:val="26"/>
        </w:rPr>
      </w:pPr>
    </w:p>
    <w:p w:rsidR="00F557D2" w:rsidRPr="003F3AA6" w:rsidRDefault="00F557D2" w:rsidP="003F3AA6">
      <w:pPr>
        <w:jc w:val="right"/>
        <w:rPr>
          <w:sz w:val="26"/>
          <w:szCs w:val="26"/>
        </w:rPr>
      </w:pPr>
      <w:r w:rsidRPr="003F3AA6">
        <w:rPr>
          <w:sz w:val="26"/>
          <w:szCs w:val="26"/>
        </w:rPr>
        <w:t xml:space="preserve">                </w:t>
      </w:r>
    </w:p>
    <w:p w:rsidR="00F557D2" w:rsidRPr="00D562EF" w:rsidRDefault="00F557D2" w:rsidP="003C1898">
      <w:pPr>
        <w:autoSpaceDE w:val="0"/>
        <w:jc w:val="right"/>
        <w:rPr>
          <w:sz w:val="20"/>
        </w:rPr>
      </w:pPr>
      <w:r w:rsidRPr="00D562EF">
        <w:rPr>
          <w:sz w:val="20"/>
        </w:rPr>
        <w:t xml:space="preserve">                                            Главе </w:t>
      </w:r>
      <w:r>
        <w:rPr>
          <w:sz w:val="20"/>
        </w:rPr>
        <w:t>Белоберезковской поселковой администрации</w:t>
      </w:r>
    </w:p>
    <w:p w:rsidR="00F557D2" w:rsidRPr="003F3AA6" w:rsidRDefault="00F557D2" w:rsidP="003C1898">
      <w:pPr>
        <w:autoSpaceDE w:val="0"/>
        <w:jc w:val="right"/>
        <w:rPr>
          <w:sz w:val="26"/>
          <w:szCs w:val="26"/>
        </w:rPr>
      </w:pPr>
    </w:p>
    <w:p w:rsidR="00F557D2" w:rsidRPr="00C72FF3" w:rsidRDefault="00F557D2" w:rsidP="003C1898">
      <w:pPr>
        <w:autoSpaceDE w:val="0"/>
        <w:jc w:val="right"/>
        <w:rPr>
          <w:szCs w:val="24"/>
        </w:rPr>
      </w:pPr>
      <w:r w:rsidRPr="003F3AA6">
        <w:rPr>
          <w:sz w:val="26"/>
          <w:szCs w:val="26"/>
        </w:rPr>
        <w:t xml:space="preserve">                                                                   </w:t>
      </w:r>
      <w:r>
        <w:rPr>
          <w:szCs w:val="24"/>
        </w:rPr>
        <w:t xml:space="preserve">                                                                   </w:t>
      </w:r>
      <w:r w:rsidRPr="00C72FF3">
        <w:rPr>
          <w:szCs w:val="24"/>
        </w:rPr>
        <w:t xml:space="preserve">_________________________________________ </w:t>
      </w:r>
    </w:p>
    <w:p w:rsidR="00F557D2" w:rsidRDefault="00F557D2" w:rsidP="003C1898">
      <w:pPr>
        <w:widowControl w:val="0"/>
        <w:ind w:left="-3" w:right="117"/>
        <w:jc w:val="right"/>
        <w:rPr>
          <w:szCs w:val="24"/>
        </w:rPr>
      </w:pP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от ___________________________________________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497404" w:rsidRDefault="00F557D2" w:rsidP="003C1898">
      <w:pPr>
        <w:widowControl w:val="0"/>
        <w:ind w:left="-3" w:right="117"/>
        <w:jc w:val="right"/>
        <w:rPr>
          <w:kern w:val="1"/>
          <w:sz w:val="20"/>
          <w:lang w:eastAsia="zh-CN" w:bidi="hi-IN"/>
        </w:rPr>
      </w:pPr>
      <w:r w:rsidRPr="00497404">
        <w:rPr>
          <w:kern w:val="1"/>
          <w:sz w:val="20"/>
          <w:lang w:eastAsia="zh-CN" w:bidi="hi-IN"/>
        </w:rPr>
        <w:t>(фамилия, имя, отчество)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497404" w:rsidRDefault="00F557D2" w:rsidP="003C1898">
      <w:pPr>
        <w:widowControl w:val="0"/>
        <w:ind w:left="-3" w:right="117"/>
        <w:jc w:val="right"/>
        <w:rPr>
          <w:kern w:val="1"/>
          <w:sz w:val="20"/>
          <w:lang w:eastAsia="zh-CN" w:bidi="hi-IN"/>
        </w:rPr>
      </w:pPr>
      <w:r w:rsidRPr="00497404">
        <w:rPr>
          <w:kern w:val="1"/>
          <w:sz w:val="20"/>
          <w:lang w:eastAsia="zh-CN" w:bidi="hi-IN"/>
        </w:rPr>
        <w:t>(наименование организации)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497404" w:rsidRDefault="00F557D2" w:rsidP="003C1898">
      <w:pPr>
        <w:widowControl w:val="0"/>
        <w:ind w:left="-3" w:right="117"/>
        <w:jc w:val="right"/>
        <w:rPr>
          <w:kern w:val="1"/>
          <w:sz w:val="20"/>
          <w:lang w:eastAsia="zh-CN" w:bidi="hi-IN"/>
        </w:rPr>
      </w:pPr>
      <w:r w:rsidRPr="00497404">
        <w:rPr>
          <w:kern w:val="1"/>
          <w:sz w:val="20"/>
          <w:lang w:eastAsia="zh-CN" w:bidi="hi-IN"/>
        </w:rPr>
        <w:t>(адрес места жительства или адрес организации )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C72FF3" w:rsidRDefault="00F557D2" w:rsidP="003C1898">
      <w:pPr>
        <w:widowControl w:val="0"/>
        <w:ind w:left="-3" w:right="117"/>
        <w:jc w:val="right"/>
        <w:rPr>
          <w:kern w:val="1"/>
          <w:szCs w:val="24"/>
          <w:lang w:eastAsia="zh-CN" w:bidi="hi-I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Pr="00497404" w:rsidRDefault="00F557D2" w:rsidP="003C1898">
      <w:pPr>
        <w:widowControl w:val="0"/>
        <w:ind w:left="-3" w:right="117"/>
        <w:jc w:val="right"/>
        <w:rPr>
          <w:kern w:val="1"/>
          <w:sz w:val="20"/>
          <w:lang w:eastAsia="zh-CN" w:bidi="hi-IN"/>
        </w:rPr>
      </w:pPr>
      <w:r w:rsidRPr="00497404">
        <w:rPr>
          <w:kern w:val="1"/>
          <w:sz w:val="20"/>
          <w:lang w:eastAsia="zh-CN" w:bidi="hi-IN"/>
        </w:rPr>
        <w:t>(контактный телефон, факс)</w:t>
      </w:r>
    </w:p>
    <w:p w:rsidR="00F557D2" w:rsidRPr="00C72FF3" w:rsidRDefault="00F557D2" w:rsidP="003C1898">
      <w:pPr>
        <w:ind w:left="-3" w:right="117"/>
        <w:jc w:val="right"/>
        <w:rPr>
          <w:kern w:val="1"/>
          <w:szCs w:val="24"/>
          <w:shd w:val="clear" w:color="auto" w:fill="FFFF00"/>
          <w:lang w:eastAsia="zh-CN"/>
        </w:rPr>
      </w:pPr>
      <w:r w:rsidRPr="00C72FF3">
        <w:rPr>
          <w:kern w:val="1"/>
          <w:szCs w:val="24"/>
          <w:lang w:eastAsia="zh-CN" w:bidi="hi-IN"/>
        </w:rPr>
        <w:t>_____________________________________________</w:t>
      </w:r>
    </w:p>
    <w:p w:rsidR="00F557D2" w:rsidRDefault="00F557D2" w:rsidP="003C1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557D2" w:rsidRPr="00C72FF3" w:rsidRDefault="00F557D2" w:rsidP="003C1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557D2" w:rsidRPr="00331052" w:rsidRDefault="00F557D2" w:rsidP="003C1898">
      <w:pPr>
        <w:pStyle w:val="ConsPlusNonformat"/>
        <w:rPr>
          <w:rFonts w:ascii="Times New Roman" w:hAnsi="Times New Roman" w:cs="Times New Roman"/>
        </w:rPr>
      </w:pPr>
      <w:r w:rsidRPr="00331052">
        <w:rPr>
          <w:rFonts w:ascii="Times New Roman" w:hAnsi="Times New Roman" w:cs="Times New Roman"/>
        </w:rPr>
        <w:t>(для юр. лиц:ОКПО, ОКОГУ, ОКАТО, ОКОНХ, ИНН, реестровый номер)</w:t>
      </w:r>
    </w:p>
    <w:p w:rsidR="00F557D2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57D2" w:rsidRPr="001B6A81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 xml:space="preserve">действующий(ая) по доверенности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B6A8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B6A81">
        <w:rPr>
          <w:rFonts w:ascii="Times New Roman" w:hAnsi="Times New Roman" w:cs="Times New Roman"/>
          <w:sz w:val="22"/>
          <w:szCs w:val="22"/>
        </w:rPr>
        <w:t xml:space="preserve">_________________ </w:t>
      </w:r>
      <w:smartTag w:uri="urn:schemas-microsoft-com:office:smarttags" w:element="metricconverter">
        <w:smartTagPr>
          <w:attr w:name="ProductID" w:val="20 г"/>
        </w:smartTagPr>
        <w:r w:rsidRPr="001B6A81">
          <w:rPr>
            <w:rFonts w:ascii="Times New Roman" w:hAnsi="Times New Roman" w:cs="Times New Roman"/>
            <w:sz w:val="22"/>
            <w:szCs w:val="22"/>
          </w:rPr>
          <w:t>20 г</w:t>
        </w:r>
      </w:smartTag>
      <w:r w:rsidRPr="001B6A81">
        <w:rPr>
          <w:rFonts w:ascii="Times New Roman" w:hAnsi="Times New Roman" w:cs="Times New Roman"/>
          <w:sz w:val="22"/>
          <w:szCs w:val="22"/>
        </w:rPr>
        <w:t>. ___________</w:t>
      </w:r>
    </w:p>
    <w:p w:rsidR="00F557D2" w:rsidRPr="00107E95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(указываются реквизиты документа, подтверждающего передачу полномочий,</w:t>
      </w:r>
    </w:p>
    <w:p w:rsidR="00F557D2" w:rsidRPr="001B6A81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B6A81">
        <w:rPr>
          <w:rFonts w:ascii="Times New Roman" w:hAnsi="Times New Roman" w:cs="Times New Roman"/>
          <w:sz w:val="22"/>
          <w:szCs w:val="22"/>
        </w:rPr>
        <w:t>_</w:t>
      </w:r>
    </w:p>
    <w:p w:rsidR="00F557D2" w:rsidRPr="00107E95" w:rsidRDefault="00F557D2" w:rsidP="003C1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указывается Ф.И.О. нотариуса, округ)</w:t>
      </w:r>
    </w:p>
    <w:p w:rsidR="00F557D2" w:rsidRPr="001B6A81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по иным основаниям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B6A81">
        <w:rPr>
          <w:rFonts w:ascii="Times New Roman" w:hAnsi="Times New Roman" w:cs="Times New Roman"/>
          <w:sz w:val="22"/>
          <w:szCs w:val="22"/>
        </w:rPr>
        <w:t>_________,</w:t>
      </w:r>
    </w:p>
    <w:p w:rsidR="00F557D2" w:rsidRPr="00107E95" w:rsidRDefault="00F557D2" w:rsidP="003C1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F557D2" w:rsidRPr="001B6A81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от имени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B6A81">
        <w:rPr>
          <w:rFonts w:ascii="Times New Roman" w:hAnsi="Times New Roman" w:cs="Times New Roman"/>
          <w:sz w:val="22"/>
          <w:szCs w:val="22"/>
        </w:rPr>
        <w:t>____________,</w:t>
      </w:r>
    </w:p>
    <w:p w:rsidR="00F557D2" w:rsidRPr="00107E95" w:rsidRDefault="00F557D2" w:rsidP="003C1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(полностью Ф.И.О., последнее указывается при наличии)</w:t>
      </w:r>
    </w:p>
    <w:p w:rsidR="00F557D2" w:rsidRPr="001B6A81" w:rsidRDefault="00F557D2" w:rsidP="003C1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проживающего(ей) по адресу __________________________________________________________</w:t>
      </w:r>
    </w:p>
    <w:p w:rsidR="00F557D2" w:rsidRPr="00107E95" w:rsidRDefault="00F557D2" w:rsidP="003C1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(полностью адрес регистрации по месту жительства)</w:t>
      </w:r>
    </w:p>
    <w:p w:rsidR="00F557D2" w:rsidRPr="00C72FF3" w:rsidRDefault="00F557D2" w:rsidP="003C1898">
      <w:pPr>
        <w:widowControl w:val="0"/>
        <w:autoSpaceDE w:val="0"/>
        <w:autoSpaceDN w:val="0"/>
        <w:adjustRightInd w:val="0"/>
        <w:jc w:val="right"/>
        <w:rPr>
          <w:rFonts w:cs="Calibri"/>
          <w:szCs w:val="24"/>
        </w:rPr>
      </w:pPr>
    </w:p>
    <w:p w:rsidR="00F557D2" w:rsidRPr="00C72FF3" w:rsidRDefault="00F557D2" w:rsidP="003C189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407"/>
      <w:bookmarkEnd w:id="4"/>
      <w:r w:rsidRPr="00C72FF3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F557D2" w:rsidRPr="00C72FF3" w:rsidRDefault="00F557D2" w:rsidP="003C189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2FF3">
        <w:rPr>
          <w:rFonts w:ascii="Times New Roman" w:hAnsi="Times New Roman" w:cs="Times New Roman"/>
          <w:bCs/>
          <w:sz w:val="24"/>
          <w:szCs w:val="24"/>
        </w:rPr>
        <w:t>о предоставлении разрешения на отклонение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FF3">
        <w:rPr>
          <w:rFonts w:ascii="Times New Roman" w:hAnsi="Times New Roman" w:cs="Times New Roman"/>
          <w:bCs/>
          <w:sz w:val="24"/>
          <w:szCs w:val="24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FF3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</w:t>
      </w:r>
    </w:p>
    <w:p w:rsidR="00F557D2" w:rsidRPr="00497404" w:rsidRDefault="00F557D2" w:rsidP="003C1898">
      <w:pPr>
        <w:widowControl w:val="0"/>
        <w:spacing w:after="120"/>
        <w:ind w:firstLine="709"/>
        <w:jc w:val="both"/>
        <w:rPr>
          <w:rFonts w:cs="Mangal"/>
          <w:kern w:val="1"/>
          <w:szCs w:val="24"/>
          <w:lang w:eastAsia="zh-CN" w:bidi="hi-IN"/>
        </w:rPr>
      </w:pPr>
      <w:r w:rsidRPr="00C72FF3">
        <w:rPr>
          <w:bCs/>
          <w:szCs w:val="24"/>
        </w:rPr>
        <w:t xml:space="preserve">Прошу  (просим)  </w:t>
      </w:r>
      <w:r w:rsidRPr="00497404">
        <w:rPr>
          <w:rFonts w:cs="Mangal"/>
          <w:kern w:val="1"/>
          <w:szCs w:val="24"/>
          <w:lang w:eastAsia="zh-CN" w:bidi="hi-IN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</w:t>
      </w:r>
      <w:r>
        <w:rPr>
          <w:rFonts w:cs="Mangal"/>
          <w:kern w:val="1"/>
          <w:szCs w:val="24"/>
          <w:lang w:eastAsia="zh-CN" w:bidi="hi-IN"/>
        </w:rPr>
        <w:t xml:space="preserve">Белоберезковского городского поселения </w:t>
      </w:r>
      <w:r w:rsidRPr="00497404">
        <w:rPr>
          <w:rFonts w:cs="Mangal"/>
          <w:kern w:val="1"/>
          <w:szCs w:val="24"/>
          <w:lang w:eastAsia="zh-CN" w:bidi="hi-IN"/>
        </w:rPr>
        <w:t>на земельном  уча</w:t>
      </w:r>
      <w:r>
        <w:rPr>
          <w:rFonts w:cs="Mangal"/>
          <w:kern w:val="1"/>
          <w:szCs w:val="24"/>
          <w:lang w:eastAsia="zh-CN" w:bidi="hi-IN"/>
        </w:rPr>
        <w:t xml:space="preserve">стке  с  кадастровым  номером: </w:t>
      </w:r>
      <w:r w:rsidRPr="00497404">
        <w:rPr>
          <w:rFonts w:cs="Mangal"/>
          <w:kern w:val="1"/>
          <w:szCs w:val="24"/>
          <w:lang w:eastAsia="zh-CN" w:bidi="hi-IN"/>
        </w:rPr>
        <w:t>__</w:t>
      </w:r>
      <w:r>
        <w:rPr>
          <w:rFonts w:cs="Mangal"/>
          <w:kern w:val="1"/>
          <w:szCs w:val="24"/>
          <w:lang w:eastAsia="zh-CN" w:bidi="hi-IN"/>
        </w:rPr>
        <w:t>___________________________________</w:t>
      </w:r>
    </w:p>
    <w:p w:rsidR="00F557D2" w:rsidRPr="00497404" w:rsidRDefault="00F557D2" w:rsidP="003C1898">
      <w:pPr>
        <w:widowControl w:val="0"/>
        <w:spacing w:after="120"/>
        <w:jc w:val="both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площадью_____________кв.м.  по адресу: ______________________________</w:t>
      </w:r>
      <w:r>
        <w:rPr>
          <w:rFonts w:cs="Mangal"/>
          <w:kern w:val="1"/>
          <w:szCs w:val="24"/>
          <w:lang w:eastAsia="zh-CN" w:bidi="hi-IN"/>
        </w:rPr>
        <w:t>______________</w:t>
      </w:r>
    </w:p>
    <w:p w:rsidR="00F557D2" w:rsidRPr="00497404" w:rsidRDefault="00F557D2" w:rsidP="003C1898">
      <w:pPr>
        <w:widowControl w:val="0"/>
        <w:jc w:val="both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________________________________________________________________</w:t>
      </w:r>
      <w:r>
        <w:rPr>
          <w:rFonts w:cs="Mangal"/>
          <w:kern w:val="1"/>
          <w:szCs w:val="24"/>
          <w:lang w:eastAsia="zh-CN" w:bidi="hi-IN"/>
        </w:rPr>
        <w:t>______________</w:t>
      </w:r>
      <w:r w:rsidRPr="00497404">
        <w:rPr>
          <w:rFonts w:cs="Mangal"/>
          <w:kern w:val="1"/>
          <w:szCs w:val="24"/>
          <w:lang w:eastAsia="zh-CN" w:bidi="hi-IN"/>
        </w:rPr>
        <w:t>,</w:t>
      </w:r>
    </w:p>
    <w:p w:rsidR="00F557D2" w:rsidRPr="00497404" w:rsidRDefault="00F557D2" w:rsidP="003C1898">
      <w:pPr>
        <w:widowControl w:val="0"/>
        <w:jc w:val="center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(место нахождения земельного участка)</w:t>
      </w:r>
    </w:p>
    <w:p w:rsidR="00F557D2" w:rsidRPr="00497404" w:rsidRDefault="00F557D2" w:rsidP="003C1898">
      <w:pPr>
        <w:widowControl w:val="0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расположенного в территориальной зоне _______________________________</w:t>
      </w:r>
      <w:r>
        <w:rPr>
          <w:rFonts w:cs="Mangal"/>
          <w:kern w:val="1"/>
          <w:szCs w:val="24"/>
          <w:lang w:eastAsia="zh-CN" w:bidi="hi-IN"/>
        </w:rPr>
        <w:t>_________________</w:t>
      </w:r>
      <w:r w:rsidRPr="00497404">
        <w:rPr>
          <w:rFonts w:cs="Mangal"/>
          <w:kern w:val="1"/>
          <w:szCs w:val="24"/>
          <w:lang w:eastAsia="zh-CN" w:bidi="hi-IN"/>
        </w:rPr>
        <w:t>,</w:t>
      </w:r>
    </w:p>
    <w:p w:rsidR="00F557D2" w:rsidRPr="00497404" w:rsidRDefault="00F557D2" w:rsidP="003C1898">
      <w:pPr>
        <w:widowControl w:val="0"/>
        <w:rPr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для  строительства  (реконструкции) ___________________________________</w:t>
      </w:r>
      <w:r>
        <w:rPr>
          <w:rFonts w:cs="Mangal"/>
          <w:kern w:val="1"/>
          <w:szCs w:val="24"/>
          <w:lang w:eastAsia="zh-CN" w:bidi="hi-IN"/>
        </w:rPr>
        <w:t>_________________</w:t>
      </w:r>
    </w:p>
    <w:p w:rsidR="00F557D2" w:rsidRPr="00497404" w:rsidRDefault="00F557D2" w:rsidP="003C1898">
      <w:pPr>
        <w:widowControl w:val="0"/>
        <w:ind w:left="4320" w:firstLine="720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(наименование объекта)</w:t>
      </w:r>
    </w:p>
    <w:p w:rsidR="00F557D2" w:rsidRPr="00C72FF3" w:rsidRDefault="00F557D2" w:rsidP="003C189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974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_______.</w:t>
      </w:r>
    </w:p>
    <w:p w:rsidR="00F557D2" w:rsidRPr="00497404" w:rsidRDefault="00F557D2" w:rsidP="003C1898">
      <w:pPr>
        <w:widowControl w:val="0"/>
        <w:jc w:val="both"/>
        <w:rPr>
          <w:rFonts w:cs="Mangal"/>
          <w:kern w:val="1"/>
          <w:szCs w:val="24"/>
          <w:lang w:eastAsia="zh-CN" w:bidi="hi-IN"/>
        </w:rPr>
      </w:pPr>
      <w:bookmarkStart w:id="5" w:name="Par453"/>
      <w:bookmarkEnd w:id="5"/>
      <w:r w:rsidRPr="00497404">
        <w:rPr>
          <w:rFonts w:cs="Mangal"/>
          <w:kern w:val="1"/>
          <w:szCs w:val="24"/>
          <w:lang w:eastAsia="zh-CN" w:bidi="hi-IN"/>
        </w:rPr>
        <w:t>К заявлению прилагаю следующие документы:</w:t>
      </w:r>
    </w:p>
    <w:p w:rsidR="00F557D2" w:rsidRDefault="00F557D2" w:rsidP="003C1898">
      <w:pPr>
        <w:widowControl w:val="0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___________________________________________________________________</w:t>
      </w:r>
    </w:p>
    <w:p w:rsidR="00F557D2" w:rsidRPr="00497404" w:rsidRDefault="00F557D2" w:rsidP="003C1898">
      <w:pPr>
        <w:widowControl w:val="0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557D2" w:rsidRDefault="00F557D2" w:rsidP="003C1898">
      <w:pPr>
        <w:widowControl w:val="0"/>
        <w:jc w:val="both"/>
        <w:rPr>
          <w:rFonts w:cs="Mangal"/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F557D2" w:rsidRPr="00497404" w:rsidRDefault="00F557D2" w:rsidP="003C1898">
      <w:pPr>
        <w:widowControl w:val="0"/>
        <w:ind w:firstLine="709"/>
        <w:jc w:val="both"/>
        <w:rPr>
          <w:rFonts w:cs="Mangal"/>
          <w:kern w:val="1"/>
          <w:szCs w:val="24"/>
          <w:lang w:eastAsia="zh-CN" w:bidi="hi-IN"/>
        </w:rPr>
      </w:pPr>
    </w:p>
    <w:p w:rsidR="00F557D2" w:rsidRPr="00497404" w:rsidRDefault="00F557D2" w:rsidP="003C1898">
      <w:pPr>
        <w:widowControl w:val="0"/>
        <w:jc w:val="both"/>
        <w:rPr>
          <w:rFonts w:cs="Mangal"/>
          <w:kern w:val="1"/>
          <w:szCs w:val="24"/>
          <w:lang w:eastAsia="zh-CN" w:bidi="hi-IN"/>
        </w:rPr>
      </w:pPr>
    </w:p>
    <w:p w:rsidR="00F557D2" w:rsidRPr="00497404" w:rsidRDefault="00F557D2" w:rsidP="003C1898">
      <w:pPr>
        <w:widowControl w:val="0"/>
        <w:jc w:val="both"/>
        <w:rPr>
          <w:kern w:val="1"/>
          <w:szCs w:val="24"/>
          <w:lang w:eastAsia="zh-CN" w:bidi="hi-IN"/>
        </w:rPr>
      </w:pPr>
      <w:r w:rsidRPr="00497404">
        <w:rPr>
          <w:rFonts w:cs="Mangal"/>
          <w:kern w:val="1"/>
          <w:szCs w:val="24"/>
          <w:lang w:eastAsia="zh-CN" w:bidi="hi-IN"/>
        </w:rPr>
        <w:t xml:space="preserve">«___» ____________20___года  </w:t>
      </w:r>
      <w:r>
        <w:rPr>
          <w:rFonts w:cs="Mangal"/>
          <w:kern w:val="1"/>
          <w:szCs w:val="24"/>
          <w:lang w:eastAsia="zh-CN" w:bidi="hi-IN"/>
        </w:rPr>
        <w:t xml:space="preserve">          </w:t>
      </w:r>
      <w:r w:rsidRPr="00497404">
        <w:rPr>
          <w:rFonts w:cs="Mangal"/>
          <w:kern w:val="1"/>
          <w:szCs w:val="24"/>
          <w:lang w:eastAsia="zh-CN" w:bidi="hi-IN"/>
        </w:rPr>
        <w:t xml:space="preserve">_______________ </w:t>
      </w:r>
      <w:r>
        <w:rPr>
          <w:rFonts w:cs="Mangal"/>
          <w:kern w:val="1"/>
          <w:szCs w:val="24"/>
          <w:lang w:eastAsia="zh-CN" w:bidi="hi-IN"/>
        </w:rPr>
        <w:t xml:space="preserve">       </w:t>
      </w:r>
      <w:r w:rsidRPr="00497404">
        <w:rPr>
          <w:rFonts w:cs="Mangal"/>
          <w:kern w:val="1"/>
          <w:szCs w:val="24"/>
          <w:lang w:eastAsia="zh-CN" w:bidi="hi-IN"/>
        </w:rPr>
        <w:t xml:space="preserve"> _______________________</w:t>
      </w:r>
    </w:p>
    <w:p w:rsidR="00F557D2" w:rsidRPr="00497404" w:rsidRDefault="00F557D2" w:rsidP="003C1898">
      <w:pPr>
        <w:widowControl w:val="0"/>
        <w:tabs>
          <w:tab w:val="left" w:pos="7390"/>
        </w:tabs>
        <w:ind w:firstLine="709"/>
        <w:jc w:val="both"/>
        <w:rPr>
          <w:rFonts w:cs="Mangal"/>
          <w:kern w:val="1"/>
          <w:szCs w:val="24"/>
          <w:lang w:eastAsia="zh-CN" w:bidi="hi-IN"/>
        </w:rPr>
      </w:pPr>
      <w:r>
        <w:rPr>
          <w:rFonts w:cs="Mangal"/>
          <w:kern w:val="1"/>
          <w:szCs w:val="24"/>
          <w:lang w:eastAsia="zh-CN" w:bidi="hi-IN"/>
        </w:rPr>
        <w:t xml:space="preserve">                                                     </w:t>
      </w:r>
      <w:r w:rsidRPr="00497404">
        <w:rPr>
          <w:rFonts w:cs="Mangal"/>
          <w:kern w:val="1"/>
          <w:szCs w:val="24"/>
          <w:lang w:eastAsia="zh-CN" w:bidi="hi-IN"/>
        </w:rPr>
        <w:t>(</w:t>
      </w:r>
      <w:r w:rsidRPr="00497404">
        <w:rPr>
          <w:rFonts w:cs="Mangal"/>
          <w:kern w:val="1"/>
          <w:sz w:val="20"/>
          <w:lang w:eastAsia="zh-CN" w:bidi="hi-IN"/>
        </w:rPr>
        <w:t>подпись заявителя</w:t>
      </w:r>
      <w:r w:rsidRPr="00497404">
        <w:rPr>
          <w:rFonts w:cs="Mangal"/>
          <w:kern w:val="1"/>
          <w:szCs w:val="24"/>
          <w:lang w:eastAsia="zh-CN" w:bidi="hi-IN"/>
        </w:rPr>
        <w:t xml:space="preserve">)      </w:t>
      </w:r>
      <w:r>
        <w:rPr>
          <w:rFonts w:cs="Mangal"/>
          <w:kern w:val="1"/>
          <w:szCs w:val="24"/>
          <w:lang w:eastAsia="zh-CN" w:bidi="hi-IN"/>
        </w:rPr>
        <w:t xml:space="preserve">          </w:t>
      </w:r>
      <w:r w:rsidRPr="00497404">
        <w:rPr>
          <w:rFonts w:cs="Mangal"/>
          <w:kern w:val="1"/>
          <w:szCs w:val="24"/>
          <w:lang w:eastAsia="zh-CN" w:bidi="hi-IN"/>
        </w:rPr>
        <w:t xml:space="preserve"> (</w:t>
      </w:r>
      <w:r w:rsidRPr="00497404">
        <w:rPr>
          <w:rFonts w:cs="Mangal"/>
          <w:kern w:val="1"/>
          <w:sz w:val="20"/>
          <w:lang w:eastAsia="zh-CN" w:bidi="hi-IN"/>
        </w:rPr>
        <w:t>Ф.И.О. заявителя</w:t>
      </w:r>
      <w:r w:rsidRPr="00497404">
        <w:rPr>
          <w:rFonts w:cs="Mangal"/>
          <w:kern w:val="1"/>
          <w:szCs w:val="24"/>
          <w:lang w:eastAsia="zh-CN" w:bidi="hi-IN"/>
        </w:rPr>
        <w:t>)</w:t>
      </w:r>
    </w:p>
    <w:p w:rsidR="00F557D2" w:rsidRDefault="00F557D2" w:rsidP="003C1898">
      <w:pPr>
        <w:widowControl w:val="0"/>
        <w:ind w:firstLine="709"/>
        <w:jc w:val="both"/>
        <w:rPr>
          <w:rFonts w:cs="Mangal"/>
          <w:kern w:val="1"/>
          <w:szCs w:val="24"/>
          <w:lang w:eastAsia="zh-CN" w:bidi="hi-IN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Default="00F557D2" w:rsidP="003C1898">
      <w:pPr>
        <w:ind w:firstLine="709"/>
        <w:jc w:val="right"/>
        <w:rPr>
          <w:sz w:val="26"/>
          <w:szCs w:val="26"/>
        </w:rPr>
      </w:pPr>
    </w:p>
    <w:p w:rsidR="00F557D2" w:rsidRPr="00EA27F2" w:rsidRDefault="00F557D2" w:rsidP="003C189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557D2" w:rsidRPr="003F2A10" w:rsidRDefault="00F557D2" w:rsidP="00D562EF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Белоберезковской поселковой администрацией</w:t>
      </w:r>
    </w:p>
    <w:p w:rsidR="00F557D2" w:rsidRDefault="00F557D2" w:rsidP="00D562EF">
      <w:pPr>
        <w:jc w:val="right"/>
        <w:rPr>
          <w:snapToGrid w:val="0"/>
          <w:sz w:val="26"/>
          <w:szCs w:val="26"/>
        </w:rPr>
      </w:pPr>
      <w:r w:rsidRPr="003F2A10">
        <w:rPr>
          <w:sz w:val="26"/>
          <w:szCs w:val="26"/>
        </w:rPr>
        <w:t xml:space="preserve">предоставления муниципальной услуги </w:t>
      </w:r>
      <w:r w:rsidRPr="003F2A10">
        <w:rPr>
          <w:sz w:val="26"/>
          <w:szCs w:val="26"/>
          <w:bdr w:val="none" w:sz="0" w:space="0" w:color="auto" w:frame="1"/>
        </w:rPr>
        <w:t>«</w:t>
      </w:r>
      <w:r>
        <w:rPr>
          <w:snapToGrid w:val="0"/>
          <w:sz w:val="26"/>
          <w:szCs w:val="26"/>
        </w:rPr>
        <w:t>Предоставление</w:t>
      </w:r>
      <w:r w:rsidRPr="003F2A10">
        <w:rPr>
          <w:snapToGrid w:val="0"/>
          <w:sz w:val="26"/>
          <w:szCs w:val="26"/>
        </w:rPr>
        <w:t xml:space="preserve">  разрешения </w:t>
      </w:r>
    </w:p>
    <w:p w:rsidR="00F557D2" w:rsidRPr="00E65250" w:rsidRDefault="00F557D2" w:rsidP="00D562EF">
      <w:pPr>
        <w:jc w:val="right"/>
        <w:rPr>
          <w:snapToGrid w:val="0"/>
          <w:sz w:val="26"/>
          <w:szCs w:val="26"/>
        </w:rPr>
      </w:pPr>
      <w:r w:rsidRPr="003F2A10">
        <w:rPr>
          <w:snapToGrid w:val="0"/>
          <w:sz w:val="26"/>
          <w:szCs w:val="26"/>
        </w:rPr>
        <w:t xml:space="preserve">на </w:t>
      </w:r>
      <w:r>
        <w:rPr>
          <w:snapToGrid w:val="0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территории МО «Белоберезковское городское поселение</w:t>
      </w:r>
      <w:r w:rsidRPr="003F2A10">
        <w:rPr>
          <w:sz w:val="26"/>
          <w:szCs w:val="26"/>
          <w:bdr w:val="none" w:sz="0" w:space="0" w:color="auto" w:frame="1"/>
        </w:rPr>
        <w:t>»</w:t>
      </w:r>
    </w:p>
    <w:p w:rsidR="00F557D2" w:rsidRPr="003F3AA6" w:rsidRDefault="00F557D2" w:rsidP="00D562E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557D2" w:rsidRPr="003F3AA6" w:rsidRDefault="00F557D2" w:rsidP="003F3A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3AA6">
        <w:rPr>
          <w:rFonts w:ascii="Times New Roman" w:hAnsi="Times New Roman" w:cs="Times New Roman"/>
          <w:sz w:val="26"/>
          <w:szCs w:val="26"/>
        </w:rPr>
        <w:t>БЛОК-СХЕМА</w:t>
      </w:r>
    </w:p>
    <w:p w:rsidR="00F557D2" w:rsidRDefault="00F557D2" w:rsidP="003C1898">
      <w:pPr>
        <w:jc w:val="center"/>
        <w:rPr>
          <w:b/>
          <w:color w:val="000000"/>
          <w:sz w:val="26"/>
          <w:szCs w:val="26"/>
        </w:rPr>
      </w:pPr>
      <w:r w:rsidRPr="00EA27F2">
        <w:rPr>
          <w:b/>
          <w:color w:val="000000"/>
          <w:sz w:val="26"/>
          <w:szCs w:val="26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6"/>
          <w:szCs w:val="26"/>
        </w:rPr>
        <w:t xml:space="preserve">муниципальной </w:t>
      </w:r>
      <w:r w:rsidRPr="00EA27F2">
        <w:rPr>
          <w:b/>
          <w:color w:val="000000"/>
          <w:sz w:val="26"/>
          <w:szCs w:val="26"/>
        </w:rPr>
        <w:t>услуги</w:t>
      </w:r>
    </w:p>
    <w:p w:rsidR="00F557D2" w:rsidRDefault="00F557D2" w:rsidP="003C1898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0"/>
      </w:tblGrid>
      <w:tr w:rsidR="00F557D2" w:rsidRPr="003F3AA6" w:rsidTr="00497404">
        <w:trPr>
          <w:jc w:val="center"/>
        </w:trPr>
        <w:tc>
          <w:tcPr>
            <w:tcW w:w="7370" w:type="dxa"/>
          </w:tcPr>
          <w:p w:rsidR="00F557D2" w:rsidRPr="003F3AA6" w:rsidRDefault="00F557D2" w:rsidP="003F3AA6">
            <w:pPr>
              <w:widowControl w:val="0"/>
              <w:tabs>
                <w:tab w:val="left" w:pos="373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Консультирование, </w:t>
            </w:r>
            <w:r w:rsidRPr="003F3AA6">
              <w:rPr>
                <w:sz w:val="26"/>
                <w:szCs w:val="26"/>
              </w:rPr>
              <w:t>прием и регистрация заявления</w:t>
            </w:r>
          </w:p>
        </w:tc>
      </w:tr>
    </w:tbl>
    <w:p w:rsidR="00F557D2" w:rsidRPr="003F3AA6" w:rsidRDefault="00F557D2" w:rsidP="003F3AA6">
      <w:pPr>
        <w:tabs>
          <w:tab w:val="left" w:pos="3736"/>
        </w:tabs>
        <w:jc w:val="center"/>
        <w:rPr>
          <w:sz w:val="26"/>
          <w:szCs w:val="26"/>
        </w:rPr>
      </w:pPr>
      <w:r>
        <w:rPr>
          <w:noProof/>
        </w:rPr>
        <w:pict>
          <v:line id="_x0000_s1026" style="position:absolute;left:0;text-align:left;z-index:251654144;mso-position-horizontal-relative:text;mso-position-vertical-relative:text" from="237.6pt,.15pt" to="237.6pt,31.65pt" strokeweight="1pt">
            <v:stroke endarrow="block"/>
          </v:line>
        </w:pict>
      </w:r>
    </w:p>
    <w:p w:rsidR="00F557D2" w:rsidRPr="003F3AA6" w:rsidRDefault="00F557D2" w:rsidP="003F3AA6">
      <w:pPr>
        <w:tabs>
          <w:tab w:val="left" w:pos="3736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9"/>
      </w:tblGrid>
      <w:tr w:rsidR="00F557D2" w:rsidRPr="003F3AA6" w:rsidTr="00497404">
        <w:trPr>
          <w:jc w:val="center"/>
        </w:trPr>
        <w:tc>
          <w:tcPr>
            <w:tcW w:w="7829" w:type="dxa"/>
          </w:tcPr>
          <w:p w:rsidR="00F557D2" w:rsidRPr="003F3AA6" w:rsidRDefault="00F557D2" w:rsidP="00946EBC">
            <w:pPr>
              <w:widowControl w:val="0"/>
              <w:tabs>
                <w:tab w:val="left" w:pos="4089"/>
              </w:tabs>
              <w:jc w:val="center"/>
              <w:rPr>
                <w:sz w:val="26"/>
                <w:szCs w:val="26"/>
              </w:rPr>
            </w:pPr>
            <w:r w:rsidRPr="003F3AA6">
              <w:rPr>
                <w:sz w:val="26"/>
                <w:szCs w:val="26"/>
              </w:rPr>
              <w:t>Рассмотрение заявления и прилагаемых к нему документов по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F557D2" w:rsidRPr="003F3AA6" w:rsidRDefault="00F557D2" w:rsidP="003F3AA6">
      <w:pPr>
        <w:tabs>
          <w:tab w:val="left" w:pos="4089"/>
        </w:tabs>
        <w:rPr>
          <w:sz w:val="26"/>
          <w:szCs w:val="26"/>
        </w:rPr>
      </w:pPr>
      <w:r>
        <w:rPr>
          <w:noProof/>
        </w:rPr>
        <w:pict>
          <v:line id="_x0000_s1027" style="position:absolute;z-index:251655168;mso-position-horizontal-relative:text;mso-position-vertical-relative:text" from="111.75pt,2.3pt" to="111.75pt,35.8pt" strokeweight="1pt">
            <v:stroke endarrow="block"/>
          </v:line>
        </w:pict>
      </w:r>
      <w:r>
        <w:rPr>
          <w:noProof/>
        </w:rPr>
        <w:pict>
          <v:line id="_x0000_s1028" style="position:absolute;z-index:251656192;mso-position-horizontal-relative:text;mso-position-vertical-relative:text" from="362.25pt,2.3pt" to="362.25pt,35.85pt" strokeweight="1pt">
            <v:stroke endarrow="block"/>
          </v:line>
        </w:pict>
      </w:r>
    </w:p>
    <w:p w:rsidR="00F557D2" w:rsidRPr="003F3AA6" w:rsidRDefault="00F557D2" w:rsidP="003F3AA6">
      <w:pPr>
        <w:tabs>
          <w:tab w:val="left" w:pos="4089"/>
        </w:tabs>
        <w:rPr>
          <w:sz w:val="26"/>
          <w:szCs w:val="26"/>
        </w:rPr>
      </w:pPr>
    </w:p>
    <w:p w:rsidR="00F557D2" w:rsidRPr="003F3AA6" w:rsidRDefault="00F557D2" w:rsidP="003F3AA6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6"/>
          <w:szCs w:val="26"/>
        </w:rPr>
      </w:pPr>
      <w:r>
        <w:rPr>
          <w:noProof/>
        </w:rPr>
        <w:pict>
          <v:rect id="_x0000_s1029" style="position:absolute;left:0;text-align:left;margin-left:256.5pt;margin-top:5.95pt;width:194.25pt;height:63.85pt;z-index:251659264">
            <v:textbox>
              <w:txbxContent>
                <w:p w:rsidR="00F557D2" w:rsidRDefault="00F557D2" w:rsidP="004677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3F3AA6">
                    <w:rPr>
                      <w:sz w:val="26"/>
                      <w:szCs w:val="26"/>
                    </w:rPr>
                    <w:t>ринятие решения о выдаче разрешения на отклонение от предельных параметров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11.7pt;margin-top:5.95pt;width:200.7pt;height:1in;z-index:251660288">
            <v:textbox>
              <w:txbxContent>
                <w:p w:rsidR="00F557D2" w:rsidRDefault="00F557D2" w:rsidP="004677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Принятие решения об отказе в </w:t>
                  </w:r>
                  <w:r w:rsidRPr="003F3AA6">
                    <w:rPr>
                      <w:sz w:val="26"/>
                      <w:szCs w:val="26"/>
                    </w:rPr>
                    <w:t>выдаче разрешения на отклонение от предельных параметров</w:t>
                  </w:r>
                </w:p>
              </w:txbxContent>
            </v:textbox>
          </v:rect>
        </w:pict>
      </w:r>
    </w:p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  <w:r>
        <w:rPr>
          <w:noProof/>
        </w:rPr>
        <w:pict>
          <v:line id="_x0000_s1031" style="position:absolute;flip:x;z-index:251658240" from="302.25pt,10pt" to="357pt,143.3pt" strokeweight="1pt">
            <v:stroke endarrow="block"/>
          </v:line>
        </w:pict>
      </w:r>
    </w:p>
    <w:p w:rsidR="00F557D2" w:rsidRPr="003F3AA6" w:rsidRDefault="00F557D2" w:rsidP="003F3AA6">
      <w:pPr>
        <w:rPr>
          <w:sz w:val="26"/>
          <w:szCs w:val="26"/>
        </w:rPr>
      </w:pPr>
      <w:r>
        <w:rPr>
          <w:noProof/>
        </w:rPr>
        <w:pict>
          <v:line id="_x0000_s1032" style="position:absolute;z-index:251661312" from="1in,3.2pt" to="1in,41.35pt" strokeweight="1pt">
            <v:stroke endarrow="block"/>
          </v:line>
        </w:pict>
      </w:r>
    </w:p>
    <w:p w:rsidR="00F557D2" w:rsidRPr="003F3AA6" w:rsidRDefault="00F557D2" w:rsidP="003F3AA6">
      <w:pPr>
        <w:rPr>
          <w:sz w:val="26"/>
          <w:szCs w:val="26"/>
        </w:rPr>
      </w:pPr>
    </w:p>
    <w:tbl>
      <w:tblPr>
        <w:tblpPr w:leftFromText="180" w:rightFromText="180" w:vertAnchor="text" w:horzAnchor="page" w:tblpX="1048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4"/>
      </w:tblGrid>
      <w:tr w:rsidR="00F557D2" w:rsidRPr="003F3AA6" w:rsidTr="0046779C">
        <w:tc>
          <w:tcPr>
            <w:tcW w:w="4254" w:type="dxa"/>
            <w:shd w:val="clear" w:color="auto" w:fill="FFFFFF"/>
          </w:tcPr>
          <w:p w:rsidR="00F557D2" w:rsidRPr="003F3AA6" w:rsidRDefault="00F557D2" w:rsidP="0046779C">
            <w:pPr>
              <w:widowControl w:val="0"/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уведомления</w:t>
            </w:r>
            <w:r w:rsidRPr="003F3AA6">
              <w:rPr>
                <w:sz w:val="26"/>
                <w:szCs w:val="26"/>
              </w:rPr>
              <w:t xml:space="preserve"> об отказе в выдаче разрешения на   отклонение от предельных параметров </w:t>
            </w:r>
          </w:p>
        </w:tc>
      </w:tr>
    </w:tbl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tabs>
          <w:tab w:val="left" w:pos="6336"/>
        </w:tabs>
        <w:rPr>
          <w:sz w:val="26"/>
          <w:szCs w:val="26"/>
        </w:rPr>
      </w:pPr>
      <w:r w:rsidRPr="003F3AA6">
        <w:rPr>
          <w:sz w:val="26"/>
          <w:szCs w:val="26"/>
        </w:rPr>
        <w:tab/>
      </w:r>
    </w:p>
    <w:p w:rsidR="00F557D2" w:rsidRPr="003F3AA6" w:rsidRDefault="00F557D2" w:rsidP="003F3AA6">
      <w:pPr>
        <w:tabs>
          <w:tab w:val="left" w:pos="6336"/>
        </w:tabs>
        <w:rPr>
          <w:sz w:val="26"/>
          <w:szCs w:val="26"/>
        </w:rPr>
      </w:pPr>
    </w:p>
    <w:p w:rsidR="00F557D2" w:rsidRPr="003F3AA6" w:rsidRDefault="00F557D2" w:rsidP="003F3AA6">
      <w:pPr>
        <w:tabs>
          <w:tab w:val="left" w:pos="6336"/>
        </w:tabs>
        <w:rPr>
          <w:sz w:val="26"/>
          <w:szCs w:val="26"/>
        </w:rPr>
      </w:pPr>
    </w:p>
    <w:p w:rsidR="00F557D2" w:rsidRPr="003F3AA6" w:rsidRDefault="00F557D2" w:rsidP="003F3AA6">
      <w:pPr>
        <w:tabs>
          <w:tab w:val="left" w:pos="6336"/>
        </w:tabs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2"/>
      </w:tblGrid>
      <w:tr w:rsidR="00F557D2" w:rsidRPr="003F3AA6" w:rsidTr="00421898">
        <w:trPr>
          <w:trHeight w:val="1267"/>
        </w:trPr>
        <w:tc>
          <w:tcPr>
            <w:tcW w:w="6252" w:type="dxa"/>
            <w:shd w:val="clear" w:color="auto" w:fill="FFFFFF"/>
          </w:tcPr>
          <w:p w:rsidR="00F557D2" w:rsidRPr="00946EBC" w:rsidRDefault="00F557D2" w:rsidP="00421898">
            <w:pPr>
              <w:pStyle w:val="10"/>
              <w:jc w:val="center"/>
              <w:rPr>
                <w:i/>
                <w:sz w:val="26"/>
                <w:szCs w:val="26"/>
              </w:rPr>
            </w:pPr>
            <w:r w:rsidRPr="003F3AA6">
              <w:rPr>
                <w:color w:val="000000"/>
                <w:sz w:val="26"/>
                <w:szCs w:val="26"/>
                <w:shd w:val="clear" w:color="auto" w:fill="FFFFFF"/>
              </w:rPr>
      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екта капитального строительства</w:t>
            </w:r>
          </w:p>
        </w:tc>
      </w:tr>
    </w:tbl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p w:rsidR="00F557D2" w:rsidRDefault="00F557D2" w:rsidP="003F3AA6">
      <w:pPr>
        <w:rPr>
          <w:sz w:val="26"/>
          <w:szCs w:val="26"/>
        </w:rPr>
      </w:pPr>
    </w:p>
    <w:p w:rsidR="00F557D2" w:rsidRDefault="00F557D2" w:rsidP="003F3AA6">
      <w:pPr>
        <w:rPr>
          <w:sz w:val="26"/>
          <w:szCs w:val="26"/>
        </w:rPr>
      </w:pPr>
      <w:r>
        <w:rPr>
          <w:noProof/>
        </w:rPr>
        <w:pict>
          <v:line id="_x0000_s1033" style="position:absolute;flip:x;z-index:251657216" from="317.25pt,1pt" to="317.25pt,48.8pt" strokeweight="1pt">
            <v:stroke endarrow="block"/>
          </v:line>
        </w:pict>
      </w:r>
    </w:p>
    <w:p w:rsidR="00F557D2" w:rsidRDefault="00F557D2" w:rsidP="003F3AA6">
      <w:pPr>
        <w:rPr>
          <w:sz w:val="26"/>
          <w:szCs w:val="26"/>
        </w:rPr>
      </w:pPr>
    </w:p>
    <w:p w:rsidR="00F557D2" w:rsidRPr="003F3AA6" w:rsidRDefault="00F557D2" w:rsidP="003F3A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F557D2" w:rsidRPr="003F3AA6" w:rsidTr="00421898">
        <w:trPr>
          <w:trHeight w:val="540"/>
        </w:trPr>
        <w:tc>
          <w:tcPr>
            <w:tcW w:w="6062" w:type="dxa"/>
            <w:shd w:val="clear" w:color="auto" w:fill="FFFFFF"/>
          </w:tcPr>
          <w:p w:rsidR="00F557D2" w:rsidRPr="003F3AA6" w:rsidRDefault="00F557D2" w:rsidP="00421898">
            <w:pPr>
              <w:pStyle w:val="10"/>
              <w:jc w:val="center"/>
              <w:rPr>
                <w:sz w:val="26"/>
                <w:szCs w:val="26"/>
              </w:rPr>
            </w:pPr>
            <w:r w:rsidRPr="003F3AA6">
              <w:rPr>
                <w:sz w:val="26"/>
                <w:szCs w:val="26"/>
              </w:rPr>
              <w:t>Выдача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F557D2" w:rsidRPr="003F3AA6" w:rsidRDefault="00F557D2" w:rsidP="003F3AA6">
      <w:pPr>
        <w:rPr>
          <w:sz w:val="26"/>
          <w:szCs w:val="26"/>
        </w:rPr>
      </w:pPr>
    </w:p>
    <w:p w:rsidR="00F557D2" w:rsidRDefault="00F557D2" w:rsidP="003F3AA6">
      <w:pPr>
        <w:rPr>
          <w:sz w:val="26"/>
          <w:szCs w:val="26"/>
        </w:rPr>
      </w:pPr>
    </w:p>
    <w:p w:rsidR="00F557D2" w:rsidRDefault="00F557D2" w:rsidP="003F3AA6">
      <w:pPr>
        <w:rPr>
          <w:sz w:val="26"/>
          <w:szCs w:val="26"/>
        </w:rPr>
      </w:pPr>
    </w:p>
    <w:sectPr w:rsidR="00F557D2" w:rsidSect="00584DDF">
      <w:headerReference w:type="default" r:id="rId14"/>
      <w:pgSz w:w="11906" w:h="16838"/>
      <w:pgMar w:top="1276" w:right="849" w:bottom="993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D2" w:rsidRDefault="00F557D2">
      <w:r>
        <w:separator/>
      </w:r>
    </w:p>
  </w:endnote>
  <w:endnote w:type="continuationSeparator" w:id="0">
    <w:p w:rsidR="00F557D2" w:rsidRDefault="00F5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D2" w:rsidRDefault="00F557D2">
      <w:r>
        <w:separator/>
      </w:r>
    </w:p>
  </w:footnote>
  <w:footnote w:type="continuationSeparator" w:id="0">
    <w:p w:rsidR="00F557D2" w:rsidRDefault="00F5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D2" w:rsidRDefault="00F557D2" w:rsidP="00850882">
    <w:pPr>
      <w:pStyle w:val="Header"/>
    </w:pPr>
  </w:p>
  <w:p w:rsidR="00F557D2" w:rsidRDefault="00F557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B2"/>
    <w:multiLevelType w:val="hybridMultilevel"/>
    <w:tmpl w:val="85D83B42"/>
    <w:lvl w:ilvl="0" w:tplc="2BBC1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B7E2D"/>
    <w:multiLevelType w:val="hybridMultilevel"/>
    <w:tmpl w:val="75F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305300"/>
    <w:multiLevelType w:val="multilevel"/>
    <w:tmpl w:val="042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04D3B"/>
    <w:multiLevelType w:val="hybridMultilevel"/>
    <w:tmpl w:val="AE043DB0"/>
    <w:lvl w:ilvl="0" w:tplc="2138A8AE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2169F"/>
    <w:multiLevelType w:val="hybridMultilevel"/>
    <w:tmpl w:val="836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CB819C8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A779E"/>
    <w:multiLevelType w:val="multilevel"/>
    <w:tmpl w:val="54E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42C3B"/>
    <w:multiLevelType w:val="hybridMultilevel"/>
    <w:tmpl w:val="F95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76A93"/>
    <w:multiLevelType w:val="hybridMultilevel"/>
    <w:tmpl w:val="7F5C6288"/>
    <w:lvl w:ilvl="0" w:tplc="9654BE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E9B65F7"/>
    <w:multiLevelType w:val="hybridMultilevel"/>
    <w:tmpl w:val="41D2A914"/>
    <w:lvl w:ilvl="0" w:tplc="39D89B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145E5A"/>
    <w:multiLevelType w:val="singleLevel"/>
    <w:tmpl w:val="BA165D3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EB21F5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616E5"/>
    <w:multiLevelType w:val="hybridMultilevel"/>
    <w:tmpl w:val="04220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F3F54"/>
    <w:multiLevelType w:val="hybridMultilevel"/>
    <w:tmpl w:val="74426450"/>
    <w:lvl w:ilvl="0" w:tplc="25A0F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4743A"/>
    <w:multiLevelType w:val="hybridMultilevel"/>
    <w:tmpl w:val="EC285E0E"/>
    <w:lvl w:ilvl="0" w:tplc="EE5CC0B8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358C024B"/>
    <w:multiLevelType w:val="hybridMultilevel"/>
    <w:tmpl w:val="517C6DC6"/>
    <w:lvl w:ilvl="0" w:tplc="865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38943E32"/>
    <w:multiLevelType w:val="hybridMultilevel"/>
    <w:tmpl w:val="887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64AF3"/>
    <w:multiLevelType w:val="hybridMultilevel"/>
    <w:tmpl w:val="399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511"/>
    <w:multiLevelType w:val="hybridMultilevel"/>
    <w:tmpl w:val="AD20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7324F"/>
    <w:multiLevelType w:val="hybridMultilevel"/>
    <w:tmpl w:val="0DCEDEEE"/>
    <w:lvl w:ilvl="0" w:tplc="07D26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24737"/>
    <w:multiLevelType w:val="hybridMultilevel"/>
    <w:tmpl w:val="FA0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8E728B"/>
    <w:multiLevelType w:val="multilevel"/>
    <w:tmpl w:val="AD2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4E5FAC"/>
    <w:multiLevelType w:val="hybridMultilevel"/>
    <w:tmpl w:val="6D76CCBA"/>
    <w:lvl w:ilvl="0" w:tplc="4EEAC28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EE7542"/>
    <w:multiLevelType w:val="multilevel"/>
    <w:tmpl w:val="45E4A1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28">
    <w:nsid w:val="56CE6F8B"/>
    <w:multiLevelType w:val="hybridMultilevel"/>
    <w:tmpl w:val="0CD2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FD4E52"/>
    <w:multiLevelType w:val="multilevel"/>
    <w:tmpl w:val="39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177CB"/>
    <w:multiLevelType w:val="hybridMultilevel"/>
    <w:tmpl w:val="BD1098B4"/>
    <w:lvl w:ilvl="0" w:tplc="E7985B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191317"/>
    <w:multiLevelType w:val="multilevel"/>
    <w:tmpl w:val="40F0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194B02"/>
    <w:multiLevelType w:val="hybridMultilevel"/>
    <w:tmpl w:val="3E44189E"/>
    <w:lvl w:ilvl="0" w:tplc="1AC4395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A9510F"/>
    <w:multiLevelType w:val="singleLevel"/>
    <w:tmpl w:val="29D0852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B3065"/>
    <w:multiLevelType w:val="hybridMultilevel"/>
    <w:tmpl w:val="AB40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A5F3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F36743"/>
    <w:multiLevelType w:val="hybridMultilevel"/>
    <w:tmpl w:val="DE2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E1CA4"/>
    <w:multiLevelType w:val="hybridMultilevel"/>
    <w:tmpl w:val="17CAE616"/>
    <w:lvl w:ilvl="0" w:tplc="AD80A2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32"/>
  </w:num>
  <w:num w:numId="4">
    <w:abstractNumId w:val="3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1"/>
  </w:num>
  <w:num w:numId="9">
    <w:abstractNumId w:val="14"/>
  </w:num>
  <w:num w:numId="10">
    <w:abstractNumId w:val="23"/>
  </w:num>
  <w:num w:numId="11">
    <w:abstractNumId w:val="28"/>
  </w:num>
  <w:num w:numId="12">
    <w:abstractNumId w:val="20"/>
  </w:num>
  <w:num w:numId="13">
    <w:abstractNumId w:val="37"/>
  </w:num>
  <w:num w:numId="14">
    <w:abstractNumId w:val="29"/>
  </w:num>
  <w:num w:numId="15">
    <w:abstractNumId w:val="36"/>
  </w:num>
  <w:num w:numId="16">
    <w:abstractNumId w:val="13"/>
  </w:num>
  <w:num w:numId="17">
    <w:abstractNumId w:val="6"/>
  </w:num>
  <w:num w:numId="18">
    <w:abstractNumId w:val="2"/>
  </w:num>
  <w:num w:numId="19">
    <w:abstractNumId w:val="24"/>
  </w:num>
  <w:num w:numId="20">
    <w:abstractNumId w:val="3"/>
  </w:num>
  <w:num w:numId="21">
    <w:abstractNumId w:val="3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5"/>
  </w:num>
  <w:num w:numId="25">
    <w:abstractNumId w:val="5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4"/>
  </w:num>
  <w:num w:numId="31">
    <w:abstractNumId w:val="39"/>
  </w:num>
  <w:num w:numId="32">
    <w:abstractNumId w:val="18"/>
  </w:num>
  <w:num w:numId="33">
    <w:abstractNumId w:val="7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16"/>
  </w:num>
  <w:num w:numId="35">
    <w:abstractNumId w:val="8"/>
  </w:num>
  <w:num w:numId="36">
    <w:abstractNumId w:val="11"/>
  </w:num>
  <w:num w:numId="37">
    <w:abstractNumId w:val="0"/>
  </w:num>
  <w:num w:numId="38">
    <w:abstractNumId w:val="15"/>
  </w:num>
  <w:num w:numId="39">
    <w:abstractNumId w:val="33"/>
  </w:num>
  <w:num w:numId="40">
    <w:abstractNumId w:val="9"/>
  </w:num>
  <w:num w:numId="41">
    <w:abstractNumId w:val="34"/>
  </w:num>
  <w:num w:numId="42">
    <w:abstractNumId w:val="12"/>
  </w:num>
  <w:num w:numId="43">
    <w:abstractNumId w:val="2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A5"/>
    <w:rsid w:val="00016084"/>
    <w:rsid w:val="0002392A"/>
    <w:rsid w:val="00024457"/>
    <w:rsid w:val="00033A4B"/>
    <w:rsid w:val="00037849"/>
    <w:rsid w:val="0004021E"/>
    <w:rsid w:val="000475D2"/>
    <w:rsid w:val="00051F16"/>
    <w:rsid w:val="0006181D"/>
    <w:rsid w:val="00087556"/>
    <w:rsid w:val="00097621"/>
    <w:rsid w:val="00097670"/>
    <w:rsid w:val="000A7C7F"/>
    <w:rsid w:val="000C53D0"/>
    <w:rsid w:val="000C552D"/>
    <w:rsid w:val="000C77EC"/>
    <w:rsid w:val="000D065D"/>
    <w:rsid w:val="000D696F"/>
    <w:rsid w:val="000E110E"/>
    <w:rsid w:val="000E6C39"/>
    <w:rsid w:val="00104DFB"/>
    <w:rsid w:val="00107E95"/>
    <w:rsid w:val="00110679"/>
    <w:rsid w:val="00111599"/>
    <w:rsid w:val="00124001"/>
    <w:rsid w:val="00124CBD"/>
    <w:rsid w:val="00136F7F"/>
    <w:rsid w:val="001460B2"/>
    <w:rsid w:val="00154D84"/>
    <w:rsid w:val="00162882"/>
    <w:rsid w:val="00166A06"/>
    <w:rsid w:val="001734B4"/>
    <w:rsid w:val="00175400"/>
    <w:rsid w:val="00176AB8"/>
    <w:rsid w:val="00181F3F"/>
    <w:rsid w:val="0018596F"/>
    <w:rsid w:val="00193D4C"/>
    <w:rsid w:val="001A3865"/>
    <w:rsid w:val="001A5722"/>
    <w:rsid w:val="001B1C01"/>
    <w:rsid w:val="001B6A81"/>
    <w:rsid w:val="001B6F42"/>
    <w:rsid w:val="001C5A22"/>
    <w:rsid w:val="001C74D0"/>
    <w:rsid w:val="001E4AFE"/>
    <w:rsid w:val="001F409F"/>
    <w:rsid w:val="001F6134"/>
    <w:rsid w:val="002023B2"/>
    <w:rsid w:val="00205843"/>
    <w:rsid w:val="002142AD"/>
    <w:rsid w:val="002276B5"/>
    <w:rsid w:val="00260CFD"/>
    <w:rsid w:val="0026153F"/>
    <w:rsid w:val="002770CA"/>
    <w:rsid w:val="00281948"/>
    <w:rsid w:val="002848BD"/>
    <w:rsid w:val="002945DC"/>
    <w:rsid w:val="00295B29"/>
    <w:rsid w:val="002A1CF7"/>
    <w:rsid w:val="002B13F7"/>
    <w:rsid w:val="002E2934"/>
    <w:rsid w:val="002E3E31"/>
    <w:rsid w:val="0030223B"/>
    <w:rsid w:val="00314772"/>
    <w:rsid w:val="00324142"/>
    <w:rsid w:val="00331052"/>
    <w:rsid w:val="00332179"/>
    <w:rsid w:val="00333CB7"/>
    <w:rsid w:val="00335450"/>
    <w:rsid w:val="003376C0"/>
    <w:rsid w:val="0036121B"/>
    <w:rsid w:val="00363904"/>
    <w:rsid w:val="00364092"/>
    <w:rsid w:val="00365491"/>
    <w:rsid w:val="00365970"/>
    <w:rsid w:val="00365FF4"/>
    <w:rsid w:val="003664E4"/>
    <w:rsid w:val="00380EA5"/>
    <w:rsid w:val="00381174"/>
    <w:rsid w:val="003841E7"/>
    <w:rsid w:val="00385472"/>
    <w:rsid w:val="003929EF"/>
    <w:rsid w:val="003A40D8"/>
    <w:rsid w:val="003B299D"/>
    <w:rsid w:val="003C1898"/>
    <w:rsid w:val="003C23EF"/>
    <w:rsid w:val="003D5537"/>
    <w:rsid w:val="003D7F6A"/>
    <w:rsid w:val="003F2A10"/>
    <w:rsid w:val="003F3AA6"/>
    <w:rsid w:val="003F48FF"/>
    <w:rsid w:val="00416F90"/>
    <w:rsid w:val="00421898"/>
    <w:rsid w:val="00431008"/>
    <w:rsid w:val="00440B54"/>
    <w:rsid w:val="00464EFE"/>
    <w:rsid w:val="004676C3"/>
    <w:rsid w:val="0046779C"/>
    <w:rsid w:val="00471A3C"/>
    <w:rsid w:val="004743DB"/>
    <w:rsid w:val="00475362"/>
    <w:rsid w:val="00480120"/>
    <w:rsid w:val="0048328B"/>
    <w:rsid w:val="00485F69"/>
    <w:rsid w:val="00493993"/>
    <w:rsid w:val="00493F54"/>
    <w:rsid w:val="00497404"/>
    <w:rsid w:val="004A0D1D"/>
    <w:rsid w:val="004A1E22"/>
    <w:rsid w:val="004A2FF7"/>
    <w:rsid w:val="004C3B6F"/>
    <w:rsid w:val="004C785A"/>
    <w:rsid w:val="004C7C72"/>
    <w:rsid w:val="004D1876"/>
    <w:rsid w:val="004E3144"/>
    <w:rsid w:val="004E5200"/>
    <w:rsid w:val="004F2F60"/>
    <w:rsid w:val="004F3682"/>
    <w:rsid w:val="004F690B"/>
    <w:rsid w:val="004F71C3"/>
    <w:rsid w:val="005108CA"/>
    <w:rsid w:val="00536036"/>
    <w:rsid w:val="00537865"/>
    <w:rsid w:val="0054152A"/>
    <w:rsid w:val="00551CF7"/>
    <w:rsid w:val="00552969"/>
    <w:rsid w:val="00556E20"/>
    <w:rsid w:val="00561269"/>
    <w:rsid w:val="005656E9"/>
    <w:rsid w:val="005744E8"/>
    <w:rsid w:val="00574AA1"/>
    <w:rsid w:val="005800FA"/>
    <w:rsid w:val="00580282"/>
    <w:rsid w:val="0058479B"/>
    <w:rsid w:val="00584DDF"/>
    <w:rsid w:val="00585AD5"/>
    <w:rsid w:val="00591981"/>
    <w:rsid w:val="00592A69"/>
    <w:rsid w:val="005969C7"/>
    <w:rsid w:val="0059766E"/>
    <w:rsid w:val="005A51EB"/>
    <w:rsid w:val="005B0760"/>
    <w:rsid w:val="005C6483"/>
    <w:rsid w:val="005C6AD7"/>
    <w:rsid w:val="005D41C6"/>
    <w:rsid w:val="005D5D7B"/>
    <w:rsid w:val="005E1C11"/>
    <w:rsid w:val="005E5CBD"/>
    <w:rsid w:val="005F408C"/>
    <w:rsid w:val="00612699"/>
    <w:rsid w:val="00616A9F"/>
    <w:rsid w:val="006214E2"/>
    <w:rsid w:val="00621E71"/>
    <w:rsid w:val="00622717"/>
    <w:rsid w:val="00630DD4"/>
    <w:rsid w:val="00633D9F"/>
    <w:rsid w:val="00637C51"/>
    <w:rsid w:val="00646B2D"/>
    <w:rsid w:val="00647CE7"/>
    <w:rsid w:val="00650D11"/>
    <w:rsid w:val="00654F55"/>
    <w:rsid w:val="006569D8"/>
    <w:rsid w:val="00660218"/>
    <w:rsid w:val="00663F3E"/>
    <w:rsid w:val="0066723E"/>
    <w:rsid w:val="00670268"/>
    <w:rsid w:val="006743A8"/>
    <w:rsid w:val="00676844"/>
    <w:rsid w:val="006769B1"/>
    <w:rsid w:val="006837A9"/>
    <w:rsid w:val="006849C9"/>
    <w:rsid w:val="006A5EB0"/>
    <w:rsid w:val="006A7BB1"/>
    <w:rsid w:val="006B439B"/>
    <w:rsid w:val="006B698B"/>
    <w:rsid w:val="006C190B"/>
    <w:rsid w:val="006D4C67"/>
    <w:rsid w:val="006E3844"/>
    <w:rsid w:val="006E3B32"/>
    <w:rsid w:val="006F6169"/>
    <w:rsid w:val="007167CE"/>
    <w:rsid w:val="007171F7"/>
    <w:rsid w:val="00720A5F"/>
    <w:rsid w:val="007217C5"/>
    <w:rsid w:val="007305F2"/>
    <w:rsid w:val="00731A14"/>
    <w:rsid w:val="0075045C"/>
    <w:rsid w:val="00755DA9"/>
    <w:rsid w:val="00767C4B"/>
    <w:rsid w:val="00782A14"/>
    <w:rsid w:val="0079696C"/>
    <w:rsid w:val="007A2656"/>
    <w:rsid w:val="007A4650"/>
    <w:rsid w:val="007A660F"/>
    <w:rsid w:val="007A6CEF"/>
    <w:rsid w:val="007B2437"/>
    <w:rsid w:val="007C0576"/>
    <w:rsid w:val="007C440F"/>
    <w:rsid w:val="007D35E2"/>
    <w:rsid w:val="007D5D72"/>
    <w:rsid w:val="007D7F26"/>
    <w:rsid w:val="007E6CDF"/>
    <w:rsid w:val="007E753F"/>
    <w:rsid w:val="007F1543"/>
    <w:rsid w:val="007F330B"/>
    <w:rsid w:val="008033B7"/>
    <w:rsid w:val="008057F7"/>
    <w:rsid w:val="00805EEC"/>
    <w:rsid w:val="0081705A"/>
    <w:rsid w:val="00846816"/>
    <w:rsid w:val="00846870"/>
    <w:rsid w:val="00850882"/>
    <w:rsid w:val="00854972"/>
    <w:rsid w:val="008606B8"/>
    <w:rsid w:val="00862DD9"/>
    <w:rsid w:val="0088100E"/>
    <w:rsid w:val="008867EE"/>
    <w:rsid w:val="008869E0"/>
    <w:rsid w:val="00890B71"/>
    <w:rsid w:val="00893659"/>
    <w:rsid w:val="00896632"/>
    <w:rsid w:val="008A518C"/>
    <w:rsid w:val="008A6D8F"/>
    <w:rsid w:val="008B7357"/>
    <w:rsid w:val="008C491A"/>
    <w:rsid w:val="008C7012"/>
    <w:rsid w:val="008D0EE3"/>
    <w:rsid w:val="008D452A"/>
    <w:rsid w:val="008D4F62"/>
    <w:rsid w:val="008D5769"/>
    <w:rsid w:val="008F1C88"/>
    <w:rsid w:val="008F6E3A"/>
    <w:rsid w:val="00901480"/>
    <w:rsid w:val="00902A7F"/>
    <w:rsid w:val="00906764"/>
    <w:rsid w:val="00906901"/>
    <w:rsid w:val="00916568"/>
    <w:rsid w:val="00916FFD"/>
    <w:rsid w:val="00924AC2"/>
    <w:rsid w:val="00932E7C"/>
    <w:rsid w:val="0093519E"/>
    <w:rsid w:val="00944206"/>
    <w:rsid w:val="00944A75"/>
    <w:rsid w:val="00946EBC"/>
    <w:rsid w:val="00947DDA"/>
    <w:rsid w:val="00951A33"/>
    <w:rsid w:val="009545AE"/>
    <w:rsid w:val="009556B6"/>
    <w:rsid w:val="00960489"/>
    <w:rsid w:val="0097372E"/>
    <w:rsid w:val="009958B5"/>
    <w:rsid w:val="009A0A5B"/>
    <w:rsid w:val="009A4BA3"/>
    <w:rsid w:val="009A7F13"/>
    <w:rsid w:val="009B58A7"/>
    <w:rsid w:val="009B69F0"/>
    <w:rsid w:val="009C0082"/>
    <w:rsid w:val="009C1609"/>
    <w:rsid w:val="009C70F3"/>
    <w:rsid w:val="009D0969"/>
    <w:rsid w:val="009D483B"/>
    <w:rsid w:val="009E2C30"/>
    <w:rsid w:val="009F0B44"/>
    <w:rsid w:val="009F20A2"/>
    <w:rsid w:val="009F44B6"/>
    <w:rsid w:val="009F5CBF"/>
    <w:rsid w:val="00A03555"/>
    <w:rsid w:val="00A05950"/>
    <w:rsid w:val="00A05A22"/>
    <w:rsid w:val="00A12056"/>
    <w:rsid w:val="00A17175"/>
    <w:rsid w:val="00A448D7"/>
    <w:rsid w:val="00A5291A"/>
    <w:rsid w:val="00A55192"/>
    <w:rsid w:val="00A62631"/>
    <w:rsid w:val="00A668CB"/>
    <w:rsid w:val="00A73660"/>
    <w:rsid w:val="00A763A3"/>
    <w:rsid w:val="00A81B15"/>
    <w:rsid w:val="00A82F90"/>
    <w:rsid w:val="00A9215E"/>
    <w:rsid w:val="00A95C53"/>
    <w:rsid w:val="00AA1E2D"/>
    <w:rsid w:val="00AA2C54"/>
    <w:rsid w:val="00AB397C"/>
    <w:rsid w:val="00AB609B"/>
    <w:rsid w:val="00AC3357"/>
    <w:rsid w:val="00AC5AA9"/>
    <w:rsid w:val="00AD3E4A"/>
    <w:rsid w:val="00AD472C"/>
    <w:rsid w:val="00AE4EE1"/>
    <w:rsid w:val="00AF5377"/>
    <w:rsid w:val="00B00CAF"/>
    <w:rsid w:val="00B109C6"/>
    <w:rsid w:val="00B20737"/>
    <w:rsid w:val="00B238EA"/>
    <w:rsid w:val="00B273C7"/>
    <w:rsid w:val="00B33E83"/>
    <w:rsid w:val="00B36970"/>
    <w:rsid w:val="00B50B12"/>
    <w:rsid w:val="00B5167A"/>
    <w:rsid w:val="00B56FF6"/>
    <w:rsid w:val="00B63E16"/>
    <w:rsid w:val="00B6574E"/>
    <w:rsid w:val="00B70CE2"/>
    <w:rsid w:val="00B736DB"/>
    <w:rsid w:val="00B77E26"/>
    <w:rsid w:val="00B81457"/>
    <w:rsid w:val="00B82855"/>
    <w:rsid w:val="00BA21D9"/>
    <w:rsid w:val="00BA33CC"/>
    <w:rsid w:val="00BA3FED"/>
    <w:rsid w:val="00BB3E0C"/>
    <w:rsid w:val="00BB5848"/>
    <w:rsid w:val="00BC3A02"/>
    <w:rsid w:val="00BC3F39"/>
    <w:rsid w:val="00BD00C4"/>
    <w:rsid w:val="00BD1F80"/>
    <w:rsid w:val="00BD36F0"/>
    <w:rsid w:val="00BD6EA4"/>
    <w:rsid w:val="00BD7363"/>
    <w:rsid w:val="00BE636E"/>
    <w:rsid w:val="00C0261C"/>
    <w:rsid w:val="00C1744B"/>
    <w:rsid w:val="00C37E43"/>
    <w:rsid w:val="00C4075B"/>
    <w:rsid w:val="00C43684"/>
    <w:rsid w:val="00C53D7D"/>
    <w:rsid w:val="00C5407C"/>
    <w:rsid w:val="00C72FF3"/>
    <w:rsid w:val="00C83617"/>
    <w:rsid w:val="00C83E43"/>
    <w:rsid w:val="00C841D9"/>
    <w:rsid w:val="00C8738E"/>
    <w:rsid w:val="00C90607"/>
    <w:rsid w:val="00C93720"/>
    <w:rsid w:val="00C962DF"/>
    <w:rsid w:val="00CA15FA"/>
    <w:rsid w:val="00CA4F84"/>
    <w:rsid w:val="00CA6186"/>
    <w:rsid w:val="00CA747A"/>
    <w:rsid w:val="00CB6407"/>
    <w:rsid w:val="00CD3415"/>
    <w:rsid w:val="00CD3760"/>
    <w:rsid w:val="00CD3E76"/>
    <w:rsid w:val="00CE5739"/>
    <w:rsid w:val="00CE6873"/>
    <w:rsid w:val="00CF047C"/>
    <w:rsid w:val="00CF46D5"/>
    <w:rsid w:val="00D02B99"/>
    <w:rsid w:val="00D0516B"/>
    <w:rsid w:val="00D30E29"/>
    <w:rsid w:val="00D40867"/>
    <w:rsid w:val="00D4739E"/>
    <w:rsid w:val="00D562EF"/>
    <w:rsid w:val="00D62918"/>
    <w:rsid w:val="00D63991"/>
    <w:rsid w:val="00D77169"/>
    <w:rsid w:val="00DA5716"/>
    <w:rsid w:val="00DB4021"/>
    <w:rsid w:val="00DB610A"/>
    <w:rsid w:val="00DD46E7"/>
    <w:rsid w:val="00DD7496"/>
    <w:rsid w:val="00DF35B7"/>
    <w:rsid w:val="00E04EBA"/>
    <w:rsid w:val="00E07965"/>
    <w:rsid w:val="00E16D2E"/>
    <w:rsid w:val="00E24D22"/>
    <w:rsid w:val="00E3162F"/>
    <w:rsid w:val="00E55F99"/>
    <w:rsid w:val="00E56995"/>
    <w:rsid w:val="00E62909"/>
    <w:rsid w:val="00E65250"/>
    <w:rsid w:val="00E7466D"/>
    <w:rsid w:val="00E80A8C"/>
    <w:rsid w:val="00E86F83"/>
    <w:rsid w:val="00E871CC"/>
    <w:rsid w:val="00E94743"/>
    <w:rsid w:val="00E94F96"/>
    <w:rsid w:val="00EA27F2"/>
    <w:rsid w:val="00EA740D"/>
    <w:rsid w:val="00EB6758"/>
    <w:rsid w:val="00EC3253"/>
    <w:rsid w:val="00EC6DA3"/>
    <w:rsid w:val="00ED05CF"/>
    <w:rsid w:val="00ED670E"/>
    <w:rsid w:val="00EE2579"/>
    <w:rsid w:val="00EE7A0D"/>
    <w:rsid w:val="00F005CD"/>
    <w:rsid w:val="00F07C85"/>
    <w:rsid w:val="00F25D1C"/>
    <w:rsid w:val="00F33881"/>
    <w:rsid w:val="00F40B71"/>
    <w:rsid w:val="00F457F1"/>
    <w:rsid w:val="00F51F9A"/>
    <w:rsid w:val="00F53DFC"/>
    <w:rsid w:val="00F557D2"/>
    <w:rsid w:val="00F611AC"/>
    <w:rsid w:val="00F64C69"/>
    <w:rsid w:val="00F66EAF"/>
    <w:rsid w:val="00F7594E"/>
    <w:rsid w:val="00F80A76"/>
    <w:rsid w:val="00F932E3"/>
    <w:rsid w:val="00F94685"/>
    <w:rsid w:val="00FA483F"/>
    <w:rsid w:val="00FA65E6"/>
    <w:rsid w:val="00FB4D6C"/>
    <w:rsid w:val="00FC2E1D"/>
    <w:rsid w:val="00FC4007"/>
    <w:rsid w:val="00FE00C0"/>
    <w:rsid w:val="00FE0B0B"/>
    <w:rsid w:val="00FE1337"/>
    <w:rsid w:val="00FE3ADB"/>
    <w:rsid w:val="00FE7610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0EA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EA5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EA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0EA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0EA5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0EA5"/>
    <w:rPr>
      <w:rFonts w:cs="Times New Roman"/>
      <w:b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0EA5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A5"/>
    <w:rPr>
      <w:rFonts w:cs="Times New Roman"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0EA5"/>
    <w:rPr>
      <w:rFonts w:cs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0EA5"/>
    <w:rPr>
      <w:rFonts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0EA5"/>
    <w:rPr>
      <w:rFonts w:cs="Times New Roman"/>
      <w:i/>
      <w:sz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0EA5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0EA5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380EA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80EA5"/>
    <w:rPr>
      <w:rFonts w:ascii="Arial" w:hAnsi="Arial"/>
      <w:sz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0EA5"/>
    <w:rPr>
      <w:rFonts w:cs="Times New Roman"/>
      <w:sz w:val="2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80E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0EA5"/>
    <w:rPr>
      <w:rFonts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80EA5"/>
    <w:pPr>
      <w:spacing w:after="120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EA5"/>
    <w:rPr>
      <w:rFonts w:cs="Times New Roman"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380E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0EA5"/>
    <w:rPr>
      <w:rFonts w:cs="Times New Roman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380EA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EA5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80EA5"/>
    <w:rPr>
      <w:rFonts w:ascii="Courier New" w:hAnsi="Courier New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80EA5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0EA5"/>
    <w:rPr>
      <w:rFonts w:cs="Times New Roman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380EA5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0EA5"/>
    <w:rPr>
      <w:rFonts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8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0EA5"/>
    <w:rPr>
      <w:rFonts w:ascii="Tahoma" w:hAnsi="Tahoma" w:cs="Times New Roman"/>
      <w:sz w:val="16"/>
      <w:lang w:val="ru-RU" w:eastAsia="ru-RU"/>
    </w:rPr>
  </w:style>
  <w:style w:type="paragraph" w:styleId="DocumentMap">
    <w:name w:val="Document Map"/>
    <w:basedOn w:val="Normal"/>
    <w:link w:val="DocumentMapChar"/>
    <w:uiPriority w:val="99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80EA5"/>
    <w:rPr>
      <w:rFonts w:ascii="Tahoma" w:hAnsi="Tahoma" w:cs="Times New Roman"/>
      <w:lang w:val="ru-RU" w:eastAsia="ru-RU"/>
    </w:rPr>
  </w:style>
  <w:style w:type="paragraph" w:styleId="NormalWeb">
    <w:name w:val="Normal (Web)"/>
    <w:basedOn w:val="Normal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380EA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80EA5"/>
    <w:rPr>
      <w:rFonts w:cs="Times New Roman"/>
      <w:b/>
      <w:sz w:val="24"/>
      <w:lang w:val="ru-RU" w:eastAsia="ru-RU"/>
    </w:rPr>
  </w:style>
  <w:style w:type="paragraph" w:customStyle="1" w:styleId="formattext">
    <w:name w:val="formattext"/>
    <w:basedOn w:val="Normal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 31"/>
    <w:basedOn w:val="Normal"/>
    <w:uiPriority w:val="99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FollowedHyperlink">
    <w:name w:val="FollowedHyperlink"/>
    <w:basedOn w:val="DefaultParagraphFont"/>
    <w:uiPriority w:val="99"/>
    <w:rsid w:val="00EB67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3">
    <w:name w:val="Font Style23"/>
    <w:uiPriority w:val="99"/>
    <w:rsid w:val="0002392A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C90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Normal"/>
    <w:uiPriority w:val="99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Normal"/>
    <w:uiPriority w:val="99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Normal"/>
    <w:uiPriority w:val="99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Normal"/>
    <w:uiPriority w:val="99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Normal"/>
    <w:uiPriority w:val="99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30DD4"/>
    <w:rPr>
      <w:rFonts w:cs="Times New Roman"/>
    </w:rPr>
  </w:style>
  <w:style w:type="character" w:customStyle="1" w:styleId="postal-code">
    <w:name w:val="postal-code"/>
    <w:uiPriority w:val="99"/>
    <w:rsid w:val="00630DD4"/>
  </w:style>
  <w:style w:type="character" w:customStyle="1" w:styleId="locality">
    <w:name w:val="locality"/>
    <w:uiPriority w:val="99"/>
    <w:rsid w:val="00630DD4"/>
  </w:style>
  <w:style w:type="character" w:customStyle="1" w:styleId="street-address">
    <w:name w:val="street-address"/>
    <w:uiPriority w:val="99"/>
    <w:rsid w:val="00630DD4"/>
  </w:style>
  <w:style w:type="paragraph" w:customStyle="1" w:styleId="p13">
    <w:name w:val="p13"/>
    <w:basedOn w:val="Normal"/>
    <w:uiPriority w:val="99"/>
    <w:rsid w:val="0088100E"/>
    <w:pPr>
      <w:spacing w:before="100" w:beforeAutospacing="1" w:after="100" w:afterAutospacing="1"/>
    </w:pPr>
    <w:rPr>
      <w:szCs w:val="24"/>
    </w:rPr>
  </w:style>
  <w:style w:type="character" w:customStyle="1" w:styleId="FontStyle47">
    <w:name w:val="Font Style47"/>
    <w:uiPriority w:val="99"/>
    <w:rsid w:val="005E5CBD"/>
    <w:rPr>
      <w:rFonts w:ascii="Times New Roman" w:hAnsi="Times New Roman"/>
      <w:sz w:val="22"/>
    </w:rPr>
  </w:style>
  <w:style w:type="paragraph" w:styleId="NoSpacing">
    <w:name w:val="No Spacing"/>
    <w:link w:val="NoSpacingChar"/>
    <w:uiPriority w:val="99"/>
    <w:qFormat/>
    <w:rsid w:val="00901480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14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">
    <w:name w:val="нум список 1"/>
    <w:basedOn w:val="Normal"/>
    <w:uiPriority w:val="99"/>
    <w:rsid w:val="002276B5"/>
    <w:pPr>
      <w:tabs>
        <w:tab w:val="left" w:pos="360"/>
      </w:tabs>
      <w:suppressAutoHyphens/>
      <w:spacing w:before="120" w:after="120"/>
      <w:jc w:val="both"/>
    </w:pPr>
    <w:rPr>
      <w:kern w:val="1"/>
      <w:lang w:eastAsia="ar-SA"/>
    </w:rPr>
  </w:style>
  <w:style w:type="character" w:styleId="Strong">
    <w:name w:val="Strong"/>
    <w:basedOn w:val="DefaultParagraphFont"/>
    <w:uiPriority w:val="99"/>
    <w:qFormat/>
    <w:rsid w:val="00A05A22"/>
    <w:rPr>
      <w:rFonts w:cs="Times New Roman"/>
      <w:b/>
    </w:rPr>
  </w:style>
  <w:style w:type="paragraph" w:customStyle="1" w:styleId="10">
    <w:name w:val="Обычный1"/>
    <w:uiPriority w:val="99"/>
    <w:rsid w:val="00497404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B00CAF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448D7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5800FA"/>
    <w:rPr>
      <w:rFonts w:cs="Times New Roman"/>
      <w:b/>
      <w:bCs/>
      <w:color w:val="008000"/>
    </w:rPr>
  </w:style>
  <w:style w:type="paragraph" w:customStyle="1" w:styleId="s16">
    <w:name w:val="s_16"/>
    <w:basedOn w:val="Normal"/>
    <w:uiPriority w:val="99"/>
    <w:rsid w:val="005800F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chevsk@mail.ru" TargetMode="External"/><Relationship Id="rId13" Type="http://schemas.openxmlformats.org/officeDocument/2006/relationships/hyperlink" Target="consultantplus://offline/ref=81D2B8DB664F82F885D2040E0E64E929D78B2671543C7EFC55BDA80371y4m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consultantplus://offline/ref=81D2B8DB664F82F885D2040E0E64E929D7832772573B7EFC55BDA803714A39E0FD32D8E78BC5E671y4m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976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BB26851CBA23EEF802B9526F80B75A0DB36C4F85248459B6A42589FD3B9BC491F72EA3F9a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24</Pages>
  <Words>9304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Администратор</cp:lastModifiedBy>
  <cp:revision>7</cp:revision>
  <cp:lastPrinted>2018-05-16T16:20:00Z</cp:lastPrinted>
  <dcterms:created xsi:type="dcterms:W3CDTF">2018-05-16T15:17:00Z</dcterms:created>
  <dcterms:modified xsi:type="dcterms:W3CDTF">2018-05-21T06:04:00Z</dcterms:modified>
</cp:coreProperties>
</file>