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FA" w:rsidRPr="00B77C4D" w:rsidRDefault="00062CFA" w:rsidP="00062CFA">
      <w:pPr>
        <w:jc w:val="center"/>
        <w:rPr>
          <w:b/>
          <w:sz w:val="28"/>
          <w:szCs w:val="28"/>
        </w:rPr>
      </w:pPr>
      <w:r w:rsidRPr="00B77C4D">
        <w:rPr>
          <w:b/>
          <w:sz w:val="28"/>
          <w:szCs w:val="28"/>
        </w:rPr>
        <w:t>РОССИЙСКАЯ  ФЕДЕРАЦИЯ</w:t>
      </w:r>
    </w:p>
    <w:p w:rsidR="00062CFA" w:rsidRPr="00B77C4D" w:rsidRDefault="00062CFA" w:rsidP="00062CFA">
      <w:pPr>
        <w:jc w:val="center"/>
        <w:rPr>
          <w:b/>
          <w:sz w:val="28"/>
          <w:szCs w:val="28"/>
        </w:rPr>
      </w:pPr>
      <w:r w:rsidRPr="00B77C4D">
        <w:rPr>
          <w:b/>
          <w:sz w:val="28"/>
          <w:szCs w:val="28"/>
        </w:rPr>
        <w:t>БРЯНСКАЯ ОБЛАСТЬ ТРУБЧЕВСКИЙ РАЙОН</w:t>
      </w:r>
    </w:p>
    <w:p w:rsidR="00062CFA" w:rsidRDefault="00062CFA" w:rsidP="00062CFA">
      <w:pPr>
        <w:jc w:val="center"/>
        <w:rPr>
          <w:sz w:val="28"/>
          <w:szCs w:val="28"/>
        </w:rPr>
      </w:pPr>
      <w:r w:rsidRPr="00B77C4D">
        <w:rPr>
          <w:b/>
          <w:sz w:val="28"/>
          <w:szCs w:val="28"/>
        </w:rPr>
        <w:t>БЕЛОБЕРЕЗКОВСКАЯ ПОСЕЛКОВАЯ АДМИНИСТРАЦИЯ</w:t>
      </w:r>
    </w:p>
    <w:p w:rsidR="00062CFA" w:rsidRPr="000161ED" w:rsidRDefault="00062CFA" w:rsidP="00062CFA">
      <w:pPr>
        <w:jc w:val="center"/>
        <w:rPr>
          <w:sz w:val="28"/>
          <w:szCs w:val="28"/>
        </w:rPr>
      </w:pPr>
    </w:p>
    <w:p w:rsidR="00062CFA" w:rsidRPr="003C61FB" w:rsidRDefault="00062CFA" w:rsidP="00062CFA">
      <w:pPr>
        <w:jc w:val="center"/>
        <w:rPr>
          <w:color w:val="000000"/>
          <w:sz w:val="28"/>
          <w:szCs w:val="28"/>
        </w:rPr>
      </w:pPr>
      <w:r w:rsidRPr="003C61FB">
        <w:rPr>
          <w:color w:val="000000"/>
          <w:sz w:val="28"/>
          <w:szCs w:val="28"/>
        </w:rPr>
        <w:t>РАСПОРЯЖЕНИЕ</w:t>
      </w:r>
    </w:p>
    <w:p w:rsidR="00062CFA" w:rsidRPr="00210605" w:rsidRDefault="00062CFA" w:rsidP="00062CFA">
      <w:pPr>
        <w:jc w:val="both"/>
        <w:rPr>
          <w:sz w:val="16"/>
          <w:szCs w:val="16"/>
        </w:rPr>
      </w:pPr>
    </w:p>
    <w:p w:rsidR="00062CFA" w:rsidRPr="00774880" w:rsidRDefault="00062CFA" w:rsidP="00062CFA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 </w:t>
      </w:r>
      <w:r>
        <w:rPr>
          <w:sz w:val="26"/>
          <w:szCs w:val="26"/>
          <w:u w:val="single"/>
        </w:rPr>
        <w:t>03.06.2022</w:t>
      </w:r>
      <w:r w:rsidRPr="003F14BB">
        <w:rPr>
          <w:sz w:val="26"/>
          <w:szCs w:val="26"/>
        </w:rPr>
        <w:t>г</w:t>
      </w:r>
      <w:r>
        <w:rPr>
          <w:sz w:val="26"/>
          <w:szCs w:val="26"/>
        </w:rPr>
        <w:t xml:space="preserve">. № </w:t>
      </w:r>
      <w:r w:rsidRPr="003E687D">
        <w:rPr>
          <w:sz w:val="26"/>
          <w:szCs w:val="26"/>
          <w:u w:val="single"/>
        </w:rPr>
        <w:t xml:space="preserve">59 </w:t>
      </w:r>
    </w:p>
    <w:p w:rsidR="00062CFA" w:rsidRDefault="00062CFA" w:rsidP="00062CFA">
      <w:pPr>
        <w:jc w:val="both"/>
        <w:rPr>
          <w:sz w:val="26"/>
          <w:szCs w:val="26"/>
        </w:rPr>
      </w:pPr>
      <w:r>
        <w:rPr>
          <w:sz w:val="26"/>
          <w:szCs w:val="26"/>
        </w:rPr>
        <w:t>пгт. Белая Березка</w:t>
      </w:r>
    </w:p>
    <w:p w:rsidR="00062CFA" w:rsidRPr="008F2AF7" w:rsidRDefault="00062CFA" w:rsidP="00062CFA">
      <w:pPr>
        <w:jc w:val="both"/>
        <w:rPr>
          <w:sz w:val="26"/>
          <w:szCs w:val="26"/>
        </w:rPr>
      </w:pPr>
    </w:p>
    <w:p w:rsidR="00062CFA" w:rsidRDefault="00062CFA" w:rsidP="00507876">
      <w:pPr>
        <w:ind w:right="4110"/>
        <w:jc w:val="both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>О выявлении правообладателя ранее</w:t>
      </w:r>
      <w:r w:rsidR="0050787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учтенного объекта недвижимости с кадастровым</w:t>
      </w:r>
      <w:r w:rsidR="0050787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номером 32:26:0210216:9  расположенного по адресу:</w:t>
      </w:r>
      <w:r w:rsidR="0050787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Брянская область, Трубчевский район, пгт. Белая Березка, ул. Горького, д. 48</w:t>
      </w:r>
    </w:p>
    <w:p w:rsidR="00062CFA" w:rsidRDefault="00062CFA" w:rsidP="00062CFA">
      <w:pPr>
        <w:pStyle w:val="ConsPlusTitle"/>
        <w:widowControl/>
        <w:rPr>
          <w:b w:val="0"/>
          <w:sz w:val="16"/>
          <w:szCs w:val="16"/>
        </w:rPr>
      </w:pPr>
    </w:p>
    <w:p w:rsidR="00062CFA" w:rsidRPr="000273C9" w:rsidRDefault="00062CFA" w:rsidP="00062CFA">
      <w:pPr>
        <w:autoSpaceDE w:val="0"/>
        <w:autoSpaceDN w:val="0"/>
        <w:adjustRightInd w:val="0"/>
        <w:ind w:firstLine="540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 соответствии в Федеральным законом от 30.12.2020 г. №518-ФЗ «О внесении изменений в отдельные законодательные акты Российской Федерации», в целях выявления правообладателей ранее учтенных объектов недвижимости</w:t>
      </w:r>
      <w:r w:rsidRPr="00774880">
        <w:rPr>
          <w:sz w:val="26"/>
          <w:szCs w:val="26"/>
        </w:rPr>
        <w:t xml:space="preserve">, на основании свидетельства о праве </w:t>
      </w:r>
      <w:r>
        <w:rPr>
          <w:sz w:val="26"/>
          <w:szCs w:val="26"/>
        </w:rPr>
        <w:t xml:space="preserve">на </w:t>
      </w:r>
      <w:r w:rsidRPr="00774880">
        <w:rPr>
          <w:sz w:val="26"/>
          <w:szCs w:val="26"/>
        </w:rPr>
        <w:t>наследств</w:t>
      </w:r>
      <w:r>
        <w:rPr>
          <w:sz w:val="26"/>
          <w:szCs w:val="26"/>
        </w:rPr>
        <w:t>о</w:t>
      </w:r>
      <w:r w:rsidRPr="00774880">
        <w:rPr>
          <w:sz w:val="26"/>
          <w:szCs w:val="26"/>
        </w:rPr>
        <w:t xml:space="preserve"> по закону  от 18.04.2001 года удостоверенного </w:t>
      </w:r>
      <w:proofErr w:type="spellStart"/>
      <w:r w:rsidRPr="00774880">
        <w:rPr>
          <w:sz w:val="26"/>
          <w:szCs w:val="26"/>
        </w:rPr>
        <w:t>Зарьковой</w:t>
      </w:r>
      <w:proofErr w:type="spellEnd"/>
      <w:r w:rsidRPr="00774880">
        <w:rPr>
          <w:sz w:val="26"/>
          <w:szCs w:val="26"/>
        </w:rPr>
        <w:t xml:space="preserve"> В.А. нотариусом </w:t>
      </w:r>
      <w:proofErr w:type="spellStart"/>
      <w:r w:rsidRPr="00774880">
        <w:rPr>
          <w:sz w:val="26"/>
          <w:szCs w:val="26"/>
        </w:rPr>
        <w:t>Почепского</w:t>
      </w:r>
      <w:proofErr w:type="spellEnd"/>
      <w:r w:rsidRPr="00774880">
        <w:rPr>
          <w:sz w:val="26"/>
          <w:szCs w:val="26"/>
        </w:rPr>
        <w:t xml:space="preserve">  нотариального округа Брянской области, зарегистрированного в реестре за № 1587,</w:t>
      </w:r>
      <w:proofErr w:type="gramEnd"/>
    </w:p>
    <w:p w:rsidR="00062CFA" w:rsidRDefault="00062CFA" w:rsidP="00062CFA">
      <w:pPr>
        <w:rPr>
          <w:sz w:val="26"/>
          <w:szCs w:val="26"/>
        </w:rPr>
      </w:pPr>
      <w:r>
        <w:rPr>
          <w:sz w:val="26"/>
          <w:szCs w:val="26"/>
        </w:rPr>
        <w:t xml:space="preserve">   1. Признать правообладателем ранее учтенного объекта недвижимости – земельного участка, расположенного по адресу: Российская Федерация, Брянская область, Трубчевский муниципальный район,  Белоберезковское городское поселение, поселок городского типа Белая Березка, ул. Горького, д. 48, кадастровый номер 32:26:0210216:9, площадью 935 кв. м, Москалёву Тамару Григорьевну, 02.03.1954 года рождения, место рождения пгт. Белая Берёзка Трубчевского р-на Брянской области, паспорт 15 01 № 393141, выдан Отделом внутренних дел Трубчевского района Брянской области, 29.11.2001</w:t>
      </w:r>
    </w:p>
    <w:p w:rsidR="00062CFA" w:rsidRDefault="00062CFA" w:rsidP="00062CFA">
      <w:pPr>
        <w:rPr>
          <w:b/>
          <w:sz w:val="26"/>
          <w:szCs w:val="26"/>
        </w:rPr>
      </w:pPr>
      <w:r w:rsidRPr="00D74686">
        <w:rPr>
          <w:sz w:val="26"/>
          <w:szCs w:val="26"/>
        </w:rPr>
        <w:t>СНИЛС: 03</w:t>
      </w:r>
      <w:r>
        <w:rPr>
          <w:sz w:val="26"/>
          <w:szCs w:val="26"/>
        </w:rPr>
        <w:t>2-516-948 39, адрес регистрации Брянская область, Трубчевский район, пгт. Белая Березка, ул. Горького, д. 48.</w:t>
      </w:r>
    </w:p>
    <w:p w:rsidR="00062CFA" w:rsidRDefault="00062CFA" w:rsidP="00062CFA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2. Старшему инспектору Белоберезковской поселковой администрации  в течение пяти рабочих дней проект настоящего распоряжения разместить на официальном сайте администрации Трубчевского муниципального района на странице муниципального образования «Белоберезковское городское поселение»,  направить заказным письмом с уведомлением или  вручить с распиской в получении Москалёвой Тамаре Григорьевне.</w:t>
      </w:r>
    </w:p>
    <w:p w:rsidR="00062CFA" w:rsidRDefault="00062CFA" w:rsidP="00062CFA">
      <w:pPr>
        <w:jc w:val="both"/>
      </w:pPr>
      <w:r>
        <w:rPr>
          <w:rStyle w:val="FontStyle11"/>
          <w:i w:val="0"/>
          <w:sz w:val="28"/>
          <w:szCs w:val="28"/>
        </w:rPr>
        <w:t xml:space="preserve"> </w:t>
      </w:r>
      <w:r>
        <w:rPr>
          <w:sz w:val="26"/>
          <w:szCs w:val="26"/>
        </w:rPr>
        <w:t xml:space="preserve">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062CFA" w:rsidRDefault="00062CFA" w:rsidP="00062CF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62CFA" w:rsidRDefault="00062CFA" w:rsidP="00062CFA">
      <w:pPr>
        <w:rPr>
          <w:b/>
          <w:sz w:val="26"/>
          <w:szCs w:val="26"/>
        </w:rPr>
      </w:pPr>
    </w:p>
    <w:p w:rsidR="00062CFA" w:rsidRDefault="00062CFA" w:rsidP="00062CFA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Белоберезковской</w:t>
      </w:r>
    </w:p>
    <w:p w:rsidR="00062CFA" w:rsidRDefault="00062CFA" w:rsidP="00062CF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поселковой администрации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           И.Ф. Садовская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062CFA" w:rsidRPr="009318AF" w:rsidRDefault="00062CFA" w:rsidP="00062CFA">
      <w:pPr>
        <w:spacing w:line="288" w:lineRule="auto"/>
        <w:rPr>
          <w:i/>
          <w:sz w:val="18"/>
          <w:szCs w:val="18"/>
        </w:rPr>
      </w:pPr>
    </w:p>
    <w:p w:rsidR="00062CFA" w:rsidRPr="009318AF" w:rsidRDefault="00062CFA" w:rsidP="00062CFA">
      <w:pPr>
        <w:spacing w:line="288" w:lineRule="auto"/>
        <w:rPr>
          <w:i/>
          <w:sz w:val="18"/>
          <w:szCs w:val="18"/>
        </w:rPr>
      </w:pPr>
    </w:p>
    <w:p w:rsidR="00062CFA" w:rsidRPr="009318AF" w:rsidRDefault="00062CFA" w:rsidP="00062CFA">
      <w:pPr>
        <w:spacing w:line="288" w:lineRule="auto"/>
        <w:rPr>
          <w:i/>
          <w:sz w:val="18"/>
          <w:szCs w:val="18"/>
        </w:rPr>
      </w:pPr>
    </w:p>
    <w:p w:rsidR="00B503F1" w:rsidRDefault="00507876"/>
    <w:sectPr w:rsidR="00B503F1" w:rsidSect="002F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CFA"/>
    <w:rsid w:val="00062CFA"/>
    <w:rsid w:val="001F69B5"/>
    <w:rsid w:val="002F3FC7"/>
    <w:rsid w:val="00507876"/>
    <w:rsid w:val="00680E2B"/>
    <w:rsid w:val="007C23D5"/>
    <w:rsid w:val="00B83537"/>
    <w:rsid w:val="00DD3ECA"/>
    <w:rsid w:val="00E11559"/>
    <w:rsid w:val="00F7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2C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rsid w:val="00062CFA"/>
    <w:rPr>
      <w:rFonts w:ascii="Times New Roman" w:hAnsi="Times New Roman" w:cs="Times New Roman" w:hint="default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1779</Characters>
  <Application>Microsoft Office Word</Application>
  <DocSecurity>0</DocSecurity>
  <Lines>14</Lines>
  <Paragraphs>4</Paragraphs>
  <ScaleCrop>false</ScaleCrop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райсовет</cp:lastModifiedBy>
  <cp:revision>3</cp:revision>
  <dcterms:created xsi:type="dcterms:W3CDTF">2022-06-03T08:18:00Z</dcterms:created>
  <dcterms:modified xsi:type="dcterms:W3CDTF">2022-06-08T07:46:00Z</dcterms:modified>
</cp:coreProperties>
</file>