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6" w:rsidRDefault="003B14A6" w:rsidP="003B14A6">
      <w:pPr>
        <w:spacing w:after="120" w:line="160" w:lineRule="atLeas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РОССИЙСКАЯ  ФЕДЕРАЦИЯ</w:t>
      </w:r>
    </w:p>
    <w:p w:rsidR="003B14A6" w:rsidRDefault="003B14A6" w:rsidP="003B14A6">
      <w:pPr>
        <w:spacing w:after="120" w:line="160" w:lineRule="atLeas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БРЯНСКАЯ ОБЛАСТЬ ТРУБЧЕВСКИЙ РАЙОН</w:t>
      </w:r>
    </w:p>
    <w:p w:rsidR="003B14A6" w:rsidRDefault="003B14A6" w:rsidP="003B14A6">
      <w:pPr>
        <w:spacing w:after="120" w:line="160" w:lineRule="atLeast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8"/>
          <w:szCs w:val="28"/>
        </w:rPr>
        <w:t>БЕЛОБЕРЕЗКОВСКАЯ ПОСЕЛКОВАЯ АДМИНИСТРАЦИЯ</w:t>
      </w:r>
    </w:p>
    <w:p w:rsidR="003B14A6" w:rsidRDefault="003B14A6" w:rsidP="003B14A6">
      <w:pPr>
        <w:spacing w:after="120" w:line="160" w:lineRule="atLeast"/>
        <w:jc w:val="center"/>
        <w:rPr>
          <w:rFonts w:cs="Arial"/>
          <w:b/>
          <w:color w:val="000000"/>
        </w:rPr>
      </w:pPr>
    </w:p>
    <w:p w:rsidR="003B14A6" w:rsidRDefault="003B14A6" w:rsidP="003B14A6">
      <w:pPr>
        <w:spacing w:line="360" w:lineRule="auto"/>
        <w:jc w:val="center"/>
        <w:rPr>
          <w:rFonts w:cs="Arial"/>
          <w:b/>
          <w:color w:val="000000"/>
          <w:sz w:val="28"/>
          <w:szCs w:val="28"/>
        </w:rPr>
      </w:pPr>
      <w:proofErr w:type="gramStart"/>
      <w:r>
        <w:rPr>
          <w:rFonts w:cs="Arial"/>
          <w:b/>
          <w:color w:val="000000"/>
          <w:sz w:val="28"/>
          <w:szCs w:val="28"/>
        </w:rPr>
        <w:t>П</w:t>
      </w:r>
      <w:proofErr w:type="gramEnd"/>
      <w:r>
        <w:rPr>
          <w:rFonts w:cs="Arial"/>
          <w:b/>
          <w:color w:val="000000"/>
          <w:sz w:val="28"/>
          <w:szCs w:val="28"/>
        </w:rPr>
        <w:t xml:space="preserve"> О С Т А Н О В Л Е Н И Е</w:t>
      </w:r>
      <w:r>
        <w:rPr>
          <w:rFonts w:cs="Arial"/>
          <w:b/>
          <w:bCs/>
          <w:sz w:val="32"/>
          <w:szCs w:val="32"/>
        </w:rPr>
        <w:t xml:space="preserve">                                                                       </w:t>
      </w:r>
    </w:p>
    <w:p w:rsidR="003B14A6" w:rsidRDefault="003B14A6" w:rsidP="003B14A6">
      <w:pPr>
        <w:tabs>
          <w:tab w:val="left" w:pos="7445"/>
          <w:tab w:val="left" w:pos="8310"/>
        </w:tabs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от  </w:t>
      </w:r>
      <w:r w:rsidR="00321DB6">
        <w:rPr>
          <w:rFonts w:cs="Arial"/>
          <w:sz w:val="28"/>
          <w:szCs w:val="28"/>
        </w:rPr>
        <w:t>27.07.2020</w:t>
      </w:r>
      <w:r>
        <w:rPr>
          <w:rFonts w:cs="Arial"/>
          <w:sz w:val="28"/>
          <w:szCs w:val="28"/>
        </w:rPr>
        <w:t xml:space="preserve">  №</w:t>
      </w:r>
      <w:r w:rsidR="00321DB6">
        <w:rPr>
          <w:rFonts w:cs="Arial"/>
          <w:sz w:val="28"/>
          <w:szCs w:val="28"/>
        </w:rPr>
        <w:t xml:space="preserve"> 83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3B14A6" w:rsidRDefault="003B14A6" w:rsidP="003B14A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пгт. Белая Березка</w:t>
      </w:r>
    </w:p>
    <w:p w:rsidR="003B14A6" w:rsidRDefault="003B14A6" w:rsidP="003B14A6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B14A6" w:rsidTr="003B14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B14A6" w:rsidRDefault="003B14A6">
            <w:pPr>
              <w:rPr>
                <w:rFonts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по предоставлению</w:t>
            </w:r>
          </w:p>
          <w:p w:rsidR="003B14A6" w:rsidRDefault="003B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услуги Белоберезковской поселковой администрацией    </w:t>
            </w:r>
          </w:p>
          <w:p w:rsidR="003B14A6" w:rsidRDefault="003B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B14A6">
              <w:rPr>
                <w:sz w:val="28"/>
                <w:szCs w:val="28"/>
              </w:rPr>
              <w:t>Выдача разрешений на право вырубки зеленых насаждений на территории</w:t>
            </w:r>
            <w:r w:rsidRPr="003B14A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3B14A6">
              <w:rPr>
                <w:color w:val="000000" w:themeColor="text1"/>
                <w:sz w:val="28"/>
                <w:szCs w:val="28"/>
              </w:rPr>
              <w:t>Белоберезковского городского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:rsidR="003B14A6" w:rsidRDefault="003B14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</w:tbl>
    <w:p w:rsidR="003B14A6" w:rsidRDefault="003B14A6" w:rsidP="003B1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доступности предоставления муниципальной услуги, в соответствии с письмом департамента экономического развития Брянской области от 06.07.2020 № Э-У-1502ЭД,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Уставом МО «Белоберезковское городское поселение», Положением Белоберезковской поселковой администрации </w:t>
      </w:r>
    </w:p>
    <w:p w:rsidR="003B14A6" w:rsidRDefault="003B14A6" w:rsidP="003B14A6">
      <w:pPr>
        <w:ind w:firstLine="709"/>
        <w:rPr>
          <w:rFonts w:cs="Times New Roman CYR"/>
          <w:sz w:val="28"/>
          <w:szCs w:val="28"/>
        </w:rPr>
      </w:pPr>
    </w:p>
    <w:p w:rsidR="003B14A6" w:rsidRDefault="003B14A6" w:rsidP="003B1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14A6" w:rsidRDefault="003B14A6" w:rsidP="003B14A6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Утвердить прилагаемый административный регламент предоставления муниципальной услуги Белоберезковской поселковой администрацией «</w:t>
      </w:r>
      <w:r w:rsidRPr="003B14A6">
        <w:rPr>
          <w:sz w:val="28"/>
          <w:szCs w:val="28"/>
        </w:rPr>
        <w:t>Выдача разрешений на право вырубки зеленых насаждений на территории</w:t>
      </w:r>
      <w:r w:rsidRPr="003B14A6">
        <w:rPr>
          <w:i/>
          <w:color w:val="FF0000"/>
          <w:sz w:val="28"/>
          <w:szCs w:val="28"/>
        </w:rPr>
        <w:t xml:space="preserve"> </w:t>
      </w:r>
      <w:r w:rsidRPr="003B14A6">
        <w:rPr>
          <w:color w:val="000000" w:themeColor="text1"/>
          <w:sz w:val="28"/>
          <w:szCs w:val="28"/>
        </w:rPr>
        <w:t>Белоберезковского городского поселения</w:t>
      </w:r>
      <w:r>
        <w:rPr>
          <w:rFonts w:cs="Arial"/>
          <w:sz w:val="28"/>
          <w:szCs w:val="28"/>
        </w:rPr>
        <w:t>».</w:t>
      </w:r>
    </w:p>
    <w:p w:rsidR="003B14A6" w:rsidRDefault="003B14A6" w:rsidP="003B14A6">
      <w:pPr>
        <w:ind w:firstLine="708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>
        <w:rPr>
          <w:sz w:val="28"/>
          <w:szCs w:val="28"/>
        </w:rPr>
        <w:t>Настоящее   постановление   разместить  на   официальном  сайте  администрации Трубчевского   района на странице Белоберезковского городского поселения в  сети  «Интернет».</w:t>
      </w:r>
    </w:p>
    <w:p w:rsidR="003B14A6" w:rsidRPr="003D1178" w:rsidRDefault="003B14A6" w:rsidP="003D1178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3D1178">
        <w:rPr>
          <w:sz w:val="28"/>
          <w:szCs w:val="28"/>
        </w:rPr>
        <w:t xml:space="preserve"> возложить на инспектора Белоберезковской поселковой администрации Леонову М.С.</w:t>
      </w:r>
    </w:p>
    <w:p w:rsidR="003B14A6" w:rsidRDefault="003D1178" w:rsidP="003D1178">
      <w:pPr>
        <w:tabs>
          <w:tab w:val="left" w:pos="8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4A6" w:rsidRDefault="003B14A6" w:rsidP="003B14A6">
      <w:pPr>
        <w:ind w:firstLine="709"/>
      </w:pPr>
    </w:p>
    <w:p w:rsidR="003B14A6" w:rsidRDefault="003B14A6" w:rsidP="003B1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Белоберезковской</w:t>
      </w:r>
    </w:p>
    <w:p w:rsidR="003B14A6" w:rsidRDefault="003B14A6" w:rsidP="003B1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поселковой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 Ф. Садовская</w:t>
      </w:r>
    </w:p>
    <w:p w:rsidR="003B14A6" w:rsidRDefault="003B14A6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4A6" w:rsidRDefault="003B14A6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2D4BD3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B1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Pr="003B14A6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4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право вырубки зеленых насаждений на территории</w:t>
      </w:r>
      <w:r w:rsidR="002D4BD3" w:rsidRPr="003B14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D4BD3" w:rsidRPr="003B14A6">
        <w:rPr>
          <w:rFonts w:ascii="Times New Roman" w:hAnsi="Times New Roman" w:cs="Times New Roman"/>
          <w:color w:val="000000" w:themeColor="text1"/>
          <w:sz w:val="28"/>
          <w:szCs w:val="28"/>
        </w:rPr>
        <w:t>Белоберезковского городского поселения</w:t>
      </w:r>
      <w:r w:rsidRPr="003B14A6">
        <w:rPr>
          <w:rFonts w:ascii="Times New Roman" w:hAnsi="Times New Roman" w:cs="Times New Roman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</w:t>
      </w:r>
      <w:r w:rsidR="002D4BD3">
        <w:t xml:space="preserve"> </w:t>
      </w:r>
      <w:r w:rsidR="002D4BD3" w:rsidRPr="002D4BD3">
        <w:rPr>
          <w:i/>
          <w:color w:val="000000" w:themeColor="text1"/>
        </w:rPr>
        <w:t>Белоберезковского городского поселения</w:t>
      </w:r>
      <w:r w:rsidR="002D4BD3">
        <w:rPr>
          <w:i/>
          <w:color w:val="FF0000"/>
        </w:rPr>
        <w:t xml:space="preserve"> 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="00992B0B">
        <w:t xml:space="preserve"> самоуправления</w:t>
      </w:r>
      <w:r w:rsidR="002D4BD3" w:rsidRPr="002D4BD3">
        <w:rPr>
          <w:i/>
          <w:color w:val="000000" w:themeColor="text1"/>
        </w:rPr>
        <w:t xml:space="preserve"> Белоберезковского городского поселения</w:t>
      </w:r>
      <w:r w:rsidR="00E14A2A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>1.4. Охране подлежат все зеленые насаждения, расположенные на территории</w:t>
      </w:r>
      <w:r w:rsidR="002D4BD3" w:rsidRPr="002D4BD3">
        <w:rPr>
          <w:i/>
          <w:color w:val="000000" w:themeColor="text1"/>
        </w:rPr>
        <w:t xml:space="preserve"> Белоберезковского городского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2D4BD3" w:rsidRPr="002D4BD3">
        <w:rPr>
          <w:i/>
          <w:color w:val="000000" w:themeColor="text1"/>
        </w:rPr>
        <w:t>Белоберезковского городского поселения</w:t>
      </w:r>
      <w:r w:rsidR="002D4BD3">
        <w:rPr>
          <w:i/>
          <w:color w:val="FF0000"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lastRenderedPageBreak/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2D4BD3" w:rsidRPr="002D4BD3">
        <w:rPr>
          <w:i/>
          <w:color w:val="000000" w:themeColor="text1"/>
        </w:rPr>
        <w:t xml:space="preserve"> Белоберезковского городского поселения</w:t>
      </w:r>
      <w:r w:rsidR="002D4BD3">
        <w:rPr>
          <w:i/>
          <w:color w:val="000000" w:themeColor="text1"/>
        </w:rPr>
        <w:t xml:space="preserve">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2D4BD3" w:rsidRPr="002D4BD3">
        <w:rPr>
          <w:i/>
          <w:color w:val="000000" w:themeColor="text1"/>
        </w:rPr>
        <w:t>Белоберезковского городского поселения</w:t>
      </w:r>
      <w: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территории.</w:t>
      </w:r>
      <w:r w:rsidR="002D4BD3" w:rsidRPr="002D4BD3">
        <w:rPr>
          <w:i/>
          <w:color w:val="000000" w:themeColor="text1"/>
        </w:rPr>
        <w:t xml:space="preserve"> Белоберезковского городского поселения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 xml:space="preserve">3.1. Информация о месте нахождения, графике работы  Администрации, </w:t>
      </w:r>
      <w:r w:rsidR="00E35FA9" w:rsidRPr="00E35FA9">
        <w:rPr>
          <w:i/>
          <w:iCs/>
          <w:color w:val="000000" w:themeColor="text1"/>
        </w:rPr>
        <w:t>Белоберезковской поселковой администрацией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E35FA9">
        <w:t>Белоберезковской поселковой администрации</w:t>
      </w:r>
      <w:proofErr w:type="gramStart"/>
      <w:r w:rsidR="00E35FA9">
        <w:t xml:space="preserve"> </w:t>
      </w:r>
      <w:r w:rsidR="009818D5" w:rsidRPr="001F1728">
        <w:rPr>
          <w:i/>
        </w:rPr>
        <w:t>,</w:t>
      </w:r>
      <w:proofErr w:type="gramEnd"/>
      <w:r w:rsidR="009818D5" w:rsidRPr="001F1728">
        <w:rPr>
          <w:i/>
        </w:rPr>
        <w:t xml:space="preserve">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>Муниципальная услуга «Выдача разрешений на право вырубки зеленых насаждений на территории»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 w:rsidR="00E35FA9">
        <w:rPr>
          <w:i/>
          <w:color w:val="000000" w:themeColor="text1"/>
        </w:rPr>
        <w:t>.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>5.1. Органом, ответственным за предоставление Муниципальной услуги, является Администрация</w:t>
      </w:r>
      <w:r w:rsidR="00E35FA9">
        <w:rPr>
          <w:i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>
        <w:t>. Заявитель (представитель Заявителя) обращается за предоставлением Муниципальной услуги в Администрацию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 xml:space="preserve"> – </w:t>
      </w:r>
      <w:r w:rsidRPr="00E35FA9">
        <w:rPr>
          <w:i/>
          <w:iCs/>
          <w:color w:val="000000" w:themeColor="text1"/>
        </w:rPr>
        <w:t xml:space="preserve">отдел </w:t>
      </w:r>
      <w:r w:rsidR="00904A72" w:rsidRPr="00E35FA9">
        <w:rPr>
          <w:i/>
          <w:iCs/>
          <w:color w:val="000000" w:themeColor="text1"/>
        </w:rPr>
        <w:t>ЖКХ</w:t>
      </w:r>
      <w:proofErr w:type="gramStart"/>
      <w:r w:rsidR="007249A6">
        <w:rPr>
          <w:i/>
          <w:iCs/>
          <w:color w:val="FF0000"/>
        </w:rPr>
        <w:t xml:space="preserve"> </w:t>
      </w:r>
      <w:r>
        <w:t>.</w:t>
      </w:r>
      <w:proofErr w:type="gramEnd"/>
      <w:r>
        <w:t xml:space="preserve">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="00E35FA9" w:rsidRPr="00E35FA9">
        <w:rPr>
          <w:i/>
          <w:iCs/>
          <w:color w:val="000000" w:themeColor="text1"/>
        </w:rPr>
        <w:t>Отдел архитектуры и градостроительств</w:t>
      </w:r>
      <w:proofErr w:type="gramStart"/>
      <w:r w:rsidR="00E35FA9" w:rsidRPr="00E35FA9">
        <w:rPr>
          <w:i/>
          <w:iCs/>
          <w:color w:val="000000" w:themeColor="text1"/>
        </w:rPr>
        <w:t>а</w:t>
      </w:r>
      <w:r w:rsidR="00076830">
        <w:t>(</w:t>
      </w:r>
      <w:proofErr w:type="gramEnd"/>
      <w:r w:rsidR="00076830">
        <w:t>в рамках межведомственного взаимодействия)</w:t>
      </w:r>
      <w:r w:rsidR="00E35FA9" w:rsidRPr="00E35FA9">
        <w:rPr>
          <w:i/>
          <w:color w:val="000000" w:themeColor="text1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 w:rsidR="00E35FA9">
        <w:rPr>
          <w:i/>
          <w:color w:val="000000" w:themeColor="text1"/>
        </w:rP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</w:t>
      </w:r>
      <w:r w:rsidR="00E35FA9">
        <w:rPr>
          <w:rFonts w:eastAsia="Calibri"/>
          <w:sz w:val="24"/>
          <w:szCs w:val="24"/>
          <w:lang w:bidi="ar-SA"/>
        </w:rPr>
        <w:t xml:space="preserve"> нормативно-правовые акты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E35FA9">
        <w:rPr>
          <w:i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>14.1. Муниципальная услуга: «Выдача разрешений на право вырубки зеленых насаждений на территории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>Личное обращение в Администрацию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 w:rsidR="00E35FA9">
        <w:rPr>
          <w:i/>
          <w:color w:val="000000" w:themeColor="text1"/>
        </w:rPr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>Письменное обращение в Администрацию</w:t>
      </w:r>
      <w:r w:rsidR="00E35FA9" w:rsidRPr="00E35FA9">
        <w:rPr>
          <w:i/>
          <w:color w:val="000000" w:themeColor="text1"/>
        </w:rPr>
        <w:t xml:space="preserve"> </w:t>
      </w:r>
      <w:r w:rsidR="00E35FA9" w:rsidRPr="002D4BD3">
        <w:rPr>
          <w:i/>
          <w:color w:val="000000" w:themeColor="text1"/>
        </w:rPr>
        <w:t>Белоберезковского городского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lastRenderedPageBreak/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 xml:space="preserve">помощью сотрудника </w:t>
      </w:r>
      <w:r w:rsidR="00E35FA9">
        <w:t>Белоберезковской поселковой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E35FA9" w:rsidRPr="00E35FA9">
        <w:t xml:space="preserve"> </w:t>
      </w:r>
      <w:r w:rsidR="00E35FA9">
        <w:t>Белоберезковской поселковой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lastRenderedPageBreak/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rFonts w:eastAsia="Times New Roman"/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="00374F6E" w:rsidRPr="00374F6E">
        <w:rPr>
          <w:rFonts w:eastAsia="Times New Roman"/>
          <w:color w:val="22272F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lastRenderedPageBreak/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07036F" w:rsidRPr="00354DD5">
        <w:rPr>
          <w:b/>
          <w:i/>
        </w:rPr>
        <w:t>(наименование поселения)</w:t>
      </w:r>
      <w:r w:rsidR="007A4297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07036F" w:rsidRPr="00053E38">
        <w:rPr>
          <w:i/>
        </w:rPr>
        <w:t>(наименование поселения)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</w:t>
      </w:r>
      <w:proofErr w:type="gramStart"/>
      <w:r w:rsidR="00803EE9">
        <w:t xml:space="preserve">Текущий контроль осуществляется в порядке, установленном </w:t>
      </w:r>
      <w:r w:rsidR="004230E9">
        <w:t xml:space="preserve">Главой </w:t>
      </w:r>
      <w:r w:rsidR="00803EE9">
        <w:t>Администрации</w:t>
      </w:r>
      <w:r w:rsidR="0007036F" w:rsidRPr="00053E38">
        <w:rPr>
          <w:i/>
        </w:rPr>
        <w:t>)</w:t>
      </w:r>
      <w:r w:rsidR="00151F89">
        <w:rPr>
          <w:i/>
        </w:rPr>
        <w:t xml:space="preserve"> Белоберезковского городского поселения</w:t>
      </w:r>
      <w:r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  <w:proofErr w:type="gramEnd"/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>. Ответственность должностных лиц, муниципальных служащих администрации</w:t>
      </w:r>
      <w:r w:rsidR="00151F89" w:rsidRPr="00151F89">
        <w:t xml:space="preserve"> </w:t>
      </w:r>
      <w:r w:rsidR="00151F89" w:rsidRPr="00151F89">
        <w:rPr>
          <w:b/>
        </w:rPr>
        <w:t>Белоберезковского городского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 xml:space="preserve"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</w:t>
      </w:r>
      <w:r w:rsidR="005844BE">
        <w:lastRenderedPageBreak/>
        <w:t>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7A4297">
        <w:rPr>
          <w:color w:val="22272F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0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bookmarkStart w:id="1" w:name="_GoBack"/>
      <w:bookmarkEnd w:id="1"/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1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2D4BD3">
      <w:pPr>
        <w:spacing w:line="269" w:lineRule="auto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151F89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151F89">
              <w:rPr>
                <w:i/>
              </w:rPr>
              <w:t xml:space="preserve"> Белоберезковского городского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151F89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>«Выдача разрешений на право вырубки зеленых насаждений</w:t>
            </w:r>
            <w:r w:rsidR="00151F89">
              <w:rPr>
                <w:i/>
              </w:rPr>
              <w:t xml:space="preserve"> Белоберезковского городского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2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lastRenderedPageBreak/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2D4BD3">
      <w:pPr>
        <w:spacing w:line="259" w:lineRule="auto"/>
      </w:pPr>
    </w:p>
    <w:p w:rsidR="004F31EB" w:rsidRDefault="004F31EB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2D4BD3" w:rsidRDefault="002D4BD3" w:rsidP="00071325">
      <w:pPr>
        <w:spacing w:after="3" w:line="259" w:lineRule="auto"/>
        <w:ind w:left="7080" w:right="50" w:firstLine="8"/>
        <w:jc w:val="both"/>
      </w:pPr>
    </w:p>
    <w:p w:rsidR="002D4BD3" w:rsidRDefault="002D4BD3" w:rsidP="00071325">
      <w:pPr>
        <w:spacing w:after="3" w:line="259" w:lineRule="auto"/>
        <w:ind w:left="7080" w:right="50" w:firstLine="8"/>
        <w:jc w:val="both"/>
      </w:pPr>
    </w:p>
    <w:p w:rsidR="002D4BD3" w:rsidRDefault="002D4BD3" w:rsidP="00071325">
      <w:pPr>
        <w:spacing w:after="3" w:line="259" w:lineRule="auto"/>
        <w:ind w:left="7080" w:right="50" w:firstLine="8"/>
        <w:jc w:val="both"/>
      </w:pPr>
    </w:p>
    <w:p w:rsidR="002D4BD3" w:rsidRDefault="002D4BD3" w:rsidP="00071325">
      <w:pPr>
        <w:spacing w:after="3" w:line="259" w:lineRule="auto"/>
        <w:ind w:left="7080" w:right="50" w:firstLine="8"/>
        <w:jc w:val="both"/>
      </w:pPr>
    </w:p>
    <w:p w:rsidR="002D4BD3" w:rsidRDefault="002D4BD3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151F89" w:rsidRPr="002374EA" w:rsidRDefault="00151F89" w:rsidP="00151F89">
      <w:pPr>
        <w:pStyle w:val="a7"/>
        <w:spacing w:after="4" w:line="286" w:lineRule="auto"/>
        <w:ind w:left="715" w:right="3047"/>
        <w:rPr>
          <w:rFonts w:eastAsia="Times New Roman"/>
          <w:b/>
        </w:rPr>
      </w:pPr>
      <w:r>
        <w:rPr>
          <w:rFonts w:eastAsia="Times New Roman"/>
          <w:b/>
        </w:rPr>
        <w:t>1.Белоберезковская поселковая администрация</w:t>
      </w:r>
    </w:p>
    <w:p w:rsidR="00151F89" w:rsidRDefault="00151F89" w:rsidP="00151F89">
      <w:pPr>
        <w:spacing w:after="4" w:line="286" w:lineRule="auto"/>
        <w:ind w:left="355" w:right="3047"/>
      </w:pPr>
      <w:r>
        <w:t xml:space="preserve">Место нахождения: </w:t>
      </w:r>
      <w:proofErr w:type="gramStart"/>
      <w:r>
        <w:t>Брянская</w:t>
      </w:r>
      <w:proofErr w:type="gramEnd"/>
      <w:r>
        <w:t xml:space="preserve"> обл., Трубчевский р-н., пгт. Белая Березка, ул. Дзержинского д.4, 242250</w:t>
      </w:r>
    </w:p>
    <w:p w:rsidR="00151F89" w:rsidRDefault="00151F89" w:rsidP="00151F89">
      <w:pPr>
        <w:spacing w:after="4" w:line="286" w:lineRule="auto"/>
        <w:ind w:right="3047"/>
      </w:pPr>
      <w:r>
        <w:t xml:space="preserve">График работы: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/>
      </w:tblPr>
      <w:tblGrid>
        <w:gridCol w:w="3711"/>
        <w:gridCol w:w="4554"/>
      </w:tblGrid>
      <w:tr w:rsidR="00151F89" w:rsidTr="00A3345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after="19" w:line="259" w:lineRule="auto"/>
            </w:pPr>
          </w:p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after="11" w:line="259" w:lineRule="auto"/>
              <w:jc w:val="center"/>
            </w:pPr>
          </w:p>
          <w:p w:rsidR="00151F89" w:rsidRPr="000F732A" w:rsidRDefault="00151F89" w:rsidP="00A3345F">
            <w:pPr>
              <w:spacing w:line="259" w:lineRule="auto"/>
            </w:pPr>
          </w:p>
        </w:tc>
      </w:tr>
      <w:tr w:rsidR="00151F89" w:rsidTr="00A3345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Вторник: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</w:pPr>
          </w:p>
        </w:tc>
      </w:tr>
      <w:tr w:rsidR="00151F89" w:rsidTr="00A3345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Среда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</w:pPr>
          </w:p>
        </w:tc>
      </w:tr>
      <w:tr w:rsidR="00151F89" w:rsidTr="00A3345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Четверг: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</w:pPr>
          </w:p>
        </w:tc>
      </w:tr>
      <w:tr w:rsidR="00151F89" w:rsidTr="00A3345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Пятница: </w:t>
            </w:r>
            <w:r>
              <w:rPr>
                <w:sz w:val="22"/>
                <w:szCs w:val="22"/>
              </w:rPr>
              <w:t>8:30-16:45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</w:pPr>
          </w:p>
        </w:tc>
      </w:tr>
    </w:tbl>
    <w:p w:rsidR="00151F89" w:rsidRDefault="00151F89" w:rsidP="00151F89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>
        <w:t>Суббота</w:t>
      </w:r>
      <w:proofErr w:type="gramStart"/>
      <w:r>
        <w:t xml:space="preserve"> :</w:t>
      </w:r>
      <w:proofErr w:type="gramEnd"/>
      <w:r>
        <w:t xml:space="preserve"> выходной</w:t>
      </w:r>
      <w:r>
        <w:tab/>
      </w:r>
    </w:p>
    <w:p w:rsidR="00151F89" w:rsidRDefault="00151F89" w:rsidP="00151F89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>
        <w:t>Воскресенье: выходной</w:t>
      </w:r>
      <w:r>
        <w:tab/>
      </w:r>
    </w:p>
    <w:p w:rsidR="00151F89" w:rsidRDefault="00151F89" w:rsidP="00151F89">
      <w:pPr>
        <w:spacing w:after="17" w:line="259" w:lineRule="auto"/>
        <w:ind w:left="427"/>
      </w:pPr>
    </w:p>
    <w:p w:rsidR="00151F89" w:rsidRDefault="00151F89" w:rsidP="00151F89">
      <w:pPr>
        <w:ind w:left="437" w:right="557"/>
      </w:pPr>
      <w:r>
        <w:t>Контактный телефон Администрации: 9-62-53</w:t>
      </w:r>
    </w:p>
    <w:p w:rsidR="00151F89" w:rsidRDefault="00151F89" w:rsidP="00151F89">
      <w:pPr>
        <w:spacing w:line="259" w:lineRule="auto"/>
        <w:ind w:left="427"/>
      </w:pPr>
    </w:p>
    <w:p w:rsidR="00151F89" w:rsidRDefault="00151F89" w:rsidP="00151F89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/>
      </w:tblPr>
      <w:tblGrid>
        <w:gridCol w:w="3356"/>
        <w:gridCol w:w="4909"/>
      </w:tblGrid>
      <w:tr w:rsidR="00151F89" w:rsidTr="00A3345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after="19" w:line="259" w:lineRule="auto"/>
            </w:pPr>
          </w:p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after="11" w:line="259" w:lineRule="auto"/>
              <w:ind w:left="355"/>
              <w:jc w:val="center"/>
            </w:pPr>
          </w:p>
          <w:p w:rsidR="00151F89" w:rsidRPr="000F732A" w:rsidRDefault="00151F89" w:rsidP="00A3345F">
            <w:pPr>
              <w:spacing w:line="259" w:lineRule="auto"/>
              <w:ind w:right="62"/>
              <w:jc w:val="center"/>
            </w:pPr>
          </w:p>
        </w:tc>
      </w:tr>
      <w:tr w:rsidR="00151F89" w:rsidTr="00A3345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Вторник: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right="62"/>
              <w:jc w:val="right"/>
            </w:pPr>
          </w:p>
        </w:tc>
      </w:tr>
      <w:tr w:rsidR="00151F89" w:rsidTr="00A3345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Среда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right="62"/>
              <w:jc w:val="right"/>
            </w:pPr>
          </w:p>
        </w:tc>
      </w:tr>
      <w:tr w:rsidR="00151F89" w:rsidTr="00A3345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Четверг: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right="62"/>
              <w:jc w:val="right"/>
            </w:pPr>
          </w:p>
        </w:tc>
      </w:tr>
      <w:tr w:rsidR="00151F89" w:rsidTr="00A3345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Пятница: </w:t>
            </w:r>
            <w:r>
              <w:rPr>
                <w:i/>
                <w:sz w:val="22"/>
                <w:szCs w:val="22"/>
              </w:rPr>
              <w:t>8:30-17:45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right="62"/>
            </w:pPr>
          </w:p>
        </w:tc>
      </w:tr>
      <w:tr w:rsidR="00151F89" w:rsidTr="00A3345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t xml:space="preserve">Суббота </w:t>
            </w:r>
            <w:r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</w:pPr>
          </w:p>
        </w:tc>
      </w:tr>
      <w:tr w:rsidR="00151F89" w:rsidTr="00A3345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271"/>
            </w:pPr>
            <w:r w:rsidRPr="000F732A">
              <w:rPr>
                <w:sz w:val="22"/>
                <w:szCs w:val="22"/>
              </w:rPr>
              <w:lastRenderedPageBreak/>
              <w:t xml:space="preserve">Воскресенье: </w:t>
            </w:r>
            <w:r>
              <w:t>выходной</w:t>
            </w:r>
          </w:p>
          <w:p w:rsidR="00151F89" w:rsidRPr="000F732A" w:rsidRDefault="00151F89" w:rsidP="00A3345F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F89" w:rsidRPr="000F732A" w:rsidRDefault="00151F89" w:rsidP="00A3345F">
            <w:pPr>
              <w:spacing w:line="259" w:lineRule="auto"/>
              <w:ind w:left="190"/>
              <w:jc w:val="center"/>
            </w:pPr>
          </w:p>
        </w:tc>
      </w:tr>
    </w:tbl>
    <w:p w:rsidR="00151F89" w:rsidRDefault="00151F89" w:rsidP="00151F89">
      <w:pPr>
        <w:ind w:firstLine="427"/>
      </w:pPr>
      <w:r>
        <w:t xml:space="preserve">Почтовый адрес Администрации: </w:t>
      </w:r>
      <w:proofErr w:type="gramStart"/>
      <w:r>
        <w:t>Брянская</w:t>
      </w:r>
      <w:proofErr w:type="gramEnd"/>
      <w:r>
        <w:t xml:space="preserve"> обл., Трубчевский р-н., пгт. Белая Березка, ул. Дзержинского д.4, 242250</w:t>
      </w:r>
    </w:p>
    <w:p w:rsidR="00151F89" w:rsidRDefault="00151F89" w:rsidP="00151F89">
      <w:pPr>
        <w:ind w:left="437" w:right="557"/>
      </w:pPr>
      <w:r>
        <w:t xml:space="preserve">Адрес электронной почты: </w:t>
      </w:r>
      <w:r>
        <w:rPr>
          <w:rStyle w:val="x-phmenubutton"/>
          <w:rFonts w:ascii="Helvetica" w:hAnsi="Helvetica" w:cs="Helvetica"/>
          <w:i/>
          <w:iCs/>
          <w:sz w:val="23"/>
          <w:szCs w:val="23"/>
        </w:rPr>
        <w:t>berezka@trubech.ru</w:t>
      </w:r>
    </w:p>
    <w:p w:rsidR="00151F89" w:rsidRDefault="00151F89" w:rsidP="00151F89">
      <w:pPr>
        <w:ind w:left="437" w:right="557"/>
      </w:pPr>
      <w:r>
        <w:t xml:space="preserve">Официальный сайт в сети Интернет: </w:t>
      </w:r>
      <w:hyperlink r:id="rId13" w:history="1">
        <w:r w:rsidRPr="008E1853">
          <w:rPr>
            <w:rStyle w:val="ae"/>
          </w:rPr>
          <w:t>http://trubrayon.ru/gorodskie-poseleniya/beloberezkovskoe-gorodskoe-poselenie/</w:t>
        </w:r>
      </w:hyperlink>
      <w:r>
        <w:t xml:space="preserve"> 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2D4BD3">
        <w:t>Белоберезковского городского поселения</w:t>
      </w: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lastRenderedPageBreak/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</w:t>
      </w:r>
      <w:r w:rsidR="00151F89" w:rsidRPr="00151F89">
        <w:t xml:space="preserve"> </w:t>
      </w:r>
      <w:r w:rsidR="00151F89">
        <w:t>Белоберезковского городского поселения</w:t>
      </w:r>
      <w:proofErr w:type="gramStart"/>
      <w:r w:rsidR="00151F89">
        <w:rPr>
          <w:i/>
        </w:rPr>
        <w:t xml:space="preserve"> </w:t>
      </w:r>
      <w:r>
        <w:t>)</w:t>
      </w:r>
      <w:proofErr w:type="gramEnd"/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2D4BD3" w:rsidP="004E18D2">
      <w:pPr>
        <w:spacing w:after="3" w:line="259" w:lineRule="auto"/>
        <w:ind w:right="50"/>
        <w:jc w:val="center"/>
      </w:pPr>
      <w:r>
        <w:t xml:space="preserve">Белоберезковской поселковой администрацией </w:t>
      </w:r>
      <w:r w:rsidR="004E18D2">
        <w:t xml:space="preserve">рассмотрено заявление </w:t>
      </w:r>
      <w:proofErr w:type="gramStart"/>
      <w:r w:rsidR="004E18D2">
        <w:t>от</w:t>
      </w:r>
      <w:proofErr w:type="gramEnd"/>
      <w:r w:rsidR="004E18D2"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</w:t>
      </w:r>
      <w:r w:rsidR="00151F89">
        <w:rPr>
          <w:i/>
        </w:rPr>
        <w:t xml:space="preserve"> </w:t>
      </w:r>
      <w:r w:rsidR="00151F89">
        <w:t>Белоберезковского городского поселения</w:t>
      </w:r>
      <w:r>
        <w:t xml:space="preserve">» Администрация </w:t>
      </w:r>
      <w:r w:rsidR="00151F89">
        <w:t xml:space="preserve">Белоберезковского городского поселения </w:t>
      </w:r>
      <w:r>
        <w:t xml:space="preserve">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151F89">
            <w:pPr>
              <w:spacing w:line="259" w:lineRule="auto"/>
              <w:ind w:right="60"/>
            </w:pPr>
            <w:r>
              <w:lastRenderedPageBreak/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151F89">
              <w:t xml:space="preserve">Белоберезковского городского поселения </w:t>
            </w:r>
            <w:r w:rsidR="00E63004">
              <w:t>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7161BE">
      <w:pPr>
        <w:ind w:right="66" w:firstLine="708"/>
        <w:jc w:val="both"/>
      </w:pPr>
      <w:r>
        <w:t>Данный отказ может быть обжалован в досудебном порядке путем направления жалобы в Администрацию</w:t>
      </w:r>
      <w:r w:rsidR="00151F89">
        <w:rPr>
          <w:i/>
        </w:rPr>
        <w:t xml:space="preserve"> </w:t>
      </w:r>
      <w:r w:rsidR="00151F89">
        <w:t>Белоберезковского городского поселения</w:t>
      </w:r>
      <w:r>
        <w:t>, а т</w:t>
      </w:r>
      <w:r w:rsidR="007161BE">
        <w:t>акже в судебном порядке.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2D4BD3" w:rsidRDefault="004230E9" w:rsidP="007161BE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7161BE" w:rsidRDefault="007161BE" w:rsidP="007161BE">
      <w:pPr>
        <w:ind w:right="4810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lastRenderedPageBreak/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>Правила благоустройства</w:t>
      </w:r>
      <w:r w:rsidR="002D4BD3">
        <w:t xml:space="preserve"> Белоберезковского городского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lastRenderedPageBreak/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Администрацию </w:t>
      </w:r>
      <w:r w:rsidR="00151F89">
        <w:t>Белоберезковского городского поселения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4D4144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4D4144">
        <w:rPr>
          <w:rFonts w:ascii="Times New Roman" w:hAnsi="Times New Roman" w:cs="Times New Roman"/>
          <w:sz w:val="24"/>
          <w:szCs w:val="24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4D4144" w:rsidP="004D4144">
      <w:pPr>
        <w:ind w:left="576" w:right="557"/>
      </w:pPr>
      <w:r>
        <w:t>Заявитель</w:t>
      </w:r>
      <w:r w:rsidR="00E730FC">
        <w:t xml:space="preserve">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Pr="000C39F6" w:rsidRDefault="00E730FC" w:rsidP="004D4144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lastRenderedPageBreak/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r w:rsidR="004D4144">
        <w:t>Белоберезковского городского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4D4144" w:rsidRDefault="004D4144" w:rsidP="004D4144">
      <w:pPr>
        <w:spacing w:line="255" w:lineRule="auto"/>
        <w:jc w:val="both"/>
        <w:rPr>
          <w:sz w:val="20"/>
        </w:rPr>
      </w:pPr>
    </w:p>
    <w:p w:rsidR="007161BE" w:rsidRDefault="004D4144" w:rsidP="004D4144">
      <w:pPr>
        <w:spacing w:line="255" w:lineRule="auto"/>
        <w:jc w:val="right"/>
        <w:rPr>
          <w:sz w:val="20"/>
        </w:rPr>
      </w:pPr>
      <w:r>
        <w:rPr>
          <w:sz w:val="20"/>
        </w:rPr>
        <w:t xml:space="preserve">     </w:t>
      </w:r>
    </w:p>
    <w:p w:rsidR="00661E0D" w:rsidRPr="00AB1B25" w:rsidRDefault="004D4144" w:rsidP="004D4144">
      <w:pPr>
        <w:spacing w:line="255" w:lineRule="auto"/>
        <w:jc w:val="right"/>
      </w:pPr>
      <w:r>
        <w:rPr>
          <w:sz w:val="20"/>
        </w:rPr>
        <w:lastRenderedPageBreak/>
        <w:t xml:space="preserve"> </w:t>
      </w:r>
      <w:r w:rsidR="00661E0D"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4D4144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</w:t>
      </w:r>
      <w:r w:rsidR="004D4144">
        <w:rPr>
          <w:rFonts w:eastAsia="Times New Roman"/>
          <w:b/>
        </w:rPr>
        <w:t xml:space="preserve">                              </w:t>
      </w:r>
      <w:r>
        <w:rPr>
          <w:rFonts w:eastAsia="Times New Roman"/>
          <w:b/>
        </w:rPr>
        <w:t xml:space="preserve">Глава </w:t>
      </w:r>
      <w:r w:rsidR="004D4144">
        <w:rPr>
          <w:i/>
        </w:rPr>
        <w:t>Белоберезковской поселковой администрации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4D4144">
        <w:t>Белоберезковского городского поселения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Pr="005826AE" w:rsidRDefault="00672544" w:rsidP="004D4144">
      <w:pPr>
        <w:jc w:val="center"/>
      </w:pPr>
      <w:r>
        <w:t>(ФИО, должность)</w:t>
      </w: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lastRenderedPageBreak/>
        <w:t>…</w:t>
      </w: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34" w:rsidRDefault="00957534" w:rsidP="00992B0B">
      <w:r>
        <w:separator/>
      </w:r>
    </w:p>
  </w:endnote>
  <w:endnote w:type="continuationSeparator" w:id="0">
    <w:p w:rsidR="00957534" w:rsidRDefault="00957534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A9" w:rsidRDefault="00E8573D">
    <w:pPr>
      <w:spacing w:line="259" w:lineRule="auto"/>
      <w:ind w:right="21"/>
      <w:jc w:val="right"/>
    </w:pPr>
    <w:r w:rsidRPr="00E8573D">
      <w:fldChar w:fldCharType="begin"/>
    </w:r>
    <w:r w:rsidR="00E35FA9">
      <w:instrText xml:space="preserve"> PAGE   \* MERGEFORMAT </w:instrText>
    </w:r>
    <w:r w:rsidRPr="00E8573D">
      <w:fldChar w:fldCharType="separate"/>
    </w:r>
    <w:r w:rsidR="00E35FA9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E35FA9" w:rsidRDefault="00E35FA9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A9" w:rsidRDefault="00E35FA9">
    <w:pPr>
      <w:spacing w:line="259" w:lineRule="auto"/>
      <w:ind w:right="21"/>
      <w:jc w:val="right"/>
    </w:pPr>
  </w:p>
  <w:p w:rsidR="00E35FA9" w:rsidRDefault="00E35FA9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A9" w:rsidRDefault="00E8573D">
    <w:pPr>
      <w:spacing w:line="259" w:lineRule="auto"/>
      <w:ind w:right="21"/>
      <w:jc w:val="right"/>
    </w:pPr>
    <w:r w:rsidRPr="00E8573D">
      <w:fldChar w:fldCharType="begin"/>
    </w:r>
    <w:r w:rsidR="00E35FA9">
      <w:instrText xml:space="preserve"> PAGE   \* MERGEFORMAT </w:instrText>
    </w:r>
    <w:r w:rsidRPr="00E8573D">
      <w:fldChar w:fldCharType="separate"/>
    </w:r>
    <w:r w:rsidR="00E35FA9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E35FA9" w:rsidRDefault="00E35FA9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34" w:rsidRDefault="00957534" w:rsidP="00992B0B">
      <w:r>
        <w:separator/>
      </w:r>
    </w:p>
  </w:footnote>
  <w:footnote w:type="continuationSeparator" w:id="0">
    <w:p w:rsidR="00957534" w:rsidRDefault="00957534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A9" w:rsidRDefault="00E35FA9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A9" w:rsidRDefault="00E35FA9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A9" w:rsidRDefault="00E35FA9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23860"/>
    <w:rsid w:val="001507E6"/>
    <w:rsid w:val="00151F89"/>
    <w:rsid w:val="00170EBC"/>
    <w:rsid w:val="00176717"/>
    <w:rsid w:val="0018610F"/>
    <w:rsid w:val="001C00D0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7833"/>
    <w:rsid w:val="002C35A4"/>
    <w:rsid w:val="002D2A6A"/>
    <w:rsid w:val="002D4BD3"/>
    <w:rsid w:val="002E178C"/>
    <w:rsid w:val="00304928"/>
    <w:rsid w:val="00321DB6"/>
    <w:rsid w:val="00354DD5"/>
    <w:rsid w:val="00374F6E"/>
    <w:rsid w:val="003A4C93"/>
    <w:rsid w:val="003B14A6"/>
    <w:rsid w:val="003D1178"/>
    <w:rsid w:val="003D242A"/>
    <w:rsid w:val="003D47B3"/>
    <w:rsid w:val="003D6345"/>
    <w:rsid w:val="003E050F"/>
    <w:rsid w:val="00401AEA"/>
    <w:rsid w:val="00405CDC"/>
    <w:rsid w:val="0040743C"/>
    <w:rsid w:val="00420D4A"/>
    <w:rsid w:val="004230E9"/>
    <w:rsid w:val="00445B5D"/>
    <w:rsid w:val="00450CCB"/>
    <w:rsid w:val="00457CF4"/>
    <w:rsid w:val="004660A2"/>
    <w:rsid w:val="004D4144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161BE"/>
    <w:rsid w:val="007249A6"/>
    <w:rsid w:val="00733322"/>
    <w:rsid w:val="00736192"/>
    <w:rsid w:val="00745E1D"/>
    <w:rsid w:val="00761577"/>
    <w:rsid w:val="00790F0C"/>
    <w:rsid w:val="007A4297"/>
    <w:rsid w:val="007B5ED7"/>
    <w:rsid w:val="007D6055"/>
    <w:rsid w:val="007F511D"/>
    <w:rsid w:val="00803EE9"/>
    <w:rsid w:val="008051AF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57534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A4369"/>
    <w:rsid w:val="00AB1952"/>
    <w:rsid w:val="00AB1B25"/>
    <w:rsid w:val="00AC3583"/>
    <w:rsid w:val="00B1135C"/>
    <w:rsid w:val="00B3094C"/>
    <w:rsid w:val="00B473F8"/>
    <w:rsid w:val="00B60782"/>
    <w:rsid w:val="00B74022"/>
    <w:rsid w:val="00B945CD"/>
    <w:rsid w:val="00B96CD7"/>
    <w:rsid w:val="00BC6D3F"/>
    <w:rsid w:val="00BD043D"/>
    <w:rsid w:val="00C0246C"/>
    <w:rsid w:val="00C03722"/>
    <w:rsid w:val="00C10C92"/>
    <w:rsid w:val="00C85C0A"/>
    <w:rsid w:val="00C91A3A"/>
    <w:rsid w:val="00CA0420"/>
    <w:rsid w:val="00CB2A2A"/>
    <w:rsid w:val="00CE17C2"/>
    <w:rsid w:val="00CE7627"/>
    <w:rsid w:val="00CF26A6"/>
    <w:rsid w:val="00CF33B9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35FA9"/>
    <w:rsid w:val="00E62B6D"/>
    <w:rsid w:val="00E63004"/>
    <w:rsid w:val="00E730FC"/>
    <w:rsid w:val="00E8342A"/>
    <w:rsid w:val="00E8573D"/>
    <w:rsid w:val="00EA74A8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x-phmenubutton">
    <w:name w:val="x-ph__menu__button"/>
    <w:basedOn w:val="a0"/>
    <w:rsid w:val="0015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yperlink" Target="http://trubrayon.ru/gorodskie-poseleniya/beloberezkovskoe-gorodskoe-poseleni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EDAD-CF4E-4555-BC74-78C0952B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11970</Words>
  <Characters>68234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2020-07-23T14:13:00Z</cp:lastPrinted>
  <dcterms:created xsi:type="dcterms:W3CDTF">2020-07-20T11:18:00Z</dcterms:created>
  <dcterms:modified xsi:type="dcterms:W3CDTF">2021-01-11T08:41:00Z</dcterms:modified>
</cp:coreProperties>
</file>