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6C" w:rsidRDefault="002F3E6C" w:rsidP="002F3E6C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РОССИЙСКАЯ ФЕДЕРАЦИЯ</w:t>
      </w:r>
    </w:p>
    <w:p w:rsidR="002F3E6C" w:rsidRDefault="002F3E6C" w:rsidP="002F3E6C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БРЯНСКАЯ ОБЛАСТЬ ТРУБЧЕВСКИЙ РАЙОН</w:t>
      </w:r>
    </w:p>
    <w:p w:rsidR="002F3E6C" w:rsidRDefault="002F3E6C" w:rsidP="002F3E6C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БЕЛОБЕРЕЗКОВСКАЯ ПОСЕЛКОВАЯ АДМИНИСТРАЦИЯ</w:t>
      </w:r>
    </w:p>
    <w:p w:rsidR="002F3E6C" w:rsidRDefault="002F3E6C" w:rsidP="002F3E6C">
      <w:pPr>
        <w:jc w:val="center"/>
        <w:rPr>
          <w:b/>
          <w:color w:val="262626"/>
          <w:sz w:val="28"/>
          <w:szCs w:val="28"/>
        </w:rPr>
      </w:pPr>
    </w:p>
    <w:p w:rsidR="002F3E6C" w:rsidRDefault="002F3E6C" w:rsidP="002F3E6C">
      <w:pPr>
        <w:jc w:val="center"/>
        <w:rPr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РАСПОРЯЖЕНИЕ</w:t>
      </w:r>
    </w:p>
    <w:p w:rsidR="002F3E6C" w:rsidRDefault="002F3E6C" w:rsidP="002F3E6C">
      <w:pPr>
        <w:jc w:val="both"/>
        <w:rPr>
          <w:color w:val="262626"/>
          <w:sz w:val="28"/>
          <w:szCs w:val="28"/>
        </w:rPr>
      </w:pPr>
    </w:p>
    <w:p w:rsidR="002F3E6C" w:rsidRDefault="002F3E6C" w:rsidP="002F3E6C">
      <w:pPr>
        <w:spacing w:line="0" w:lineRule="atLeast"/>
        <w:jc w:val="both"/>
        <w:rPr>
          <w:bCs/>
          <w:color w:val="262626"/>
        </w:rPr>
      </w:pPr>
      <w:r>
        <w:rPr>
          <w:bCs/>
          <w:color w:val="262626"/>
        </w:rPr>
        <w:t xml:space="preserve">от 25.02.2020г. № 26-р  </w:t>
      </w:r>
    </w:p>
    <w:p w:rsidR="002F3E6C" w:rsidRDefault="002F3E6C" w:rsidP="002F3E6C">
      <w:pPr>
        <w:spacing w:line="0" w:lineRule="atLeast"/>
        <w:jc w:val="both"/>
        <w:rPr>
          <w:bCs/>
          <w:color w:val="262626"/>
        </w:rPr>
      </w:pPr>
      <w:r>
        <w:rPr>
          <w:bCs/>
          <w:color w:val="262626"/>
        </w:rPr>
        <w:t xml:space="preserve"> п. Белая Березка  </w:t>
      </w:r>
    </w:p>
    <w:p w:rsidR="002F3E6C" w:rsidRDefault="002F3E6C" w:rsidP="002F3E6C">
      <w:pPr>
        <w:rPr>
          <w:color w:val="262626"/>
        </w:rPr>
      </w:pPr>
    </w:p>
    <w:p w:rsidR="002F3E6C" w:rsidRDefault="002F3E6C" w:rsidP="002F3E6C">
      <w:pPr>
        <w:rPr>
          <w:color w:val="262626"/>
        </w:rPr>
      </w:pPr>
      <w:r>
        <w:rPr>
          <w:color w:val="262626"/>
        </w:rPr>
        <w:t xml:space="preserve">О возложении совершения </w:t>
      </w:r>
      <w:proofErr w:type="gramStart"/>
      <w:r>
        <w:rPr>
          <w:color w:val="262626"/>
        </w:rPr>
        <w:t>нотариальных</w:t>
      </w:r>
      <w:proofErr w:type="gramEnd"/>
    </w:p>
    <w:p w:rsidR="002F3E6C" w:rsidRDefault="002F3E6C" w:rsidP="002F3E6C">
      <w:pPr>
        <w:rPr>
          <w:color w:val="262626"/>
        </w:rPr>
      </w:pPr>
      <w:r>
        <w:rPr>
          <w:color w:val="262626"/>
        </w:rPr>
        <w:t>действий на уполномоченных должностных лиц</w:t>
      </w:r>
    </w:p>
    <w:p w:rsidR="002F3E6C" w:rsidRDefault="002F3E6C" w:rsidP="002F3E6C">
      <w:pPr>
        <w:rPr>
          <w:color w:val="262626"/>
        </w:rPr>
      </w:pPr>
      <w:proofErr w:type="spellStart"/>
      <w:r>
        <w:rPr>
          <w:color w:val="262626"/>
        </w:rPr>
        <w:t>Белоберезковской</w:t>
      </w:r>
      <w:proofErr w:type="spellEnd"/>
      <w:r>
        <w:rPr>
          <w:color w:val="262626"/>
        </w:rPr>
        <w:t xml:space="preserve"> поселковой администрации </w:t>
      </w:r>
    </w:p>
    <w:p w:rsidR="002F3E6C" w:rsidRDefault="002F3E6C" w:rsidP="002F3E6C">
      <w:pPr>
        <w:rPr>
          <w:color w:val="262626"/>
        </w:rPr>
      </w:pPr>
      <w:r>
        <w:rPr>
          <w:color w:val="262626"/>
        </w:rPr>
        <w:t>муниципального образования "</w:t>
      </w:r>
      <w:proofErr w:type="spellStart"/>
      <w:r>
        <w:rPr>
          <w:color w:val="262626"/>
        </w:rPr>
        <w:t>Белоберезковское</w:t>
      </w:r>
      <w:proofErr w:type="spellEnd"/>
      <w:r>
        <w:rPr>
          <w:color w:val="262626"/>
        </w:rPr>
        <w:t xml:space="preserve"> </w:t>
      </w:r>
    </w:p>
    <w:p w:rsidR="002F3E6C" w:rsidRDefault="002F3E6C" w:rsidP="002F3E6C">
      <w:pPr>
        <w:rPr>
          <w:color w:val="262626"/>
        </w:rPr>
      </w:pPr>
      <w:r>
        <w:rPr>
          <w:color w:val="262626"/>
        </w:rPr>
        <w:t>городское поселение"</w:t>
      </w:r>
    </w:p>
    <w:p w:rsidR="002F3E6C" w:rsidRDefault="002F3E6C" w:rsidP="002F3E6C">
      <w:pPr>
        <w:rPr>
          <w:color w:val="262626"/>
        </w:rPr>
      </w:pPr>
    </w:p>
    <w:p w:rsidR="002F3E6C" w:rsidRDefault="002F3E6C" w:rsidP="002F3E6C">
      <w:pPr>
        <w:rPr>
          <w:color w:val="262626"/>
        </w:rPr>
      </w:pPr>
    </w:p>
    <w:p w:rsidR="002F3E6C" w:rsidRDefault="002F3E6C" w:rsidP="002F3E6C">
      <w:pPr>
        <w:keepNext/>
        <w:keepLines/>
        <w:spacing w:after="167" w:line="288" w:lineRule="atLeast"/>
        <w:jc w:val="both"/>
        <w:outlineLvl w:val="0"/>
        <w:rPr>
          <w:color w:val="262626"/>
        </w:rPr>
      </w:pPr>
      <w:r>
        <w:rPr>
          <w:bCs/>
          <w:color w:val="000000"/>
        </w:rPr>
        <w:t xml:space="preserve">      В соответствии со статьей 14.1. </w:t>
      </w:r>
      <w:proofErr w:type="gramStart"/>
      <w:r>
        <w:rPr>
          <w:bCs/>
          <w:color w:val="000000"/>
        </w:rPr>
        <w:t>Федерального закона от 06 октября 2003 года № 131-ФЗ «Об общих принципах организации местного самоуправления в Российской Федерации», с  Федеральными законами от 11 февраля1993 г. № 4462-1 «Основы законодательства Российской Федерации о нотариате», от 27.07.2010 г № 210-ФЗ «Об организации предоставления государственных и муниципальных услуг», Приказом Министерства Юстиции Российской Федерации от 30.12.2015 г. № 324 «Об утверждении порядка и формы учета сведений о главах</w:t>
      </w:r>
      <w:proofErr w:type="gramEnd"/>
      <w:r>
        <w:rPr>
          <w:bCs/>
          <w:color w:val="000000"/>
        </w:rPr>
        <w:t xml:space="preserve"> местных администраций поселений и специально уполномоченных на совершение нотариальных действий должностных лицах местного самоуправления поселений, о главах местных администраций муниципальных районов и специально уполномоченных на совершение нотариальных действий должностных лицах местного самоуправления муниципальных районов». Инструкцией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районов, утвержденной Приказом Минюста России от 06.06.2017г. № 97,</w:t>
      </w:r>
    </w:p>
    <w:p w:rsidR="002F3E6C" w:rsidRDefault="002F3E6C" w:rsidP="002F3E6C">
      <w:pPr>
        <w:numPr>
          <w:ilvl w:val="0"/>
          <w:numId w:val="1"/>
        </w:numPr>
        <w:jc w:val="both"/>
      </w:pPr>
      <w:r>
        <w:t xml:space="preserve">Возложить совершения нотариальных действий на следующих уполномоченных должностных лиц </w:t>
      </w:r>
      <w:proofErr w:type="spellStart"/>
      <w:r>
        <w:t>Белоберезковской</w:t>
      </w:r>
      <w:proofErr w:type="spellEnd"/>
      <w:r>
        <w:t xml:space="preserve"> поселковой администрации муниципального образования "</w:t>
      </w:r>
      <w:proofErr w:type="spellStart"/>
      <w:r>
        <w:t>Белоберезковское</w:t>
      </w:r>
      <w:proofErr w:type="spellEnd"/>
      <w:r>
        <w:t xml:space="preserve"> городское поселение":</w:t>
      </w:r>
    </w:p>
    <w:p w:rsidR="002F3E6C" w:rsidRDefault="002F3E6C" w:rsidP="002F3E6C">
      <w:pPr>
        <w:ind w:left="720"/>
        <w:jc w:val="both"/>
      </w:pPr>
      <w:r>
        <w:t xml:space="preserve">Главу </w:t>
      </w:r>
      <w:proofErr w:type="spellStart"/>
      <w:r>
        <w:t>Белоберезковской</w:t>
      </w:r>
      <w:proofErr w:type="spellEnd"/>
      <w:r>
        <w:t xml:space="preserve"> поселковой администрации  Садовскую Ирину Федоровну;</w:t>
      </w:r>
    </w:p>
    <w:p w:rsidR="002F3E6C" w:rsidRDefault="002F3E6C" w:rsidP="002F3E6C">
      <w:pPr>
        <w:ind w:left="720"/>
        <w:jc w:val="both"/>
      </w:pPr>
      <w:r>
        <w:t xml:space="preserve">Ведущего специалиста </w:t>
      </w:r>
      <w:proofErr w:type="spellStart"/>
      <w:r>
        <w:t>Белоберезковской</w:t>
      </w:r>
      <w:proofErr w:type="spellEnd"/>
      <w:r>
        <w:t xml:space="preserve"> поселковой администрации Путину Татьяну Владимировну.</w:t>
      </w:r>
    </w:p>
    <w:p w:rsidR="002F3E6C" w:rsidRDefault="002F3E6C" w:rsidP="002F3E6C">
      <w:pPr>
        <w:numPr>
          <w:ilvl w:val="0"/>
          <w:numId w:val="1"/>
        </w:numPr>
        <w:jc w:val="both"/>
      </w:pPr>
      <w:r>
        <w:t xml:space="preserve">Считать утратившим силу распоряжение </w:t>
      </w:r>
      <w:proofErr w:type="spellStart"/>
      <w:r>
        <w:t>Белоберезковской</w:t>
      </w:r>
      <w:proofErr w:type="spellEnd"/>
      <w:r>
        <w:t xml:space="preserve"> поселковой администрации от 05.02.2014г. № 21-р «О возложении обязанностей».</w:t>
      </w:r>
    </w:p>
    <w:p w:rsidR="002F3E6C" w:rsidRDefault="002F3E6C" w:rsidP="002F3E6C">
      <w:pPr>
        <w:numPr>
          <w:ilvl w:val="0"/>
          <w:numId w:val="1"/>
        </w:numPr>
        <w:shd w:val="clear" w:color="auto" w:fill="FFFFFF"/>
        <w:jc w:val="both"/>
      </w:pPr>
      <w:r>
        <w:t xml:space="preserve">Настоящее распоряжение вступает в силу после его опубликования </w:t>
      </w:r>
      <w:r>
        <w:rPr>
          <w:color w:val="333333"/>
        </w:rPr>
        <w:t>на официальном</w:t>
      </w:r>
      <w:r>
        <w:rPr>
          <w:bCs/>
        </w:rPr>
        <w:t xml:space="preserve"> сайте </w:t>
      </w:r>
      <w:proofErr w:type="spellStart"/>
      <w:r>
        <w:t>Трубчевского</w:t>
      </w:r>
      <w:proofErr w:type="spellEnd"/>
      <w:r>
        <w:t xml:space="preserve"> муниципального района на странице </w:t>
      </w:r>
      <w:proofErr w:type="spellStart"/>
      <w:r>
        <w:t>Белоберезковского</w:t>
      </w:r>
      <w:proofErr w:type="spellEnd"/>
      <w:r>
        <w:t xml:space="preserve"> городского поселения.</w:t>
      </w:r>
    </w:p>
    <w:p w:rsidR="002F3E6C" w:rsidRDefault="002F3E6C" w:rsidP="002F3E6C">
      <w:pPr>
        <w:numPr>
          <w:ilvl w:val="0"/>
          <w:numId w:val="1"/>
        </w:numPr>
        <w:shd w:val="clear" w:color="auto" w:fill="FFFFFF"/>
        <w:jc w:val="both"/>
      </w:pPr>
      <w:r>
        <w:t>Направить настоящее распоряжение в Управление Министерства юстиции РФ по Брянской области.</w:t>
      </w:r>
    </w:p>
    <w:p w:rsidR="002F3E6C" w:rsidRDefault="002F3E6C" w:rsidP="002F3E6C">
      <w:pPr>
        <w:ind w:left="720"/>
        <w:jc w:val="both"/>
      </w:pPr>
    </w:p>
    <w:p w:rsidR="002F3E6C" w:rsidRDefault="002F3E6C" w:rsidP="002F3E6C">
      <w:pPr>
        <w:shd w:val="clear" w:color="auto" w:fill="FFFFFF"/>
        <w:tabs>
          <w:tab w:val="left" w:pos="5952"/>
          <w:tab w:val="left" w:pos="7066"/>
          <w:tab w:val="left" w:pos="9101"/>
        </w:tabs>
        <w:jc w:val="both"/>
        <w:rPr>
          <w:color w:val="000000"/>
        </w:rPr>
      </w:pPr>
      <w:r>
        <w:rPr>
          <w:color w:val="000000"/>
        </w:rPr>
        <w:t xml:space="preserve">Глава    </w:t>
      </w:r>
      <w:proofErr w:type="spellStart"/>
      <w:r>
        <w:rPr>
          <w:color w:val="000000"/>
        </w:rPr>
        <w:t>Белоберезковской</w:t>
      </w:r>
      <w:proofErr w:type="spellEnd"/>
    </w:p>
    <w:p w:rsidR="00BA7C8E" w:rsidRDefault="002F3E6C" w:rsidP="002F3E6C">
      <w:pPr>
        <w:shd w:val="clear" w:color="auto" w:fill="FFFFFF"/>
        <w:tabs>
          <w:tab w:val="left" w:pos="5952"/>
          <w:tab w:val="left" w:pos="7066"/>
          <w:tab w:val="left" w:pos="9101"/>
        </w:tabs>
        <w:jc w:val="both"/>
      </w:pPr>
      <w:r>
        <w:rPr>
          <w:color w:val="000000"/>
        </w:rPr>
        <w:t>поселковой администрации                                                                         И.Ф. Садовская</w:t>
      </w:r>
      <w:bookmarkStart w:id="0" w:name="_GoBack"/>
      <w:bookmarkEnd w:id="0"/>
    </w:p>
    <w:sectPr w:rsidR="00BA7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57551"/>
    <w:multiLevelType w:val="hybridMultilevel"/>
    <w:tmpl w:val="1CA2E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7E"/>
    <w:rsid w:val="0006367E"/>
    <w:rsid w:val="002F3E6C"/>
    <w:rsid w:val="00BA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Company>Home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2020-02-27T07:09:00Z</dcterms:created>
  <dcterms:modified xsi:type="dcterms:W3CDTF">2020-02-27T07:09:00Z</dcterms:modified>
</cp:coreProperties>
</file>